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4.xml" ContentType="application/vnd.openxmlformats-officedocument.drawingml.chart+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word/activeX/activeX3.xml" ContentType="application/vnd.ms-office.activeX+xml"/>
  <Override PartName="/word/activeX/activeX2.xml" ContentType="application/vnd.ms-office.activeX+xml"/>
  <Override PartName="/word/activeX/activeX1.xml" ContentType="application/vnd.ms-office.activeX+xml"/>
  <Override PartName="/word/webSettings.xml" ContentType="application/vnd.openxmlformats-officedocument.wordprocessingml.webSettings+xml"/>
  <Override PartName="/word/activeX/activeX4.xml" ContentType="application/vnd.ms-office.activeX+xml"/>
  <Override PartName="/word/glossary/stylesWithEffects.xml" ContentType="application/vnd.ms-word.stylesWithEffects+xml"/>
  <Override PartName="/word/glossary/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inorHAnsi"/>
          <w:caps/>
          <w:lang w:val="en-CA" w:eastAsia="en-CA"/>
        </w:rPr>
        <w:id w:val="1201592399"/>
        <w:docPartObj>
          <w:docPartGallery w:val="Cover Pages"/>
          <w:docPartUnique/>
        </w:docPartObj>
      </w:sdtPr>
      <w:sdtEndPr>
        <w:rPr>
          <w:rFonts w:eastAsiaTheme="minorEastAsia" w:cstheme="minorBidi"/>
          <w:caps w:val="0"/>
        </w:rPr>
      </w:sdtEndPr>
      <w:sdtContent>
        <w:tbl>
          <w:tblPr>
            <w:tblW w:w="5000" w:type="pct"/>
            <w:jc w:val="center"/>
            <w:tblLook w:val="04A0" w:firstRow="1" w:lastRow="0" w:firstColumn="1" w:lastColumn="0" w:noHBand="0" w:noVBand="1"/>
          </w:tblPr>
          <w:tblGrid>
            <w:gridCol w:w="8487"/>
          </w:tblGrid>
          <w:tr w:rsidR="008972E2">
            <w:trPr>
              <w:trHeight w:val="2880"/>
              <w:jc w:val="center"/>
            </w:trPr>
            <w:sdt>
              <w:sdtPr>
                <w:rPr>
                  <w:rFonts w:eastAsiaTheme="majorEastAsia" w:cstheme="minorHAnsi"/>
                  <w:caps/>
                  <w:lang w:val="en-CA" w:eastAsia="en-CA"/>
                </w:rPr>
                <w:alias w:val="Company"/>
                <w:id w:val="15524243"/>
                <w:placeholder>
                  <w:docPart w:val="94E24709E2F74C928B634A0716F1B56F"/>
                </w:placeholde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8972E2" w:rsidRPr="001106E6" w:rsidRDefault="004A60E3" w:rsidP="008972E2">
                    <w:pPr>
                      <w:pStyle w:val="NoSpacing"/>
                      <w:jc w:val="center"/>
                      <w:rPr>
                        <w:rFonts w:eastAsiaTheme="majorEastAsia" w:cstheme="minorHAnsi"/>
                        <w:caps/>
                      </w:rPr>
                    </w:pPr>
                    <w:r w:rsidRPr="001106E6">
                      <w:rPr>
                        <w:rFonts w:eastAsiaTheme="majorEastAsia" w:cstheme="minorHAnsi"/>
                        <w:caps/>
                        <w:lang w:val="en-CA"/>
                      </w:rPr>
                      <w:t>the ministry of attorney general</w:t>
                    </w:r>
                  </w:p>
                </w:tc>
              </w:sdtContent>
            </w:sdt>
          </w:tr>
          <w:tr w:rsidR="008972E2" w:rsidTr="008972E2">
            <w:trPr>
              <w:trHeight w:val="1440"/>
              <w:jc w:val="center"/>
            </w:trPr>
            <w:sdt>
              <w:sdtPr>
                <w:rPr>
                  <w:rFonts w:cstheme="minorHAnsi"/>
                  <w:sz w:val="28"/>
                  <w:szCs w:val="28"/>
                </w:rPr>
                <w:alias w:val="Title"/>
                <w:id w:val="15524250"/>
                <w:placeholder>
                  <w:docPart w:val="2CDA56FCCC4148B0B47EA1119DD70DA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8972E2" w:rsidRPr="001106E6" w:rsidRDefault="004A60E3" w:rsidP="008972E2">
                    <w:pPr>
                      <w:pStyle w:val="NoSpacing"/>
                      <w:jc w:val="center"/>
                      <w:rPr>
                        <w:rFonts w:eastAsiaTheme="majorEastAsia" w:cstheme="minorHAnsi"/>
                        <w:sz w:val="80"/>
                        <w:szCs w:val="80"/>
                      </w:rPr>
                    </w:pPr>
                    <w:r w:rsidRPr="001106E6">
                      <w:rPr>
                        <w:rFonts w:cstheme="minorHAnsi"/>
                        <w:sz w:val="28"/>
                        <w:szCs w:val="28"/>
                        <w:lang w:val="en-CA"/>
                      </w:rPr>
                      <w:t>HOW EFFECTIVE ARE THE KENORA COURT SERVICE DIVISION’S INTERNAL COMMUNICATION TACTICS AND STRATEGIES?</w:t>
                    </w:r>
                  </w:p>
                </w:tc>
              </w:sdtContent>
            </w:sdt>
          </w:tr>
          <w:tr w:rsidR="008972E2" w:rsidTr="008972E2">
            <w:trPr>
              <w:trHeight w:val="720"/>
              <w:jc w:val="center"/>
            </w:trPr>
            <w:tc>
              <w:tcPr>
                <w:tcW w:w="5000" w:type="pct"/>
                <w:vAlign w:val="center"/>
              </w:tcPr>
              <w:p w:rsidR="008972E2" w:rsidRDefault="008972E2" w:rsidP="008972E2">
                <w:pPr>
                  <w:pStyle w:val="NoSpacing"/>
                  <w:jc w:val="center"/>
                  <w:rPr>
                    <w:rFonts w:asciiTheme="majorHAnsi" w:eastAsiaTheme="majorEastAsia" w:hAnsiTheme="majorHAnsi" w:cstheme="majorBidi"/>
                    <w:sz w:val="44"/>
                    <w:szCs w:val="44"/>
                  </w:rPr>
                </w:pPr>
              </w:p>
              <w:p w:rsidR="001106E6" w:rsidRDefault="001106E6" w:rsidP="008972E2">
                <w:pPr>
                  <w:pStyle w:val="NoSpacing"/>
                  <w:jc w:val="center"/>
                  <w:rPr>
                    <w:rFonts w:asciiTheme="majorHAnsi" w:eastAsiaTheme="majorEastAsia" w:hAnsiTheme="majorHAnsi" w:cstheme="majorBidi"/>
                    <w:sz w:val="44"/>
                    <w:szCs w:val="44"/>
                  </w:rPr>
                </w:pPr>
              </w:p>
              <w:p w:rsidR="001106E6" w:rsidRDefault="001106E6" w:rsidP="008972E2">
                <w:pPr>
                  <w:pStyle w:val="NoSpacing"/>
                  <w:jc w:val="center"/>
                  <w:rPr>
                    <w:rFonts w:asciiTheme="majorHAnsi" w:eastAsiaTheme="majorEastAsia" w:hAnsiTheme="majorHAnsi" w:cstheme="majorBidi"/>
                    <w:sz w:val="44"/>
                    <w:szCs w:val="44"/>
                  </w:rPr>
                </w:pPr>
              </w:p>
            </w:tc>
          </w:tr>
          <w:tr w:rsidR="008972E2">
            <w:trPr>
              <w:trHeight w:val="360"/>
              <w:jc w:val="center"/>
            </w:trPr>
            <w:tc>
              <w:tcPr>
                <w:tcW w:w="5000" w:type="pct"/>
                <w:vAlign w:val="center"/>
              </w:tcPr>
              <w:p w:rsidR="008972E2" w:rsidRDefault="008972E2">
                <w:pPr>
                  <w:pStyle w:val="NoSpacing"/>
                  <w:jc w:val="center"/>
                </w:pPr>
              </w:p>
            </w:tc>
          </w:tr>
          <w:tr w:rsidR="008972E2">
            <w:trPr>
              <w:trHeight w:val="360"/>
              <w:jc w:val="center"/>
            </w:trPr>
            <w:tc>
              <w:tcPr>
                <w:tcW w:w="5000" w:type="pct"/>
                <w:vAlign w:val="center"/>
              </w:tcPr>
              <w:p w:rsidR="008972E2" w:rsidRPr="001106E6" w:rsidRDefault="008972E2" w:rsidP="008972E2">
                <w:pPr>
                  <w:pStyle w:val="NoSpacing"/>
                  <w:jc w:val="center"/>
                  <w:rPr>
                    <w:rFonts w:cstheme="minorHAnsi"/>
                    <w:b/>
                    <w:bCs/>
                  </w:rPr>
                </w:pPr>
                <w:r w:rsidRPr="001106E6">
                  <w:rPr>
                    <w:rFonts w:cstheme="minorHAnsi"/>
                    <w:b/>
                    <w:bCs/>
                  </w:rPr>
                  <w:t>BY</w:t>
                </w:r>
              </w:p>
              <w:p w:rsidR="008972E2" w:rsidRPr="001106E6" w:rsidRDefault="008972E2" w:rsidP="008972E2">
                <w:pPr>
                  <w:pStyle w:val="NoSpacing"/>
                  <w:jc w:val="center"/>
                  <w:rPr>
                    <w:rFonts w:cstheme="minorHAnsi"/>
                    <w:b/>
                    <w:bCs/>
                  </w:rPr>
                </w:pPr>
                <w:r w:rsidRPr="001106E6">
                  <w:rPr>
                    <w:rFonts w:cstheme="minorHAnsi"/>
                    <w:b/>
                    <w:bCs/>
                  </w:rPr>
                  <w:t>Morgan Hamp</w:t>
                </w:r>
              </w:p>
              <w:p w:rsidR="008972E2" w:rsidRDefault="008972E2" w:rsidP="008972E2">
                <w:pPr>
                  <w:pStyle w:val="NoSpacing"/>
                  <w:jc w:val="center"/>
                  <w:rPr>
                    <w:b/>
                    <w:bCs/>
                  </w:rPr>
                </w:pPr>
                <w:r w:rsidRPr="001106E6">
                  <w:rPr>
                    <w:rFonts w:cstheme="minorHAnsi"/>
                    <w:b/>
                    <w:bCs/>
                  </w:rPr>
                  <w:t>1549157</w:t>
                </w:r>
              </w:p>
            </w:tc>
          </w:tr>
          <w:tr w:rsidR="008972E2">
            <w:trPr>
              <w:trHeight w:val="360"/>
              <w:jc w:val="center"/>
            </w:trPr>
            <w:tc>
              <w:tcPr>
                <w:tcW w:w="5000" w:type="pct"/>
                <w:vAlign w:val="center"/>
              </w:tcPr>
              <w:p w:rsidR="008972E2" w:rsidRDefault="008972E2">
                <w:pPr>
                  <w:pStyle w:val="NoSpacing"/>
                  <w:jc w:val="center"/>
                  <w:rPr>
                    <w:b/>
                    <w:bCs/>
                  </w:rPr>
                </w:pPr>
              </w:p>
            </w:tc>
          </w:tr>
        </w:tbl>
        <w:p w:rsidR="008972E2" w:rsidRDefault="008972E2"/>
        <w:p w:rsidR="008972E2" w:rsidRDefault="008972E2"/>
        <w:p w:rsidR="008972E2" w:rsidRDefault="008972E2"/>
        <w:tbl>
          <w:tblPr>
            <w:tblpPr w:leftFromText="187" w:rightFromText="187" w:vertAnchor="page" w:horzAnchor="margin" w:tblpXSpec="right" w:tblpY="12211"/>
            <w:tblW w:w="4991" w:type="pct"/>
            <w:tblLook w:val="04A0" w:firstRow="1" w:lastRow="0" w:firstColumn="1" w:lastColumn="0" w:noHBand="0" w:noVBand="1"/>
          </w:tblPr>
          <w:tblGrid>
            <w:gridCol w:w="8472"/>
          </w:tblGrid>
          <w:tr w:rsidR="008972E2" w:rsidTr="008972E2">
            <w:trPr>
              <w:trHeight w:val="1466"/>
            </w:trPr>
            <w:sdt>
              <w:sdtPr>
                <w:alias w:val="Abstract"/>
                <w:id w:val="8276291"/>
                <w:placeholder>
                  <w:docPart w:val="A12E161BABB244B9B387CB0F22DF316B"/>
                </w:placeholder>
                <w:dataBinding w:prefixMappings="xmlns:ns0='http://schemas.microsoft.com/office/2006/coverPageProps'" w:xpath="/ns0:CoverPageProperties[1]/ns0:Abstract[1]" w:storeItemID="{55AF091B-3C7A-41E3-B477-F2FDAA23CFDA}"/>
                <w:text/>
              </w:sdtPr>
              <w:sdtContent>
                <w:tc>
                  <w:tcPr>
                    <w:tcW w:w="5000" w:type="pct"/>
                  </w:tcPr>
                  <w:p w:rsidR="008972E2" w:rsidRDefault="004A60E3" w:rsidP="008972E2">
                    <w:pPr>
                      <w:pStyle w:val="NoSpacing"/>
                    </w:pPr>
                    <w:r>
                      <w:rPr>
                        <w:lang w:val="en-CA"/>
                      </w:rPr>
                      <w:t>GRADUATION ASSIGNMENT SUBMITTED IN PARTIAL FULFILLMENT OF THE REQUIREMENTS FOR THE DEGREE OF BACHELOR OF COMMUNICATION OF THE INSTITUTE OF COMMUNICATION AT THE UTRECHT UNIVERSITY OF APPLIED SCIENCES</w:t>
                    </w:r>
                  </w:p>
                </w:tc>
              </w:sdtContent>
            </w:sdt>
          </w:tr>
        </w:tbl>
        <w:p w:rsidR="008972E2" w:rsidRDefault="008972E2">
          <w:r>
            <w:rPr>
              <w:noProof/>
            </w:rPr>
            <mc:AlternateContent>
              <mc:Choice Requires="wps">
                <w:drawing>
                  <wp:anchor distT="0" distB="0" distL="114300" distR="114300" simplePos="0" relativeHeight="251682816" behindDoc="0" locked="0" layoutInCell="1" allowOverlap="1" wp14:anchorId="18B47100" wp14:editId="5D5FC558">
                    <wp:simplePos x="0" y="0"/>
                    <wp:positionH relativeFrom="column">
                      <wp:posOffset>1588771</wp:posOffset>
                    </wp:positionH>
                    <wp:positionV relativeFrom="paragraph">
                      <wp:posOffset>2420620</wp:posOffset>
                    </wp:positionV>
                    <wp:extent cx="1657350" cy="485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65735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06E6" w:rsidRDefault="001106E6">
                                <w:r>
                                  <w:t>UTRECHT, MAY 31</w:t>
                                </w:r>
                                <w:r w:rsidRPr="008972E2">
                                  <w:rPr>
                                    <w:vertAlign w:val="superscript"/>
                                  </w:rPr>
                                  <w:t>st</w:t>
                                </w:r>
                                <w: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5.1pt;margin-top:190.6pt;width:130.5pt;height:3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" fillcolor="white [3201]" strokecolor="white [3212]" strokeweight=".5pt">
                    <v:textbox>
                      <w:txbxContent>
                        <w:p w:rsidR="001106E6" w:rsidRDefault="001106E6">
                          <w:r>
                            <w:t>UTRECHT, MAY 31</w:t>
                          </w:r>
                          <w:r w:rsidRPr="008972E2">
                            <w:rPr>
                              <w:vertAlign w:val="superscript"/>
                            </w:rPr>
                            <w:t>st</w:t>
                          </w:r>
                          <w:r>
                            <w:t>, 2012</w:t>
                          </w:r>
                        </w:p>
                      </w:txbxContent>
                    </v:textbox>
                  </v:shape>
                </w:pict>
              </mc:Fallback>
            </mc:AlternateContent>
          </w:r>
          <w:r>
            <w:br w:type="page"/>
          </w:r>
        </w:p>
      </w:sdtContent>
    </w:sdt>
    <w:p w:rsidR="00B03FE5" w:rsidRPr="0018491B" w:rsidRDefault="00B03FE5" w:rsidP="00B03FE5">
      <w:pPr>
        <w:pBdr>
          <w:bottom w:val="single" w:sz="4" w:space="1" w:color="auto"/>
        </w:pBdr>
        <w:spacing w:line="360" w:lineRule="auto"/>
        <w:rPr>
          <w:rFonts w:ascii="Arial" w:hAnsi="Arial" w:cs="Arial"/>
          <w:b/>
        </w:rPr>
      </w:pPr>
      <w:r w:rsidRPr="0018491B">
        <w:rPr>
          <w:rFonts w:ascii="Arial" w:hAnsi="Arial" w:cs="Arial"/>
          <w:b/>
        </w:rPr>
        <w:lastRenderedPageBreak/>
        <w:t>MANAGEMENT SUMMARY</w:t>
      </w:r>
    </w:p>
    <w:p w:rsidR="008972E2" w:rsidRDefault="0089188A" w:rsidP="00554BAA">
      <w:pPr>
        <w:spacing w:line="360" w:lineRule="auto"/>
        <w:rPr>
          <w:rFonts w:ascii="Arial" w:hAnsi="Arial" w:cs="Arial"/>
        </w:rPr>
      </w:pPr>
      <w:r>
        <w:rPr>
          <w:rFonts w:ascii="Arial" w:hAnsi="Arial" w:cs="Arial"/>
        </w:rPr>
        <w:t>The Court Service Division’s</w:t>
      </w:r>
      <w:r w:rsidRPr="008F6058">
        <w:rPr>
          <w:rFonts w:ascii="Arial" w:hAnsi="Arial" w:cs="Arial"/>
        </w:rPr>
        <w:t xml:space="preserve"> mission is to provide a modern and professional court service that supports accessible, fair, timely and effective justice services</w:t>
      </w:r>
      <w:r>
        <w:rPr>
          <w:rFonts w:ascii="Arial" w:hAnsi="Arial" w:cs="Arial"/>
        </w:rPr>
        <w:t xml:space="preserve">. A </w:t>
      </w:r>
      <w:r w:rsidR="001106E6">
        <w:rPr>
          <w:rFonts w:ascii="Arial" w:hAnsi="Arial" w:cs="Arial"/>
        </w:rPr>
        <w:t xml:space="preserve">suitable mission </w:t>
      </w:r>
      <w:r>
        <w:rPr>
          <w:rFonts w:ascii="Arial" w:hAnsi="Arial" w:cs="Arial"/>
        </w:rPr>
        <w:t xml:space="preserve">to the fast-paced, diverse world </w:t>
      </w:r>
      <w:r w:rsidR="001106E6">
        <w:rPr>
          <w:rFonts w:ascii="Arial" w:hAnsi="Arial" w:cs="Arial"/>
        </w:rPr>
        <w:t xml:space="preserve">the </w:t>
      </w:r>
      <w:r>
        <w:rPr>
          <w:rFonts w:ascii="Arial" w:hAnsi="Arial" w:cs="Arial"/>
        </w:rPr>
        <w:t xml:space="preserve">organizations </w:t>
      </w:r>
      <w:r w:rsidR="001106E6">
        <w:rPr>
          <w:rFonts w:ascii="Arial" w:hAnsi="Arial" w:cs="Arial"/>
        </w:rPr>
        <w:t xml:space="preserve">of today </w:t>
      </w:r>
      <w:r>
        <w:rPr>
          <w:rFonts w:ascii="Arial" w:hAnsi="Arial" w:cs="Arial"/>
        </w:rPr>
        <w:t xml:space="preserve">must thrive in. </w:t>
      </w:r>
      <w:r w:rsidR="004B4E8A">
        <w:rPr>
          <w:rFonts w:ascii="Arial" w:hAnsi="Arial" w:cs="Arial"/>
        </w:rPr>
        <w:t>This paper has taken</w:t>
      </w:r>
      <w:r>
        <w:rPr>
          <w:rFonts w:ascii="Arial" w:hAnsi="Arial" w:cs="Arial"/>
        </w:rPr>
        <w:t xml:space="preserve"> the Kenora Court Services mission and</w:t>
      </w:r>
      <w:r w:rsidR="004B4E8A">
        <w:rPr>
          <w:rFonts w:ascii="Arial" w:hAnsi="Arial" w:cs="Arial"/>
        </w:rPr>
        <w:t xml:space="preserve"> </w:t>
      </w:r>
      <w:r w:rsidR="001106E6">
        <w:rPr>
          <w:rFonts w:ascii="Arial" w:hAnsi="Arial" w:cs="Arial"/>
        </w:rPr>
        <w:t xml:space="preserve">appropriately </w:t>
      </w:r>
      <w:r w:rsidR="004B4E8A">
        <w:rPr>
          <w:rFonts w:ascii="Arial" w:hAnsi="Arial" w:cs="Arial"/>
        </w:rPr>
        <w:t>extended it to the</w:t>
      </w:r>
      <w:r>
        <w:rPr>
          <w:rFonts w:ascii="Arial" w:hAnsi="Arial" w:cs="Arial"/>
        </w:rPr>
        <w:t xml:space="preserve"> employee</w:t>
      </w:r>
      <w:r w:rsidR="004B4E8A">
        <w:rPr>
          <w:rFonts w:ascii="Arial" w:hAnsi="Arial" w:cs="Arial"/>
        </w:rPr>
        <w:t xml:space="preserve"> through accessible, fa</w:t>
      </w:r>
      <w:r>
        <w:rPr>
          <w:rFonts w:ascii="Arial" w:hAnsi="Arial" w:cs="Arial"/>
        </w:rPr>
        <w:t xml:space="preserve">ir, timely and effective communication services. </w:t>
      </w:r>
    </w:p>
    <w:p w:rsidR="0089188A" w:rsidRDefault="008B110A" w:rsidP="00554BAA">
      <w:pPr>
        <w:spacing w:line="360" w:lineRule="auto"/>
        <w:rPr>
          <w:rFonts w:ascii="Arial" w:hAnsi="Arial" w:cs="Arial"/>
        </w:rPr>
      </w:pPr>
      <w:r>
        <w:rPr>
          <w:rFonts w:ascii="Arial" w:hAnsi="Arial" w:cs="Arial"/>
        </w:rPr>
        <w:t>An internal employee questionnaire concluded that o</w:t>
      </w:r>
      <w:r w:rsidR="001106E6">
        <w:rPr>
          <w:rFonts w:ascii="Arial" w:hAnsi="Arial" w:cs="Arial"/>
        </w:rPr>
        <w:t>ver 50% of staff</w:t>
      </w:r>
      <w:r w:rsidR="0089188A">
        <w:rPr>
          <w:rFonts w:ascii="Arial" w:hAnsi="Arial" w:cs="Arial"/>
        </w:rPr>
        <w:t xml:space="preserve"> currently experience miscommunication with ma</w:t>
      </w:r>
      <w:r w:rsidR="004B4E8A">
        <w:rPr>
          <w:rFonts w:ascii="Arial" w:hAnsi="Arial" w:cs="Arial"/>
        </w:rPr>
        <w:t>nagement</w:t>
      </w:r>
      <w:r w:rsidR="0089188A">
        <w:rPr>
          <w:rFonts w:ascii="Arial" w:hAnsi="Arial" w:cs="Arial"/>
        </w:rPr>
        <w:t xml:space="preserve">. </w:t>
      </w:r>
      <w:r w:rsidR="00302BE8">
        <w:rPr>
          <w:rFonts w:ascii="Arial" w:hAnsi="Arial" w:cs="Arial"/>
        </w:rPr>
        <w:t>Corporate headquarters does not believe a formal writte</w:t>
      </w:r>
      <w:r w:rsidR="001106E6">
        <w:rPr>
          <w:rFonts w:ascii="Arial" w:hAnsi="Arial" w:cs="Arial"/>
        </w:rPr>
        <w:t>n communication plan is an effective communication strategy</w:t>
      </w:r>
      <w:r w:rsidR="00302BE8">
        <w:rPr>
          <w:rFonts w:ascii="Arial" w:hAnsi="Arial" w:cs="Arial"/>
        </w:rPr>
        <w:t xml:space="preserve"> in t</w:t>
      </w:r>
      <w:r w:rsidR="001106E6">
        <w:rPr>
          <w:rFonts w:ascii="Arial" w:hAnsi="Arial" w:cs="Arial"/>
        </w:rPr>
        <w:t xml:space="preserve">he legal sector, and leaves the </w:t>
      </w:r>
      <w:r w:rsidR="00302BE8">
        <w:rPr>
          <w:rFonts w:ascii="Arial" w:hAnsi="Arial" w:cs="Arial"/>
        </w:rPr>
        <w:t xml:space="preserve">flexibility in the hands of site supervisors and managers. </w:t>
      </w:r>
      <w:r w:rsidR="0089188A">
        <w:rPr>
          <w:rFonts w:ascii="Arial" w:hAnsi="Arial" w:cs="Arial"/>
        </w:rPr>
        <w:t xml:space="preserve">Employees yearn for </w:t>
      </w:r>
      <w:r w:rsidR="00302BE8">
        <w:rPr>
          <w:rFonts w:ascii="Arial" w:hAnsi="Arial" w:cs="Arial"/>
        </w:rPr>
        <w:t>effective communication ta</w:t>
      </w:r>
      <w:r w:rsidR="001106E6">
        <w:rPr>
          <w:rFonts w:ascii="Arial" w:hAnsi="Arial" w:cs="Arial"/>
        </w:rPr>
        <w:t>ctics, while management doesn’t recognize the consequences of under developed communication strategies.</w:t>
      </w:r>
    </w:p>
    <w:p w:rsidR="004B4E8A" w:rsidRDefault="00554BAA" w:rsidP="00554BAA">
      <w:pPr>
        <w:spacing w:line="360" w:lineRule="auto"/>
        <w:rPr>
          <w:rFonts w:ascii="Arial" w:hAnsi="Arial" w:cs="Arial"/>
        </w:rPr>
      </w:pPr>
      <w:r>
        <w:rPr>
          <w:rFonts w:ascii="Arial" w:hAnsi="Arial" w:cs="Arial"/>
        </w:rPr>
        <w:t xml:space="preserve">The lack of </w:t>
      </w:r>
      <w:r w:rsidR="001106E6">
        <w:rPr>
          <w:rFonts w:ascii="Arial" w:hAnsi="Arial" w:cs="Arial"/>
        </w:rPr>
        <w:t xml:space="preserve">communication planning and training has fostered a </w:t>
      </w:r>
      <w:r>
        <w:rPr>
          <w:rFonts w:ascii="Arial" w:hAnsi="Arial" w:cs="Arial"/>
        </w:rPr>
        <w:t>workplace culture to embody high levels of gossip, lack of trust and lack of open communication - quite opposite to the organizational mission and objectives.</w:t>
      </w:r>
      <w:r>
        <w:rPr>
          <w:rFonts w:ascii="Arial" w:hAnsi="Arial" w:cs="Arial"/>
        </w:rPr>
        <w:br/>
      </w:r>
      <w:r>
        <w:rPr>
          <w:rFonts w:ascii="Arial" w:hAnsi="Arial" w:cs="Arial"/>
        </w:rPr>
        <w:br/>
        <w:t>The Kenora Court Services will</w:t>
      </w:r>
      <w:r w:rsidR="004B4E8A">
        <w:rPr>
          <w:rFonts w:ascii="Arial" w:hAnsi="Arial" w:cs="Arial"/>
        </w:rPr>
        <w:t xml:space="preserve"> need to begin with basic communication strategies, </w:t>
      </w:r>
      <w:r w:rsidR="008B110A">
        <w:rPr>
          <w:rFonts w:ascii="Arial" w:hAnsi="Arial" w:cs="Arial"/>
        </w:rPr>
        <w:t xml:space="preserve">starting </w:t>
      </w:r>
      <w:r w:rsidR="004B4E8A">
        <w:rPr>
          <w:rFonts w:ascii="Arial" w:hAnsi="Arial" w:cs="Arial"/>
        </w:rPr>
        <w:t>with communication training and education. A</w:t>
      </w:r>
      <w:r w:rsidR="001106E6">
        <w:rPr>
          <w:rFonts w:ascii="Arial" w:hAnsi="Arial" w:cs="Arial"/>
        </w:rPr>
        <w:t xml:space="preserve"> c</w:t>
      </w:r>
      <w:r>
        <w:rPr>
          <w:rFonts w:ascii="Arial" w:hAnsi="Arial" w:cs="Arial"/>
        </w:rPr>
        <w:t>ommunicati</w:t>
      </w:r>
      <w:r w:rsidR="004B4E8A">
        <w:rPr>
          <w:rFonts w:ascii="Arial" w:hAnsi="Arial" w:cs="Arial"/>
        </w:rPr>
        <w:t xml:space="preserve">on professional </w:t>
      </w:r>
      <w:r w:rsidR="00E81824">
        <w:rPr>
          <w:rFonts w:ascii="Arial" w:hAnsi="Arial" w:cs="Arial"/>
        </w:rPr>
        <w:t xml:space="preserve">from </w:t>
      </w:r>
      <w:r w:rsidR="001106E6">
        <w:rPr>
          <w:rFonts w:ascii="Arial" w:hAnsi="Arial" w:cs="Arial"/>
        </w:rPr>
        <w:t xml:space="preserve">Court Services Division in </w:t>
      </w:r>
      <w:r>
        <w:rPr>
          <w:rFonts w:ascii="Arial" w:hAnsi="Arial" w:cs="Arial"/>
        </w:rPr>
        <w:t>Toronto headq</w:t>
      </w:r>
      <w:r w:rsidR="004B4E8A">
        <w:rPr>
          <w:rFonts w:ascii="Arial" w:hAnsi="Arial" w:cs="Arial"/>
        </w:rPr>
        <w:t>uarters will educate management and interested staff, and</w:t>
      </w:r>
      <w:r>
        <w:rPr>
          <w:rFonts w:ascii="Arial" w:hAnsi="Arial" w:cs="Arial"/>
        </w:rPr>
        <w:t xml:space="preserve"> work with management to develop effective internal communi</w:t>
      </w:r>
      <w:r w:rsidR="00E81824">
        <w:rPr>
          <w:rFonts w:ascii="Arial" w:hAnsi="Arial" w:cs="Arial"/>
        </w:rPr>
        <w:t>cation strategies with the involvement</w:t>
      </w:r>
      <w:r>
        <w:rPr>
          <w:rFonts w:ascii="Arial" w:hAnsi="Arial" w:cs="Arial"/>
        </w:rPr>
        <w:t xml:space="preserve"> of staff. This training will assist in new leadership approaches, to ultimately reform </w:t>
      </w:r>
      <w:r w:rsidR="008B110A">
        <w:rPr>
          <w:rFonts w:ascii="Arial" w:hAnsi="Arial" w:cs="Arial"/>
        </w:rPr>
        <w:t>the workplace culture - a</w:t>
      </w:r>
      <w:r>
        <w:rPr>
          <w:rFonts w:ascii="Arial" w:hAnsi="Arial" w:cs="Arial"/>
        </w:rPr>
        <w:t xml:space="preserve"> challenging, yet rewarding process. </w:t>
      </w:r>
    </w:p>
    <w:p w:rsidR="00E97A78" w:rsidRDefault="008B110A" w:rsidP="00554BAA">
      <w:pPr>
        <w:spacing w:line="360" w:lineRule="auto"/>
        <w:rPr>
          <w:rFonts w:ascii="Arial" w:hAnsi="Arial" w:cs="Arial"/>
        </w:rPr>
      </w:pPr>
      <w:r>
        <w:rPr>
          <w:rFonts w:ascii="Arial" w:hAnsi="Arial" w:cs="Arial"/>
        </w:rPr>
        <w:t xml:space="preserve">Majority of staff note the high levels of gossip from both co-workers and management affects them and their job performance.  </w:t>
      </w:r>
      <w:r w:rsidR="004B4E8A">
        <w:rPr>
          <w:rFonts w:ascii="Arial" w:hAnsi="Arial" w:cs="Arial"/>
        </w:rPr>
        <w:t>A no-gossip policy will be implemented to develop healthy internal relationships amongst co-workers and support an open, honest atmosphere.</w:t>
      </w:r>
      <w:r>
        <w:rPr>
          <w:rFonts w:ascii="Arial" w:hAnsi="Arial" w:cs="Arial"/>
        </w:rPr>
        <w:t xml:space="preserve"> </w:t>
      </w:r>
    </w:p>
    <w:p w:rsidR="0018491B" w:rsidRDefault="004B4E8A" w:rsidP="0018491B">
      <w:pPr>
        <w:tabs>
          <w:tab w:val="left" w:pos="0"/>
        </w:tabs>
        <w:spacing w:line="360" w:lineRule="auto"/>
        <w:rPr>
          <w:rFonts w:ascii="Arial" w:hAnsi="Arial" w:cs="Arial"/>
        </w:rPr>
      </w:pPr>
      <w:r>
        <w:rPr>
          <w:rFonts w:ascii="Arial" w:hAnsi="Arial" w:cs="Arial"/>
        </w:rPr>
        <w:t xml:space="preserve">Message styles and appropriate channels will be developed to reduce </w:t>
      </w:r>
      <w:r w:rsidR="00E81824">
        <w:rPr>
          <w:rFonts w:ascii="Arial" w:hAnsi="Arial" w:cs="Arial"/>
        </w:rPr>
        <w:t xml:space="preserve">over used and </w:t>
      </w:r>
      <w:r w:rsidR="008B110A">
        <w:rPr>
          <w:rFonts w:ascii="Arial" w:hAnsi="Arial" w:cs="Arial"/>
        </w:rPr>
        <w:t>convenient</w:t>
      </w:r>
      <w:r>
        <w:rPr>
          <w:rFonts w:ascii="Arial" w:hAnsi="Arial" w:cs="Arial"/>
        </w:rPr>
        <w:t xml:space="preserve"> one-way </w:t>
      </w:r>
      <w:r w:rsidR="00E81824">
        <w:rPr>
          <w:rFonts w:ascii="Arial" w:hAnsi="Arial" w:cs="Arial"/>
        </w:rPr>
        <w:t>styles of communication</w:t>
      </w:r>
      <w:r>
        <w:rPr>
          <w:rFonts w:ascii="Arial" w:hAnsi="Arial" w:cs="Arial"/>
        </w:rPr>
        <w:t xml:space="preserve">. </w:t>
      </w:r>
      <w:r w:rsidR="00A51F3D">
        <w:rPr>
          <w:rFonts w:ascii="Arial" w:hAnsi="Arial" w:cs="Arial"/>
        </w:rPr>
        <w:t xml:space="preserve">Staff and management will be limited </w:t>
      </w:r>
      <w:r w:rsidR="00A51F3D">
        <w:rPr>
          <w:rFonts w:ascii="Arial" w:hAnsi="Arial" w:cs="Arial"/>
        </w:rPr>
        <w:lastRenderedPageBreak/>
        <w:t xml:space="preserve">to a certain number of emails to be sent per day. This forces </w:t>
      </w:r>
      <w:r w:rsidR="00E97A78">
        <w:rPr>
          <w:rFonts w:ascii="Arial" w:hAnsi="Arial" w:cs="Arial"/>
        </w:rPr>
        <w:t>the use of</w:t>
      </w:r>
      <w:r w:rsidR="00A51F3D">
        <w:rPr>
          <w:rFonts w:ascii="Arial" w:hAnsi="Arial" w:cs="Arial"/>
        </w:rPr>
        <w:t xml:space="preserve"> other modes</w:t>
      </w:r>
      <w:r w:rsidR="0018491B">
        <w:rPr>
          <w:rFonts w:ascii="Arial" w:hAnsi="Arial" w:cs="Arial"/>
        </w:rPr>
        <w:t xml:space="preserve"> </w:t>
      </w:r>
      <w:r w:rsidR="00E81824">
        <w:rPr>
          <w:rFonts w:ascii="Arial" w:hAnsi="Arial" w:cs="Arial"/>
        </w:rPr>
        <w:t>to</w:t>
      </w:r>
      <w:r w:rsidR="00A51F3D">
        <w:rPr>
          <w:rFonts w:ascii="Arial" w:hAnsi="Arial" w:cs="Arial"/>
        </w:rPr>
        <w:t xml:space="preserve"> ultimately </w:t>
      </w:r>
      <w:r w:rsidR="006E301C">
        <w:rPr>
          <w:rFonts w:ascii="Arial" w:hAnsi="Arial" w:cs="Arial"/>
        </w:rPr>
        <w:t>increase</w:t>
      </w:r>
      <w:r w:rsidR="00A51F3D">
        <w:rPr>
          <w:rFonts w:ascii="Arial" w:hAnsi="Arial" w:cs="Arial"/>
        </w:rPr>
        <w:t xml:space="preserve"> face-to-face communication. </w:t>
      </w:r>
    </w:p>
    <w:p w:rsidR="0039599E" w:rsidRDefault="0018491B" w:rsidP="0018491B">
      <w:pPr>
        <w:tabs>
          <w:tab w:val="left" w:pos="0"/>
        </w:tabs>
        <w:spacing w:line="360" w:lineRule="auto"/>
        <w:rPr>
          <w:rFonts w:ascii="Arial" w:hAnsi="Arial" w:cs="Arial"/>
        </w:rPr>
      </w:pPr>
      <w:r w:rsidRPr="008F6058">
        <w:rPr>
          <w:rStyle w:val="huge"/>
          <w:rFonts w:ascii="Arial" w:hAnsi="Arial" w:cs="Arial"/>
          <w:i/>
        </w:rPr>
        <w:t>“Communication is a skill that you can learn. It's like riding a bicycle or typing. If you're willing to work at it, you can rapidly improve the quality of very part of your life</w:t>
      </w:r>
      <w:r w:rsidR="006E301C" w:rsidRPr="008F6058">
        <w:rPr>
          <w:rStyle w:val="huge"/>
          <w:rFonts w:ascii="Arial" w:hAnsi="Arial" w:cs="Arial"/>
          <w:i/>
        </w:rPr>
        <w:t>.</w:t>
      </w:r>
      <w:r w:rsidR="006E301C" w:rsidRPr="008F6058">
        <w:rPr>
          <w:rFonts w:ascii="Arial" w:hAnsi="Arial" w:cs="Arial"/>
          <w:i/>
        </w:rPr>
        <w:t xml:space="preserve"> “</w:t>
      </w:r>
      <w:r w:rsidRPr="008F6058">
        <w:rPr>
          <w:rFonts w:ascii="Arial" w:hAnsi="Arial" w:cs="Arial"/>
          <w:i/>
        </w:rPr>
        <w:br/>
        <w:t xml:space="preserve">- </w:t>
      </w:r>
      <w:hyperlink r:id="rId10" w:history="1">
        <w:r w:rsidRPr="008F6058">
          <w:rPr>
            <w:rStyle w:val="Hyperlink"/>
            <w:rFonts w:ascii="Arial" w:hAnsi="Arial" w:cs="Arial"/>
            <w:i/>
            <w:color w:val="auto"/>
            <w:u w:val="none"/>
          </w:rPr>
          <w:t>Brian Tracy</w:t>
        </w:r>
      </w:hyperlink>
      <w:r w:rsidR="0039599E">
        <w:rPr>
          <w:rFonts w:ascii="Arial" w:hAnsi="Arial" w:cs="Arial"/>
        </w:rPr>
        <w:br/>
      </w: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39599E" w:rsidRDefault="0039599E" w:rsidP="00554BAA">
      <w:pPr>
        <w:spacing w:line="360" w:lineRule="auto"/>
        <w:rPr>
          <w:rFonts w:ascii="Arial" w:hAnsi="Arial" w:cs="Arial"/>
        </w:rPr>
      </w:pPr>
    </w:p>
    <w:p w:rsidR="0018491B" w:rsidRDefault="0018491B" w:rsidP="00554BAA">
      <w:pPr>
        <w:spacing w:line="360" w:lineRule="auto"/>
        <w:rPr>
          <w:rFonts w:ascii="Arial" w:hAnsi="Arial" w:cs="Arial"/>
        </w:rPr>
      </w:pPr>
    </w:p>
    <w:p w:rsidR="0018491B" w:rsidRDefault="0018491B" w:rsidP="00554BAA">
      <w:pPr>
        <w:spacing w:line="360" w:lineRule="auto"/>
        <w:rPr>
          <w:rFonts w:ascii="Arial" w:hAnsi="Arial" w:cs="Arial"/>
        </w:rPr>
      </w:pPr>
    </w:p>
    <w:p w:rsidR="0018491B" w:rsidRDefault="0018491B" w:rsidP="00554BAA">
      <w:pPr>
        <w:spacing w:line="360" w:lineRule="auto"/>
        <w:rPr>
          <w:rFonts w:ascii="Arial" w:hAnsi="Arial" w:cs="Arial"/>
        </w:rPr>
      </w:pPr>
    </w:p>
    <w:p w:rsidR="0018491B" w:rsidRDefault="0018491B" w:rsidP="00554BAA">
      <w:pPr>
        <w:spacing w:line="360" w:lineRule="auto"/>
        <w:rPr>
          <w:rFonts w:ascii="Arial" w:hAnsi="Arial" w:cs="Arial"/>
        </w:rPr>
      </w:pPr>
    </w:p>
    <w:p w:rsidR="0018491B" w:rsidRDefault="0018491B" w:rsidP="00554BAA">
      <w:pPr>
        <w:spacing w:line="360" w:lineRule="auto"/>
        <w:rPr>
          <w:rFonts w:ascii="Arial" w:hAnsi="Arial" w:cs="Arial"/>
        </w:rPr>
      </w:pPr>
    </w:p>
    <w:p w:rsidR="0018491B" w:rsidRDefault="0018491B" w:rsidP="00554BAA">
      <w:pPr>
        <w:spacing w:line="360" w:lineRule="auto"/>
        <w:rPr>
          <w:rFonts w:ascii="Arial" w:hAnsi="Arial" w:cs="Arial"/>
        </w:rPr>
      </w:pPr>
    </w:p>
    <w:p w:rsidR="0042110F" w:rsidRDefault="0042110F" w:rsidP="006E301C">
      <w:pPr>
        <w:spacing w:line="360" w:lineRule="auto"/>
        <w:rPr>
          <w:rFonts w:ascii="Arial" w:hAnsi="Arial" w:cs="Arial"/>
        </w:rPr>
      </w:pPr>
    </w:p>
    <w:p w:rsidR="00D95FB9" w:rsidRPr="0018491B" w:rsidRDefault="00645157" w:rsidP="00B03FE5">
      <w:pPr>
        <w:pBdr>
          <w:bottom w:val="single" w:sz="4" w:space="1" w:color="auto"/>
        </w:pBdr>
        <w:spacing w:line="360" w:lineRule="auto"/>
        <w:rPr>
          <w:rFonts w:ascii="Arial" w:hAnsi="Arial" w:cs="Arial"/>
          <w:b/>
        </w:rPr>
      </w:pPr>
      <w:r w:rsidRPr="0018491B">
        <w:rPr>
          <w:rFonts w:ascii="Arial" w:hAnsi="Arial" w:cs="Arial"/>
          <w:b/>
        </w:rPr>
        <w:lastRenderedPageBreak/>
        <w:t>TABLE OF CONTENTS</w:t>
      </w:r>
    </w:p>
    <w:p w:rsidR="0039599E" w:rsidRDefault="00B805B9" w:rsidP="00B03FE5">
      <w:pPr>
        <w:spacing w:line="240" w:lineRule="auto"/>
        <w:rPr>
          <w:rFonts w:ascii="Arial" w:hAnsi="Arial" w:cs="Arial"/>
        </w:rPr>
      </w:pPr>
      <w:r>
        <w:rPr>
          <w:rFonts w:ascii="Arial" w:hAnsi="Arial" w:cs="Arial"/>
        </w:rPr>
        <w:t xml:space="preserve">INTRODUCTION AND PROBLEM DEFINITION </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4</w:t>
      </w:r>
      <w:r w:rsidR="0039599E">
        <w:rPr>
          <w:rFonts w:ascii="Arial" w:hAnsi="Arial" w:cs="Arial"/>
        </w:rPr>
        <w:tab/>
        <w:t>Introduction</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4</w:t>
      </w:r>
      <w:r w:rsidR="0039599E">
        <w:rPr>
          <w:rFonts w:ascii="Arial" w:hAnsi="Arial" w:cs="Arial"/>
        </w:rPr>
        <w:br/>
      </w:r>
      <w:r w:rsidR="0039599E">
        <w:rPr>
          <w:rFonts w:ascii="Arial" w:hAnsi="Arial" w:cs="Arial"/>
        </w:rPr>
        <w:tab/>
        <w:t>Problem Description</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C56EFC">
        <w:rPr>
          <w:rFonts w:ascii="Arial" w:hAnsi="Arial" w:cs="Arial"/>
        </w:rPr>
        <w:t>8</w:t>
      </w:r>
      <w:r w:rsidR="0039599E">
        <w:rPr>
          <w:rFonts w:ascii="Arial" w:hAnsi="Arial" w:cs="Arial"/>
        </w:rPr>
        <w:t xml:space="preserve"> </w:t>
      </w:r>
      <w:r w:rsidR="0039599E">
        <w:rPr>
          <w:rFonts w:ascii="Arial" w:hAnsi="Arial" w:cs="Arial"/>
        </w:rPr>
        <w:br/>
        <w:t xml:space="preserve"> </w:t>
      </w:r>
      <w:r w:rsidR="0039599E">
        <w:rPr>
          <w:rFonts w:ascii="Arial" w:hAnsi="Arial" w:cs="Arial"/>
        </w:rPr>
        <w:tab/>
        <w:t>Objective</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8</w:t>
      </w:r>
      <w:r w:rsidR="0039599E">
        <w:rPr>
          <w:rFonts w:ascii="Arial" w:hAnsi="Arial" w:cs="Arial"/>
        </w:rPr>
        <w:br/>
        <w:t xml:space="preserve">  </w:t>
      </w:r>
      <w:r w:rsidR="0039599E">
        <w:rPr>
          <w:rFonts w:ascii="Arial" w:hAnsi="Arial" w:cs="Arial"/>
        </w:rPr>
        <w:tab/>
        <w:t>Research Question</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8</w:t>
      </w:r>
    </w:p>
    <w:p w:rsidR="001A6D31" w:rsidRDefault="00B805B9" w:rsidP="00B03FE5">
      <w:pPr>
        <w:spacing w:line="240" w:lineRule="auto"/>
        <w:rPr>
          <w:rFonts w:ascii="Arial" w:hAnsi="Arial" w:cs="Arial"/>
        </w:rPr>
      </w:pPr>
      <w:r>
        <w:rPr>
          <w:rFonts w:ascii="Arial" w:hAnsi="Arial" w:cs="Arial"/>
        </w:rPr>
        <w:t>THEORETICAL FRAMEWORK</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9</w:t>
      </w:r>
      <w:r w:rsidR="0039599E">
        <w:rPr>
          <w:rFonts w:ascii="Arial" w:hAnsi="Arial" w:cs="Arial"/>
        </w:rPr>
        <w:br/>
        <w:t xml:space="preserve">  </w:t>
      </w:r>
      <w:r w:rsidR="0039599E">
        <w:rPr>
          <w:rFonts w:ascii="Arial" w:hAnsi="Arial" w:cs="Arial"/>
        </w:rPr>
        <w:tab/>
      </w:r>
      <w:r w:rsidR="0039599E" w:rsidRPr="0039599E">
        <w:rPr>
          <w:rFonts w:ascii="Arial" w:hAnsi="Arial" w:cs="Arial"/>
        </w:rPr>
        <w:t>A) Uncertainty Reduction Theory</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10</w:t>
      </w:r>
      <w:r w:rsidR="0039599E">
        <w:rPr>
          <w:rFonts w:ascii="Arial" w:hAnsi="Arial" w:cs="Arial"/>
        </w:rPr>
        <w:br/>
        <w:t xml:space="preserve">   </w:t>
      </w:r>
      <w:r w:rsidR="0039599E">
        <w:rPr>
          <w:rFonts w:ascii="Arial" w:hAnsi="Arial" w:cs="Arial"/>
        </w:rPr>
        <w:tab/>
        <w:t>B)</w:t>
      </w:r>
      <w:r w:rsidR="0039599E" w:rsidRPr="0039599E">
        <w:rPr>
          <w:rFonts w:ascii="Arial" w:hAnsi="Arial" w:cs="Arial"/>
        </w:rPr>
        <w:t xml:space="preserve"> Emotional Intelligence – Goleman</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t>11</w:t>
      </w:r>
      <w:r w:rsidR="0039599E">
        <w:rPr>
          <w:rFonts w:ascii="Arial" w:hAnsi="Arial" w:cs="Arial"/>
        </w:rPr>
        <w:br/>
        <w:t xml:space="preserve">  </w:t>
      </w:r>
      <w:r w:rsidR="0039599E">
        <w:rPr>
          <w:rFonts w:ascii="Arial" w:hAnsi="Arial" w:cs="Arial"/>
        </w:rPr>
        <w:tab/>
        <w:t>C)</w:t>
      </w:r>
      <w:r w:rsidR="0039599E" w:rsidRPr="0039599E">
        <w:rPr>
          <w:rFonts w:ascii="Arial" w:hAnsi="Arial" w:cs="Arial"/>
        </w:rPr>
        <w:t xml:space="preserve"> Information Types</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C56EFC">
        <w:rPr>
          <w:rFonts w:ascii="Arial" w:hAnsi="Arial" w:cs="Arial"/>
        </w:rPr>
        <w:t>12</w:t>
      </w:r>
      <w:r w:rsidR="0039599E">
        <w:rPr>
          <w:rFonts w:ascii="Arial" w:hAnsi="Arial" w:cs="Arial"/>
        </w:rPr>
        <w:br/>
        <w:t xml:space="preserve">  </w:t>
      </w:r>
      <w:r w:rsidR="0039599E">
        <w:rPr>
          <w:rFonts w:ascii="Arial" w:hAnsi="Arial" w:cs="Arial"/>
        </w:rPr>
        <w:tab/>
        <w:t xml:space="preserve">D) </w:t>
      </w:r>
      <w:r w:rsidR="0039599E" w:rsidRPr="0039599E">
        <w:rPr>
          <w:rFonts w:ascii="Arial" w:hAnsi="Arial" w:cs="Arial"/>
        </w:rPr>
        <w:t>SMCR model – Clampitt</w:t>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39599E">
        <w:rPr>
          <w:rFonts w:ascii="Arial" w:hAnsi="Arial" w:cs="Arial"/>
        </w:rPr>
        <w:tab/>
      </w:r>
      <w:r w:rsidR="00C56EFC">
        <w:rPr>
          <w:rFonts w:ascii="Arial" w:hAnsi="Arial" w:cs="Arial"/>
        </w:rPr>
        <w:t>13</w:t>
      </w:r>
      <w:r w:rsidR="0039599E">
        <w:rPr>
          <w:rFonts w:ascii="Arial" w:hAnsi="Arial" w:cs="Arial"/>
        </w:rPr>
        <w:br/>
        <w:t xml:space="preserve">  </w:t>
      </w:r>
      <w:r w:rsidR="0039599E">
        <w:rPr>
          <w:rFonts w:ascii="Arial" w:hAnsi="Arial" w:cs="Arial"/>
        </w:rPr>
        <w:tab/>
        <w:t>E)</w:t>
      </w:r>
      <w:r w:rsidR="003F5418" w:rsidRPr="003F5418">
        <w:rPr>
          <w:rFonts w:ascii="Arial" w:hAnsi="Arial" w:cs="Arial"/>
        </w:rPr>
        <w:t xml:space="preserve"> Message Strategy Continuum</w:t>
      </w:r>
      <w:r w:rsidR="003F5418">
        <w:rPr>
          <w:rFonts w:ascii="Arial" w:hAnsi="Arial" w:cs="Arial"/>
        </w:rPr>
        <w:tab/>
      </w:r>
      <w:r w:rsidR="003F5418">
        <w:rPr>
          <w:rFonts w:ascii="Arial" w:hAnsi="Arial" w:cs="Arial"/>
        </w:rPr>
        <w:tab/>
      </w:r>
      <w:r w:rsidR="003F5418">
        <w:rPr>
          <w:rFonts w:ascii="Arial" w:hAnsi="Arial" w:cs="Arial"/>
        </w:rPr>
        <w:tab/>
      </w:r>
      <w:r w:rsidR="003F5418">
        <w:rPr>
          <w:rFonts w:ascii="Arial" w:hAnsi="Arial" w:cs="Arial"/>
        </w:rPr>
        <w:tab/>
      </w:r>
      <w:r w:rsidR="003F5418">
        <w:rPr>
          <w:rFonts w:ascii="Arial" w:hAnsi="Arial" w:cs="Arial"/>
        </w:rPr>
        <w:tab/>
      </w:r>
      <w:r w:rsidR="00C56EFC">
        <w:rPr>
          <w:rFonts w:ascii="Arial" w:hAnsi="Arial" w:cs="Arial"/>
        </w:rPr>
        <w:t>16</w:t>
      </w:r>
      <w:r w:rsidR="006A42BB">
        <w:rPr>
          <w:rFonts w:ascii="Arial" w:hAnsi="Arial" w:cs="Arial"/>
        </w:rPr>
        <w:br/>
        <w:t xml:space="preserve">  </w:t>
      </w:r>
      <w:r w:rsidR="006A42BB">
        <w:rPr>
          <w:rFonts w:ascii="Arial" w:hAnsi="Arial" w:cs="Arial"/>
        </w:rPr>
        <w:tab/>
      </w:r>
      <w:r w:rsidR="006A42BB" w:rsidRPr="006A42BB">
        <w:rPr>
          <w:rFonts w:ascii="Arial" w:hAnsi="Arial" w:cs="Arial"/>
        </w:rPr>
        <w:t xml:space="preserve">F)  Verbal &amp; Non-Verbal messages (7-38-55) – Albert </w:t>
      </w:r>
      <w:proofErr w:type="spellStart"/>
      <w:r w:rsidR="006A42BB" w:rsidRPr="006A42BB">
        <w:rPr>
          <w:rFonts w:ascii="Arial" w:hAnsi="Arial" w:cs="Arial"/>
        </w:rPr>
        <w:t>Mehrabian</w:t>
      </w:r>
      <w:proofErr w:type="spellEnd"/>
      <w:r w:rsidR="00C56EFC">
        <w:rPr>
          <w:rFonts w:ascii="Arial" w:hAnsi="Arial" w:cs="Arial"/>
        </w:rPr>
        <w:tab/>
        <w:t>17</w:t>
      </w:r>
      <w:r w:rsidR="006A42BB">
        <w:rPr>
          <w:rFonts w:ascii="Arial" w:hAnsi="Arial" w:cs="Arial"/>
        </w:rPr>
        <w:br/>
        <w:t xml:space="preserve">  </w:t>
      </w:r>
      <w:r w:rsidR="006A42BB">
        <w:rPr>
          <w:rFonts w:ascii="Arial" w:hAnsi="Arial" w:cs="Arial"/>
        </w:rPr>
        <w:tab/>
        <w:t xml:space="preserve">G) </w:t>
      </w:r>
      <w:r w:rsidR="006A42BB" w:rsidRPr="006A42BB">
        <w:rPr>
          <w:rFonts w:ascii="Arial" w:hAnsi="Arial" w:cs="Arial"/>
        </w:rPr>
        <w:t xml:space="preserve">The Manager’s Communication Model - Roger </w:t>
      </w:r>
      <w:proofErr w:type="spellStart"/>
      <w:r w:rsidR="006A42BB" w:rsidRPr="006A42BB">
        <w:rPr>
          <w:rFonts w:ascii="Arial" w:hAnsi="Arial" w:cs="Arial"/>
        </w:rPr>
        <w:t>D’Aprix</w:t>
      </w:r>
      <w:proofErr w:type="spellEnd"/>
      <w:r w:rsidR="00366A13">
        <w:rPr>
          <w:rFonts w:ascii="Arial" w:hAnsi="Arial" w:cs="Arial"/>
        </w:rPr>
        <w:tab/>
      </w:r>
      <w:r w:rsidR="00366A13">
        <w:rPr>
          <w:rFonts w:ascii="Arial" w:hAnsi="Arial" w:cs="Arial"/>
        </w:rPr>
        <w:tab/>
        <w:t>18</w:t>
      </w:r>
      <w:r w:rsidR="006A42BB">
        <w:rPr>
          <w:rFonts w:ascii="Arial" w:hAnsi="Arial" w:cs="Arial"/>
        </w:rPr>
        <w:br/>
        <w:t xml:space="preserve">  </w:t>
      </w:r>
      <w:r w:rsidR="006A42BB">
        <w:rPr>
          <w:rFonts w:ascii="Arial" w:hAnsi="Arial" w:cs="Arial"/>
        </w:rPr>
        <w:tab/>
        <w:t>H)</w:t>
      </w:r>
      <w:r w:rsidR="006A42BB" w:rsidRPr="006A42BB">
        <w:rPr>
          <w:rFonts w:ascii="Arial" w:hAnsi="Arial" w:cs="Arial"/>
        </w:rPr>
        <w:t xml:space="preserve"> Organizational Culture </w:t>
      </w:r>
      <w:r w:rsidR="006A42BB">
        <w:rPr>
          <w:rFonts w:ascii="Arial" w:hAnsi="Arial" w:cs="Arial"/>
        </w:rPr>
        <w:t>–</w:t>
      </w:r>
      <w:r w:rsidR="006A42BB" w:rsidRPr="006A42BB">
        <w:rPr>
          <w:rFonts w:ascii="Arial" w:hAnsi="Arial" w:cs="Arial"/>
        </w:rPr>
        <w:t xml:space="preserve"> </w:t>
      </w:r>
      <w:proofErr w:type="spellStart"/>
      <w:r w:rsidR="006A42BB" w:rsidRPr="006A42BB">
        <w:rPr>
          <w:rFonts w:ascii="Arial" w:hAnsi="Arial" w:cs="Arial"/>
        </w:rPr>
        <w:t>Hofstede</w:t>
      </w:r>
      <w:proofErr w:type="spellEnd"/>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366A13">
        <w:rPr>
          <w:rFonts w:ascii="Arial" w:hAnsi="Arial" w:cs="Arial"/>
        </w:rPr>
        <w:t>19</w:t>
      </w:r>
      <w:r w:rsidR="006A42BB">
        <w:rPr>
          <w:rFonts w:ascii="Arial" w:hAnsi="Arial" w:cs="Arial"/>
        </w:rPr>
        <w:br/>
        <w:t xml:space="preserve">  </w:t>
      </w:r>
      <w:r w:rsidR="006A42BB">
        <w:rPr>
          <w:rFonts w:ascii="Arial" w:hAnsi="Arial" w:cs="Arial"/>
        </w:rPr>
        <w:tab/>
        <w:t xml:space="preserve">I) </w:t>
      </w:r>
      <w:r w:rsidR="006A42BB" w:rsidRPr="006A42BB">
        <w:rPr>
          <w:rFonts w:ascii="Arial" w:hAnsi="Arial" w:cs="Arial"/>
        </w:rPr>
        <w:t xml:space="preserve"> No-Gossip Zone</w:t>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366A13">
        <w:rPr>
          <w:rFonts w:ascii="Arial" w:hAnsi="Arial" w:cs="Arial"/>
        </w:rPr>
        <w:t>21</w:t>
      </w:r>
      <w:r w:rsidR="006A42BB">
        <w:rPr>
          <w:rFonts w:ascii="Arial" w:hAnsi="Arial" w:cs="Arial"/>
        </w:rPr>
        <w:br/>
        <w:t xml:space="preserve">  </w:t>
      </w:r>
      <w:r w:rsidR="006A42BB">
        <w:rPr>
          <w:rFonts w:ascii="Arial" w:hAnsi="Arial" w:cs="Arial"/>
        </w:rPr>
        <w:tab/>
        <w:t xml:space="preserve">J) </w:t>
      </w:r>
      <w:r w:rsidR="006A42BB" w:rsidRPr="006A42BB">
        <w:rPr>
          <w:rFonts w:ascii="Arial" w:hAnsi="Arial" w:cs="Arial"/>
        </w:rPr>
        <w:t>Likert’s Systems of Leadership</w:t>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6A42BB">
        <w:rPr>
          <w:rFonts w:ascii="Arial" w:hAnsi="Arial" w:cs="Arial"/>
        </w:rPr>
        <w:tab/>
      </w:r>
      <w:r w:rsidR="001A6D31">
        <w:rPr>
          <w:rFonts w:ascii="Arial" w:hAnsi="Arial" w:cs="Arial"/>
        </w:rPr>
        <w:t>21</w:t>
      </w:r>
    </w:p>
    <w:p w:rsidR="00B805B9" w:rsidRDefault="001A6D31" w:rsidP="00B03FE5">
      <w:pPr>
        <w:spacing w:line="240" w:lineRule="auto"/>
        <w:rPr>
          <w:rFonts w:ascii="Arial" w:hAnsi="Arial" w:cs="Arial"/>
        </w:rPr>
      </w:pPr>
      <w:r>
        <w:rPr>
          <w:rFonts w:ascii="Arial" w:hAnsi="Arial" w:cs="Arial"/>
        </w:rPr>
        <w:t>M</w:t>
      </w:r>
      <w:r w:rsidR="00B805B9">
        <w:rPr>
          <w:rFonts w:ascii="Arial" w:hAnsi="Arial" w:cs="Arial"/>
        </w:rPr>
        <w:t>ETHODOLOGY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66A13">
        <w:rPr>
          <w:rFonts w:ascii="Arial" w:hAnsi="Arial" w:cs="Arial"/>
        </w:rPr>
        <w:t>24</w:t>
      </w:r>
      <w:r>
        <w:rPr>
          <w:rFonts w:ascii="Arial" w:hAnsi="Arial" w:cs="Arial"/>
        </w:rPr>
        <w:br/>
        <w:t xml:space="preserve"> </w:t>
      </w:r>
      <w:r>
        <w:rPr>
          <w:rFonts w:ascii="Arial" w:hAnsi="Arial" w:cs="Arial"/>
        </w:rPr>
        <w:tab/>
        <w:t>Research Design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24</w:t>
      </w:r>
      <w:r>
        <w:rPr>
          <w:rFonts w:ascii="Arial" w:hAnsi="Arial" w:cs="Arial"/>
        </w:rPr>
        <w:br/>
        <w:t xml:space="preserve">  </w:t>
      </w:r>
      <w:r>
        <w:rPr>
          <w:rFonts w:ascii="Arial" w:hAnsi="Arial" w:cs="Arial"/>
        </w:rPr>
        <w:tab/>
        <w:t>Qualitative Research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r>
        <w:rPr>
          <w:rFonts w:ascii="Arial" w:hAnsi="Arial" w:cs="Arial"/>
        </w:rPr>
        <w:br/>
        <w:t xml:space="preserve">  </w:t>
      </w:r>
      <w:r>
        <w:rPr>
          <w:rFonts w:ascii="Arial" w:hAnsi="Arial" w:cs="Arial"/>
        </w:rPr>
        <w:tab/>
        <w:t>Quantitative Research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25</w:t>
      </w:r>
      <w:r>
        <w:rPr>
          <w:rFonts w:ascii="Arial" w:hAnsi="Arial" w:cs="Arial"/>
        </w:rPr>
        <w:br/>
        <w:t xml:space="preserve">  </w:t>
      </w:r>
      <w:r>
        <w:rPr>
          <w:rFonts w:ascii="Arial" w:hAnsi="Arial" w:cs="Arial"/>
        </w:rPr>
        <w:tab/>
        <w:t>Validity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25</w:t>
      </w:r>
      <w:r>
        <w:rPr>
          <w:rFonts w:ascii="Arial" w:hAnsi="Arial" w:cs="Arial"/>
        </w:rPr>
        <w:br/>
        <w:t xml:space="preserve">  </w:t>
      </w:r>
      <w:r>
        <w:rPr>
          <w:rFonts w:ascii="Arial" w:hAnsi="Arial" w:cs="Arial"/>
        </w:rPr>
        <w:tab/>
        <w:t>Reliability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26</w:t>
      </w:r>
      <w:r>
        <w:rPr>
          <w:rFonts w:ascii="Arial" w:hAnsi="Arial" w:cs="Arial"/>
        </w:rPr>
        <w:br/>
      </w:r>
      <w:r w:rsidR="00D4530B">
        <w:rPr>
          <w:rFonts w:ascii="Arial" w:hAnsi="Arial" w:cs="Arial"/>
        </w:rPr>
        <w:t xml:space="preserve"> </w:t>
      </w:r>
      <w:r w:rsidR="00D4530B">
        <w:rPr>
          <w:rFonts w:ascii="Arial" w:hAnsi="Arial" w:cs="Arial"/>
        </w:rPr>
        <w:tab/>
      </w:r>
      <w:r w:rsidR="00D4530B" w:rsidRPr="00D4530B">
        <w:rPr>
          <w:rFonts w:ascii="Arial" w:hAnsi="Arial" w:cs="Arial"/>
        </w:rPr>
        <w:t>Population and Sample, Rationale and Selection Procedures</w:t>
      </w:r>
      <w:r w:rsidR="0049383F">
        <w:rPr>
          <w:rFonts w:ascii="Arial" w:hAnsi="Arial" w:cs="Arial"/>
        </w:rPr>
        <w:tab/>
        <w:t>27</w:t>
      </w:r>
      <w:r w:rsidR="00D4530B">
        <w:rPr>
          <w:rFonts w:ascii="Arial" w:hAnsi="Arial" w:cs="Arial"/>
        </w:rPr>
        <w:br/>
        <w:t xml:space="preserve"> </w:t>
      </w:r>
      <w:r w:rsidR="00D4530B">
        <w:rPr>
          <w:rFonts w:ascii="Arial" w:hAnsi="Arial" w:cs="Arial"/>
        </w:rPr>
        <w:tab/>
      </w:r>
      <w:r w:rsidR="00D4530B" w:rsidRPr="00D4530B">
        <w:rPr>
          <w:rFonts w:ascii="Arial" w:hAnsi="Arial" w:cs="Arial"/>
        </w:rPr>
        <w:t>Introduction to Methods</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28</w:t>
      </w:r>
      <w:r w:rsidR="00D4530B">
        <w:rPr>
          <w:rFonts w:ascii="Arial" w:hAnsi="Arial" w:cs="Arial"/>
        </w:rPr>
        <w:br/>
        <w:t xml:space="preserve">  </w:t>
      </w:r>
      <w:r w:rsidR="00D4530B">
        <w:rPr>
          <w:rFonts w:ascii="Arial" w:hAnsi="Arial" w:cs="Arial"/>
        </w:rPr>
        <w:tab/>
        <w:t>Environmental Research</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28</w:t>
      </w:r>
      <w:r w:rsidR="00D4530B">
        <w:rPr>
          <w:rFonts w:ascii="Arial" w:hAnsi="Arial" w:cs="Arial"/>
        </w:rPr>
        <w:br/>
        <w:t xml:space="preserve"> </w:t>
      </w:r>
      <w:r w:rsidR="00D4530B">
        <w:rPr>
          <w:rFonts w:ascii="Arial" w:hAnsi="Arial" w:cs="Arial"/>
        </w:rPr>
        <w:tab/>
        <w:t>Desk Research</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29</w:t>
      </w:r>
      <w:r w:rsidR="00D4530B">
        <w:rPr>
          <w:rFonts w:ascii="Arial" w:hAnsi="Arial" w:cs="Arial"/>
        </w:rPr>
        <w:br/>
        <w:t xml:space="preserve"> </w:t>
      </w:r>
      <w:r w:rsidR="00D4530B">
        <w:rPr>
          <w:rFonts w:ascii="Arial" w:hAnsi="Arial" w:cs="Arial"/>
        </w:rPr>
        <w:tab/>
        <w:t>Literature Research</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29</w:t>
      </w:r>
      <w:r w:rsidR="00D4530B">
        <w:rPr>
          <w:rFonts w:ascii="Arial" w:hAnsi="Arial" w:cs="Arial"/>
        </w:rPr>
        <w:br/>
        <w:t xml:space="preserve"> </w:t>
      </w:r>
      <w:r w:rsidR="00D4530B">
        <w:rPr>
          <w:rFonts w:ascii="Arial" w:hAnsi="Arial" w:cs="Arial"/>
        </w:rPr>
        <w:tab/>
        <w:t>Case Study</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29</w:t>
      </w:r>
      <w:r w:rsidR="00D4530B">
        <w:rPr>
          <w:rFonts w:ascii="Arial" w:hAnsi="Arial" w:cs="Arial"/>
        </w:rPr>
        <w:br/>
        <w:t xml:space="preserve"> </w:t>
      </w:r>
      <w:r w:rsidR="00D4530B">
        <w:rPr>
          <w:rFonts w:ascii="Arial" w:hAnsi="Arial" w:cs="Arial"/>
        </w:rPr>
        <w:tab/>
        <w:t>Questionnaires</w:t>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D4530B">
        <w:rPr>
          <w:rFonts w:ascii="Arial" w:hAnsi="Arial" w:cs="Arial"/>
        </w:rPr>
        <w:tab/>
      </w:r>
      <w:r w:rsidR="0049383F">
        <w:rPr>
          <w:rFonts w:ascii="Arial" w:hAnsi="Arial" w:cs="Arial"/>
        </w:rPr>
        <w:t>30</w:t>
      </w:r>
      <w:r w:rsidR="00645157">
        <w:rPr>
          <w:rFonts w:ascii="Arial" w:hAnsi="Arial" w:cs="Arial"/>
        </w:rPr>
        <w:br/>
        <w:t xml:space="preserve"> </w:t>
      </w:r>
      <w:r w:rsidR="00645157">
        <w:rPr>
          <w:rFonts w:ascii="Arial" w:hAnsi="Arial" w:cs="Arial"/>
        </w:rPr>
        <w:tab/>
        <w:t>Managerial Interviews</w:t>
      </w:r>
      <w:r w:rsidR="00645157">
        <w:rPr>
          <w:rFonts w:ascii="Arial" w:hAnsi="Arial" w:cs="Arial"/>
        </w:rPr>
        <w:tab/>
      </w:r>
      <w:r w:rsidR="00645157">
        <w:rPr>
          <w:rFonts w:ascii="Arial" w:hAnsi="Arial" w:cs="Arial"/>
        </w:rPr>
        <w:tab/>
      </w:r>
      <w:r w:rsidR="00645157">
        <w:rPr>
          <w:rFonts w:ascii="Arial" w:hAnsi="Arial" w:cs="Arial"/>
        </w:rPr>
        <w:tab/>
      </w:r>
      <w:r w:rsidR="00645157">
        <w:rPr>
          <w:rFonts w:ascii="Arial" w:hAnsi="Arial" w:cs="Arial"/>
        </w:rPr>
        <w:tab/>
      </w:r>
      <w:r w:rsidR="00645157">
        <w:rPr>
          <w:rFonts w:ascii="Arial" w:hAnsi="Arial" w:cs="Arial"/>
        </w:rPr>
        <w:tab/>
      </w:r>
      <w:r w:rsidR="00645157">
        <w:rPr>
          <w:rFonts w:ascii="Arial" w:hAnsi="Arial" w:cs="Arial"/>
        </w:rPr>
        <w:tab/>
      </w:r>
      <w:r w:rsidR="00645157">
        <w:rPr>
          <w:rFonts w:ascii="Arial" w:hAnsi="Arial" w:cs="Arial"/>
        </w:rPr>
        <w:tab/>
      </w:r>
      <w:r w:rsidR="0049383F">
        <w:rPr>
          <w:rFonts w:ascii="Arial" w:hAnsi="Arial" w:cs="Arial"/>
        </w:rPr>
        <w:t>31</w:t>
      </w:r>
      <w:r w:rsidR="00B805B9">
        <w:rPr>
          <w:rFonts w:ascii="Arial" w:hAnsi="Arial" w:cs="Arial"/>
        </w:rPr>
        <w:br/>
        <w:t xml:space="preserve"> </w:t>
      </w:r>
      <w:r w:rsidR="00B805B9">
        <w:rPr>
          <w:rFonts w:ascii="Arial" w:hAnsi="Arial" w:cs="Arial"/>
        </w:rPr>
        <w:tab/>
        <w:t>Telephone Interview</w:t>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49383F">
        <w:rPr>
          <w:rFonts w:ascii="Arial" w:hAnsi="Arial" w:cs="Arial"/>
        </w:rPr>
        <w:t>32</w:t>
      </w:r>
      <w:r w:rsidR="008F1DAC">
        <w:rPr>
          <w:rFonts w:ascii="Arial" w:hAnsi="Arial" w:cs="Arial"/>
        </w:rPr>
        <w:br/>
      </w:r>
      <w:r w:rsidR="00B805B9">
        <w:rPr>
          <w:rFonts w:ascii="Arial" w:hAnsi="Arial" w:cs="Arial"/>
        </w:rPr>
        <w:br/>
        <w:t xml:space="preserve"> OPERALIZATION</w:t>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B805B9">
        <w:rPr>
          <w:rFonts w:ascii="Arial" w:hAnsi="Arial" w:cs="Arial"/>
        </w:rPr>
        <w:tab/>
      </w:r>
      <w:r w:rsidR="0049383F">
        <w:rPr>
          <w:rFonts w:ascii="Arial" w:hAnsi="Arial" w:cs="Arial"/>
        </w:rPr>
        <w:t>32</w:t>
      </w:r>
    </w:p>
    <w:p w:rsidR="00EF603D" w:rsidRDefault="00B805B9" w:rsidP="00B03FE5">
      <w:pPr>
        <w:spacing w:line="240" w:lineRule="auto"/>
        <w:rPr>
          <w:rFonts w:ascii="Arial" w:hAnsi="Arial" w:cs="Arial"/>
        </w:rPr>
      </w:pPr>
      <w:r>
        <w:rPr>
          <w:rFonts w:ascii="Arial" w:hAnsi="Arial" w:cs="Arial"/>
        </w:rPr>
        <w:t>RESULTS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36</w:t>
      </w:r>
      <w:r>
        <w:rPr>
          <w:rFonts w:ascii="Arial" w:hAnsi="Arial" w:cs="Arial"/>
        </w:rPr>
        <w:br/>
        <w:t xml:space="preserve"> </w:t>
      </w:r>
      <w:r>
        <w:rPr>
          <w:rFonts w:ascii="Arial" w:hAnsi="Arial" w:cs="Arial"/>
        </w:rPr>
        <w:tab/>
      </w:r>
      <w:r w:rsidRPr="00B805B9">
        <w:rPr>
          <w:rFonts w:ascii="Arial" w:hAnsi="Arial" w:cs="Arial"/>
        </w:rPr>
        <w:t>Quantitative Data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9383F">
        <w:rPr>
          <w:rFonts w:ascii="Arial" w:hAnsi="Arial" w:cs="Arial"/>
        </w:rPr>
        <w:t>36</w:t>
      </w:r>
      <w:r w:rsidR="00A379D8">
        <w:rPr>
          <w:rFonts w:ascii="Arial" w:hAnsi="Arial" w:cs="Arial"/>
        </w:rPr>
        <w:br/>
        <w:t xml:space="preserve"> </w:t>
      </w:r>
      <w:r w:rsidR="00A379D8">
        <w:rPr>
          <w:rFonts w:ascii="Arial" w:hAnsi="Arial" w:cs="Arial"/>
        </w:rPr>
        <w:tab/>
      </w:r>
      <w:r w:rsidR="00A379D8" w:rsidRPr="00A379D8">
        <w:rPr>
          <w:rFonts w:ascii="Arial" w:hAnsi="Arial" w:cs="Arial"/>
        </w:rPr>
        <w:t>Employees Qualitative Results</w:t>
      </w:r>
      <w:r w:rsidR="00A379D8">
        <w:rPr>
          <w:rFonts w:ascii="Arial" w:hAnsi="Arial" w:cs="Arial"/>
        </w:rPr>
        <w:tab/>
      </w:r>
      <w:r w:rsidR="00A379D8">
        <w:rPr>
          <w:rFonts w:ascii="Arial" w:hAnsi="Arial" w:cs="Arial"/>
        </w:rPr>
        <w:tab/>
      </w:r>
      <w:r w:rsidR="00A379D8">
        <w:rPr>
          <w:rFonts w:ascii="Arial" w:hAnsi="Arial" w:cs="Arial"/>
        </w:rPr>
        <w:tab/>
      </w:r>
      <w:r w:rsidR="00A379D8">
        <w:rPr>
          <w:rFonts w:ascii="Arial" w:hAnsi="Arial" w:cs="Arial"/>
        </w:rPr>
        <w:tab/>
      </w:r>
      <w:r w:rsidR="00A379D8">
        <w:rPr>
          <w:rFonts w:ascii="Arial" w:hAnsi="Arial" w:cs="Arial"/>
        </w:rPr>
        <w:tab/>
        <w:t>41</w:t>
      </w:r>
      <w:r>
        <w:rPr>
          <w:rFonts w:ascii="Arial" w:hAnsi="Arial" w:cs="Arial"/>
        </w:rPr>
        <w:br/>
      </w:r>
      <w:r w:rsidR="00A379D8">
        <w:rPr>
          <w:rFonts w:ascii="Arial" w:hAnsi="Arial" w:cs="Arial"/>
        </w:rPr>
        <w:t xml:space="preserve"> </w:t>
      </w:r>
      <w:r w:rsidR="00A379D8">
        <w:rPr>
          <w:rFonts w:ascii="Arial" w:hAnsi="Arial" w:cs="Arial"/>
        </w:rPr>
        <w:tab/>
      </w:r>
      <w:r w:rsidR="00A379D8" w:rsidRPr="00A379D8">
        <w:rPr>
          <w:rFonts w:ascii="Arial" w:hAnsi="Arial" w:cs="Arial"/>
        </w:rPr>
        <w:t>Management’s Qualitative Results</w:t>
      </w:r>
      <w:r w:rsidR="00A379D8">
        <w:rPr>
          <w:rFonts w:ascii="Arial" w:hAnsi="Arial" w:cs="Arial"/>
        </w:rPr>
        <w:tab/>
      </w:r>
      <w:r w:rsidR="00A379D8">
        <w:rPr>
          <w:rFonts w:ascii="Arial" w:hAnsi="Arial" w:cs="Arial"/>
        </w:rPr>
        <w:tab/>
      </w:r>
      <w:r w:rsidR="00A379D8">
        <w:rPr>
          <w:rFonts w:ascii="Arial" w:hAnsi="Arial" w:cs="Arial"/>
        </w:rPr>
        <w:tab/>
      </w:r>
      <w:r w:rsidR="00A379D8">
        <w:rPr>
          <w:rFonts w:ascii="Arial" w:hAnsi="Arial" w:cs="Arial"/>
        </w:rPr>
        <w:tab/>
      </w:r>
      <w:r w:rsidR="00A379D8">
        <w:rPr>
          <w:rFonts w:ascii="Arial" w:hAnsi="Arial" w:cs="Arial"/>
        </w:rPr>
        <w:tab/>
        <w:t>43</w:t>
      </w:r>
    </w:p>
    <w:p w:rsidR="00366A13" w:rsidRDefault="00EF603D" w:rsidP="00B03FE5">
      <w:pPr>
        <w:spacing w:line="240" w:lineRule="auto"/>
        <w:rPr>
          <w:rFonts w:ascii="Arial" w:hAnsi="Arial" w:cs="Arial"/>
        </w:rPr>
      </w:pPr>
      <w:r>
        <w:rPr>
          <w:rFonts w:ascii="Arial" w:hAnsi="Arial" w:cs="Arial"/>
        </w:rPr>
        <w:t>ANALYSIS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r w:rsidR="006E301C">
        <w:rPr>
          <w:rFonts w:ascii="Arial" w:hAnsi="Arial" w:cs="Arial"/>
        </w:rPr>
        <w:br/>
      </w:r>
      <w:r>
        <w:rPr>
          <w:rFonts w:ascii="Arial" w:hAnsi="Arial" w:cs="Arial"/>
        </w:rPr>
        <w:t>CONCLUSION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45</w:t>
      </w:r>
      <w:r w:rsidR="006E301C">
        <w:rPr>
          <w:rFonts w:ascii="Arial" w:hAnsi="Arial" w:cs="Arial"/>
        </w:rPr>
        <w:br/>
      </w:r>
      <w:r w:rsidR="004A60E3">
        <w:rPr>
          <w:rFonts w:ascii="Arial" w:hAnsi="Arial" w:cs="Arial"/>
        </w:rPr>
        <w:t>ADVICE</w:t>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r>
      <w:r w:rsidR="004A60E3">
        <w:rPr>
          <w:rFonts w:ascii="Arial" w:hAnsi="Arial" w:cs="Arial"/>
        </w:rPr>
        <w:tab/>
        <w:t>54</w:t>
      </w:r>
      <w:r w:rsidR="006E301C">
        <w:rPr>
          <w:rFonts w:ascii="Arial" w:hAnsi="Arial" w:cs="Arial"/>
        </w:rPr>
        <w:br/>
        <w:t>REFERENCE SHEET</w:t>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t>60</w:t>
      </w:r>
      <w:r w:rsidR="006E301C">
        <w:rPr>
          <w:rFonts w:ascii="Arial" w:hAnsi="Arial" w:cs="Arial"/>
        </w:rPr>
        <w:br/>
        <w:t>BIBLIOGRAPHY</w:t>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r>
      <w:r w:rsidR="006E301C">
        <w:rPr>
          <w:rFonts w:ascii="Arial" w:hAnsi="Arial" w:cs="Arial"/>
        </w:rPr>
        <w:tab/>
        <w:t>62</w:t>
      </w:r>
      <w:r w:rsidR="00A379D8">
        <w:rPr>
          <w:rFonts w:ascii="Arial" w:hAnsi="Arial" w:cs="Arial"/>
        </w:rPr>
        <w:br/>
        <w:t xml:space="preserve"> </w:t>
      </w:r>
      <w:r w:rsidR="00A379D8">
        <w:rPr>
          <w:rFonts w:ascii="Arial" w:hAnsi="Arial" w:cs="Arial"/>
        </w:rPr>
        <w:tab/>
      </w:r>
      <w:r w:rsidR="00645157">
        <w:rPr>
          <w:rFonts w:ascii="Arial" w:hAnsi="Arial" w:cs="Arial"/>
        </w:rPr>
        <w:tab/>
      </w:r>
    </w:p>
    <w:p w:rsidR="009E4317" w:rsidRPr="00D4530B" w:rsidRDefault="006A42BB" w:rsidP="00B03FE5">
      <w:pPr>
        <w:spacing w:line="240" w:lineRule="auto"/>
        <w:rPr>
          <w:rFonts w:ascii="Arial" w:hAnsi="Arial" w:cs="Arial"/>
        </w:rPr>
      </w:pPr>
      <w:r>
        <w:rPr>
          <w:rFonts w:ascii="Arial" w:hAnsi="Arial" w:cs="Arial"/>
          <w:b/>
        </w:rPr>
        <w:lastRenderedPageBreak/>
        <w:t>INTRODUCTION</w:t>
      </w:r>
    </w:p>
    <w:p w:rsidR="00587E70" w:rsidRPr="008F6058" w:rsidRDefault="00587E70" w:rsidP="008F6058">
      <w:pPr>
        <w:pStyle w:val="NormalWeb"/>
        <w:spacing w:line="360" w:lineRule="auto"/>
        <w:rPr>
          <w:rFonts w:ascii="Arial" w:hAnsi="Arial" w:cs="Arial"/>
          <w:sz w:val="22"/>
          <w:szCs w:val="22"/>
        </w:rPr>
      </w:pPr>
      <w:r w:rsidRPr="008F6058">
        <w:rPr>
          <w:rFonts w:ascii="Arial" w:hAnsi="Arial" w:cs="Arial"/>
          <w:sz w:val="22"/>
          <w:szCs w:val="22"/>
        </w:rPr>
        <w:t>The Ministry of the Attorney General is responsible for administering justice in Ontario. Within the Ministry, the Court Services Division (CSD) is responsible for the administration of the courts. CSD’s mission is to provide a modern and professional court service that supports accessible, fair, timely and effective justice services. CSD operates the largest and busiest court system in Canada, and one of the largest in North America. CSD provides administrative support to all judges of the Court of Appeal, the Superior Court of Justice and the Ontario Court of Justice and to justices of the peace. The Division also manages the jury system and provides courtroom support through court registrars, clerks, reporters, monitors and interpreters.</w:t>
      </w:r>
      <w:r w:rsidRPr="008F6058">
        <w:rPr>
          <w:rFonts w:ascii="Arial" w:hAnsi="Arial" w:cs="Arial"/>
          <w:sz w:val="22"/>
          <w:szCs w:val="22"/>
        </w:rPr>
        <w:br/>
        <w:t>CSD provides court office services in more than 250 communities across the province. Each region is managed by a Director of Court Operations (DCO) based in the Regional Centre.  Directors of Court Operations are supported by local Managers of Court Operations (MCO), who are responsible for the day-to-day operation of the courts, and by Managers of Business Support (MBS), who are responsible for regional planning. </w:t>
      </w:r>
    </w:p>
    <w:p w:rsidR="00587E70" w:rsidRPr="008F6058" w:rsidRDefault="00587E70" w:rsidP="008F6058">
      <w:pPr>
        <w:pStyle w:val="NormalWeb"/>
        <w:spacing w:line="360" w:lineRule="auto"/>
        <w:rPr>
          <w:rFonts w:ascii="Arial" w:hAnsi="Arial" w:cs="Arial"/>
          <w:sz w:val="22"/>
          <w:szCs w:val="22"/>
        </w:rPr>
      </w:pPr>
      <w:r w:rsidRPr="008F6058">
        <w:rPr>
          <w:rFonts w:ascii="Arial" w:hAnsi="Arial" w:cs="Arial"/>
          <w:sz w:val="22"/>
          <w:szCs w:val="22"/>
        </w:rPr>
        <w:lastRenderedPageBreak/>
        <w:t> </w:t>
      </w:r>
      <w:r w:rsidRPr="008F6058">
        <w:rPr>
          <w:rFonts w:ascii="Arial" w:hAnsi="Arial" w:cs="Arial"/>
          <w:noProof/>
          <w:sz w:val="22"/>
          <w:szCs w:val="22"/>
        </w:rPr>
        <w:drawing>
          <wp:inline distT="0" distB="0" distL="0" distR="0" wp14:anchorId="79BF9636" wp14:editId="45F28F9A">
            <wp:extent cx="4267200" cy="462069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467" t="29977" r="51848" b="7208"/>
                    <a:stretch/>
                  </pic:blipFill>
                  <pic:spPr bwMode="auto">
                    <a:xfrm>
                      <a:off x="0" y="0"/>
                      <a:ext cx="4270298" cy="4624051"/>
                    </a:xfrm>
                    <a:prstGeom prst="rect">
                      <a:avLst/>
                    </a:prstGeom>
                    <a:ln>
                      <a:noFill/>
                    </a:ln>
                    <a:extLst>
                      <a:ext uri="{53640926-AAD7-44D8-BBD7-CCE9431645EC}">
                        <a14:shadowObscured xmlns:a14="http://schemas.microsoft.com/office/drawing/2010/main"/>
                      </a:ext>
                    </a:extLst>
                  </pic:spPr>
                </pic:pic>
              </a:graphicData>
            </a:graphic>
          </wp:inline>
        </w:drawing>
      </w:r>
      <w:r w:rsidRPr="008F6058">
        <w:rPr>
          <w:rFonts w:ascii="Arial" w:hAnsi="Arial" w:cs="Arial"/>
          <w:sz w:val="22"/>
          <w:szCs w:val="22"/>
        </w:rPr>
        <w:br/>
      </w:r>
      <w:r w:rsidR="00261541" w:rsidRPr="008F6058">
        <w:rPr>
          <w:rFonts w:ascii="Arial" w:hAnsi="Arial" w:cs="Arial"/>
          <w:sz w:val="22"/>
          <w:szCs w:val="22"/>
        </w:rPr>
        <w:t>Figure 1</w:t>
      </w:r>
      <w:r w:rsidRPr="008F6058">
        <w:rPr>
          <w:rFonts w:ascii="Arial" w:hAnsi="Arial" w:cs="Arial"/>
          <w:sz w:val="22"/>
          <w:szCs w:val="22"/>
        </w:rPr>
        <w:t xml:space="preserve"> – CSD Regional map</w:t>
      </w:r>
    </w:p>
    <w:p w:rsidR="00587E70" w:rsidRPr="008F6058" w:rsidRDefault="00587E70" w:rsidP="008F6058">
      <w:pPr>
        <w:pStyle w:val="NormalWeb"/>
        <w:spacing w:line="360" w:lineRule="auto"/>
        <w:rPr>
          <w:rFonts w:ascii="Arial" w:hAnsi="Arial" w:cs="Arial"/>
          <w:sz w:val="22"/>
          <w:szCs w:val="22"/>
        </w:rPr>
      </w:pPr>
    </w:p>
    <w:tbl>
      <w:tblPr>
        <w:tblW w:w="5199" w:type="pct"/>
        <w:tblCellSpacing w:w="0" w:type="dxa"/>
        <w:tblInd w:w="-336"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Description w:val="Table"/>
      </w:tblPr>
      <w:tblGrid>
        <w:gridCol w:w="1562"/>
        <w:gridCol w:w="1415"/>
        <w:gridCol w:w="1135"/>
        <w:gridCol w:w="1276"/>
        <w:gridCol w:w="1276"/>
        <w:gridCol w:w="1135"/>
        <w:gridCol w:w="988"/>
      </w:tblGrid>
      <w:tr w:rsidR="00587E70" w:rsidRPr="008F6058" w:rsidTr="00267A05">
        <w:trPr>
          <w:trHeight w:val="486"/>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6D3EF"/>
            <w:hideMark/>
          </w:tcPr>
          <w:p w:rsidR="00587E70" w:rsidRPr="008F6058" w:rsidRDefault="00587E70" w:rsidP="008F6058">
            <w:pPr>
              <w:pStyle w:val="Heading3"/>
              <w:spacing w:line="360" w:lineRule="auto"/>
              <w:jc w:val="center"/>
              <w:rPr>
                <w:rFonts w:ascii="Arial" w:hAnsi="Arial" w:cs="Arial"/>
              </w:rPr>
            </w:pPr>
            <w:r w:rsidRPr="008F6058">
              <w:rPr>
                <w:rFonts w:ascii="Arial" w:hAnsi="Arial" w:cs="Arial"/>
              </w:rPr>
              <w:t>CSD Regional Organizational Chart</w:t>
            </w:r>
          </w:p>
        </w:tc>
      </w:tr>
      <w:tr w:rsidR="00587E70" w:rsidRPr="008F6058" w:rsidTr="00587E70">
        <w:trPr>
          <w:tblCellSpacing w:w="0" w:type="dxa"/>
        </w:trPr>
        <w:tc>
          <w:tcPr>
            <w:tcW w:w="5000" w:type="pct"/>
            <w:gridSpan w:val="7"/>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Attorney General</w:t>
            </w:r>
            <w:r w:rsidRPr="0039599E">
              <w:rPr>
                <w:rFonts w:ascii="Arial" w:hAnsi="Arial" w:cs="Arial"/>
                <w:sz w:val="20"/>
                <w:szCs w:val="20"/>
              </w:rPr>
              <w:br/>
              <w:t>The Honourable John Gerretsen</w:t>
            </w:r>
          </w:p>
        </w:tc>
      </w:tr>
      <w:tr w:rsidR="00587E70" w:rsidRPr="008F6058" w:rsidTr="00587E70">
        <w:trPr>
          <w:tblCellSpacing w:w="0" w:type="dxa"/>
        </w:trPr>
        <w:tc>
          <w:tcPr>
            <w:tcW w:w="5000" w:type="pct"/>
            <w:gridSpan w:val="7"/>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Deputy Attorney General</w:t>
            </w:r>
            <w:r w:rsidRPr="0039599E">
              <w:rPr>
                <w:rFonts w:ascii="Arial" w:hAnsi="Arial" w:cs="Arial"/>
                <w:sz w:val="20"/>
                <w:szCs w:val="20"/>
              </w:rPr>
              <w:br/>
              <w:t>Murray Segal</w:t>
            </w:r>
          </w:p>
        </w:tc>
      </w:tr>
      <w:tr w:rsidR="00587E70" w:rsidRPr="008F6058" w:rsidTr="00587E70">
        <w:trPr>
          <w:tblCellSpacing w:w="0" w:type="dxa"/>
        </w:trPr>
        <w:tc>
          <w:tcPr>
            <w:tcW w:w="5000" w:type="pct"/>
            <w:gridSpan w:val="7"/>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Assistant Deputy Attorney General, Court Services Division</w:t>
            </w:r>
            <w:r w:rsidRPr="0039599E">
              <w:rPr>
                <w:rFonts w:ascii="Arial" w:hAnsi="Arial" w:cs="Arial"/>
                <w:sz w:val="20"/>
                <w:szCs w:val="20"/>
              </w:rPr>
              <w:br/>
              <w:t>Lynne Wagner</w:t>
            </w:r>
          </w:p>
        </w:tc>
      </w:tr>
      <w:tr w:rsidR="00587E70" w:rsidRPr="008F6058" w:rsidTr="0042110F">
        <w:trPr>
          <w:tblCellSpacing w:w="0" w:type="dxa"/>
        </w:trPr>
        <w:tc>
          <w:tcPr>
            <w:tcW w:w="889"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DCO</w:t>
            </w:r>
            <w:r w:rsidRPr="0039599E">
              <w:rPr>
                <w:rFonts w:ascii="Arial" w:hAnsi="Arial" w:cs="Arial"/>
                <w:b/>
                <w:bCs/>
                <w:sz w:val="20"/>
                <w:szCs w:val="20"/>
              </w:rPr>
              <w:br/>
            </w:r>
            <w:r w:rsidRPr="0039599E">
              <w:rPr>
                <w:rStyle w:val="Strong"/>
                <w:rFonts w:ascii="Arial" w:hAnsi="Arial" w:cs="Arial"/>
                <w:sz w:val="20"/>
                <w:szCs w:val="20"/>
              </w:rPr>
              <w:t>Central</w:t>
            </w:r>
            <w:r w:rsidRPr="0039599E">
              <w:rPr>
                <w:rFonts w:ascii="Arial" w:hAnsi="Arial" w:cs="Arial"/>
                <w:b/>
                <w:bCs/>
                <w:sz w:val="20"/>
                <w:szCs w:val="20"/>
              </w:rPr>
              <w:br/>
            </w:r>
            <w:r w:rsidRPr="0039599E">
              <w:rPr>
                <w:rStyle w:val="Strong"/>
                <w:rFonts w:ascii="Arial" w:hAnsi="Arial" w:cs="Arial"/>
                <w:sz w:val="20"/>
                <w:szCs w:val="20"/>
              </w:rPr>
              <w:t>East</w:t>
            </w:r>
            <w:r w:rsidRPr="0039599E">
              <w:rPr>
                <w:rFonts w:ascii="Arial" w:hAnsi="Arial" w:cs="Arial"/>
                <w:sz w:val="20"/>
                <w:szCs w:val="20"/>
              </w:rPr>
              <w:br/>
            </w:r>
            <w:r w:rsidRPr="0039599E">
              <w:rPr>
                <w:rFonts w:ascii="Arial" w:hAnsi="Arial" w:cs="Arial"/>
                <w:sz w:val="20"/>
                <w:szCs w:val="20"/>
              </w:rPr>
              <w:br/>
              <w:t>Sarina</w:t>
            </w:r>
            <w:r w:rsidRPr="0039599E">
              <w:rPr>
                <w:rFonts w:ascii="Arial" w:hAnsi="Arial" w:cs="Arial"/>
                <w:sz w:val="20"/>
                <w:szCs w:val="20"/>
              </w:rPr>
              <w:br/>
              <w:t>Kashak (A)</w:t>
            </w:r>
          </w:p>
        </w:tc>
        <w:tc>
          <w:tcPr>
            <w:tcW w:w="805"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Central</w:t>
            </w:r>
            <w:r w:rsidRPr="0039599E">
              <w:rPr>
                <w:rFonts w:ascii="Arial" w:hAnsi="Arial" w:cs="Arial"/>
                <w:b/>
                <w:bCs/>
                <w:sz w:val="20"/>
                <w:szCs w:val="20"/>
              </w:rPr>
              <w:br/>
            </w:r>
            <w:r w:rsidRPr="0039599E">
              <w:rPr>
                <w:rStyle w:val="Strong"/>
                <w:rFonts w:ascii="Arial" w:hAnsi="Arial" w:cs="Arial"/>
                <w:sz w:val="20"/>
                <w:szCs w:val="20"/>
              </w:rPr>
              <w:t>West</w:t>
            </w:r>
            <w:r w:rsidRPr="0039599E">
              <w:rPr>
                <w:rFonts w:ascii="Arial" w:hAnsi="Arial" w:cs="Arial"/>
                <w:sz w:val="20"/>
                <w:szCs w:val="20"/>
              </w:rPr>
              <w:br/>
            </w:r>
            <w:r w:rsidRPr="0039599E">
              <w:rPr>
                <w:rFonts w:ascii="Arial" w:hAnsi="Arial" w:cs="Arial"/>
                <w:sz w:val="20"/>
                <w:szCs w:val="20"/>
              </w:rPr>
              <w:br/>
              <w:t>Joanne</w:t>
            </w:r>
            <w:r w:rsidRPr="0039599E">
              <w:rPr>
                <w:rFonts w:ascii="Arial" w:hAnsi="Arial" w:cs="Arial"/>
                <w:sz w:val="20"/>
                <w:szCs w:val="20"/>
              </w:rPr>
              <w:br/>
              <w:t>Spriet</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East</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Viviane Carpentier (A)</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Northeast</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Robert </w:t>
            </w:r>
            <w:r w:rsidRPr="0039599E">
              <w:rPr>
                <w:rFonts w:ascii="Arial" w:hAnsi="Arial" w:cs="Arial"/>
                <w:sz w:val="20"/>
                <w:szCs w:val="20"/>
              </w:rPr>
              <w:br/>
              <w:t>Gordon (A)</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Northwest</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Robert</w:t>
            </w:r>
            <w:r w:rsidRPr="0039599E">
              <w:rPr>
                <w:rFonts w:ascii="Arial" w:hAnsi="Arial" w:cs="Arial"/>
                <w:sz w:val="20"/>
                <w:szCs w:val="20"/>
              </w:rPr>
              <w:br/>
              <w:t>Gordon</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Toronto</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Beverley Leonard</w:t>
            </w:r>
          </w:p>
        </w:tc>
        <w:tc>
          <w:tcPr>
            <w:tcW w:w="563"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DCO</w:t>
            </w:r>
            <w:r w:rsidRPr="0039599E">
              <w:rPr>
                <w:rFonts w:ascii="Arial" w:hAnsi="Arial" w:cs="Arial"/>
                <w:b/>
                <w:bCs/>
                <w:sz w:val="20"/>
                <w:szCs w:val="20"/>
              </w:rPr>
              <w:br/>
            </w:r>
            <w:r w:rsidRPr="0039599E">
              <w:rPr>
                <w:rStyle w:val="Strong"/>
                <w:rFonts w:ascii="Arial" w:hAnsi="Arial" w:cs="Arial"/>
                <w:sz w:val="20"/>
                <w:szCs w:val="20"/>
              </w:rPr>
              <w:t>West</w:t>
            </w:r>
            <w:r w:rsidRPr="0039599E">
              <w:rPr>
                <w:rFonts w:ascii="Arial" w:hAnsi="Arial" w:cs="Arial"/>
                <w:sz w:val="20"/>
                <w:szCs w:val="20"/>
              </w:rPr>
              <w:br/>
            </w:r>
            <w:r w:rsidRPr="0039599E">
              <w:rPr>
                <w:rFonts w:ascii="Arial" w:hAnsi="Arial" w:cs="Arial"/>
                <w:sz w:val="20"/>
                <w:szCs w:val="20"/>
              </w:rPr>
              <w:br/>
            </w:r>
            <w:r w:rsidRPr="0039599E">
              <w:rPr>
                <w:rFonts w:ascii="Arial" w:hAnsi="Arial" w:cs="Arial"/>
                <w:sz w:val="20"/>
                <w:szCs w:val="20"/>
              </w:rPr>
              <w:br/>
              <w:t>Paul </w:t>
            </w:r>
            <w:r w:rsidRPr="0039599E">
              <w:rPr>
                <w:rFonts w:ascii="Arial" w:hAnsi="Arial" w:cs="Arial"/>
                <w:sz w:val="20"/>
                <w:szCs w:val="20"/>
              </w:rPr>
              <w:br/>
              <w:t>Langlois</w:t>
            </w:r>
          </w:p>
        </w:tc>
      </w:tr>
      <w:tr w:rsidR="00587E70" w:rsidRPr="008F6058" w:rsidTr="0042110F">
        <w:trPr>
          <w:tblCellSpacing w:w="0" w:type="dxa"/>
        </w:trPr>
        <w:tc>
          <w:tcPr>
            <w:tcW w:w="889"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Catherine Larsen (A)</w:t>
            </w:r>
            <w:r w:rsidRPr="0039599E">
              <w:rPr>
                <w:rFonts w:ascii="Arial" w:hAnsi="Arial" w:cs="Arial"/>
                <w:sz w:val="20"/>
                <w:szCs w:val="20"/>
              </w:rPr>
              <w:br/>
            </w:r>
            <w:r w:rsidRPr="0039599E">
              <w:rPr>
                <w:rStyle w:val="Emphasis"/>
                <w:rFonts w:ascii="Arial" w:hAnsi="Arial" w:cs="Arial"/>
                <w:sz w:val="20"/>
                <w:szCs w:val="20"/>
              </w:rPr>
              <w:t>(Peterborough, Cobourg &amp; Lindsay)</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Doug Westlake</w:t>
            </w:r>
            <w:r w:rsidRPr="0039599E">
              <w:rPr>
                <w:rFonts w:ascii="Arial" w:hAnsi="Arial" w:cs="Arial"/>
                <w:sz w:val="20"/>
                <w:szCs w:val="20"/>
              </w:rPr>
              <w:br/>
              <w:t>(</w:t>
            </w:r>
            <w:r w:rsidRPr="0039599E">
              <w:rPr>
                <w:rStyle w:val="Emphasis"/>
                <w:rFonts w:ascii="Arial" w:hAnsi="Arial" w:cs="Arial"/>
                <w:sz w:val="20"/>
                <w:szCs w:val="20"/>
              </w:rPr>
              <w:t>Newmarket &amp; Richmond</w:t>
            </w:r>
            <w:r w:rsidRPr="0039599E">
              <w:rPr>
                <w:rFonts w:ascii="Arial" w:hAnsi="Arial" w:cs="Arial"/>
                <w:i/>
                <w:iCs/>
                <w:sz w:val="20"/>
                <w:szCs w:val="20"/>
              </w:rPr>
              <w:br/>
            </w:r>
            <w:r w:rsidRPr="0039599E">
              <w:rPr>
                <w:rStyle w:val="Emphasis"/>
                <w:rFonts w:ascii="Arial" w:hAnsi="Arial" w:cs="Arial"/>
                <w:sz w:val="20"/>
                <w:szCs w:val="20"/>
              </w:rPr>
              <w:t>Hill)</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Colette Dwyer (A)</w:t>
            </w:r>
            <w:r w:rsidRPr="0039599E">
              <w:rPr>
                <w:rFonts w:ascii="Arial" w:hAnsi="Arial" w:cs="Arial"/>
                <w:sz w:val="20"/>
                <w:szCs w:val="20"/>
              </w:rPr>
              <w:br/>
            </w:r>
            <w:r w:rsidRPr="0039599E">
              <w:rPr>
                <w:rStyle w:val="Emphasis"/>
                <w:rFonts w:ascii="Arial" w:hAnsi="Arial" w:cs="Arial"/>
                <w:sz w:val="20"/>
                <w:szCs w:val="20"/>
              </w:rPr>
              <w:t>(Oshawa &amp; Whitby)</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Cheryl McCalmont</w:t>
            </w:r>
            <w:r w:rsidRPr="0039599E">
              <w:rPr>
                <w:rFonts w:ascii="Arial" w:hAnsi="Arial" w:cs="Arial"/>
                <w:sz w:val="20"/>
                <w:szCs w:val="20"/>
              </w:rPr>
              <w:br/>
            </w:r>
            <w:r w:rsidRPr="0039599E">
              <w:rPr>
                <w:rStyle w:val="Emphasis"/>
                <w:rFonts w:ascii="Arial" w:hAnsi="Arial" w:cs="Arial"/>
                <w:sz w:val="20"/>
                <w:szCs w:val="20"/>
              </w:rPr>
              <w:t>(Barrie, Orillia, Bracebridge, Bradford, Midland, Elmvale,  Huntsville, Pentanguishene &amp; Collingwood)</w:t>
            </w:r>
          </w:p>
        </w:tc>
        <w:tc>
          <w:tcPr>
            <w:tcW w:w="805"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David Medeiros</w:t>
            </w:r>
            <w:r w:rsidRPr="0039599E">
              <w:rPr>
                <w:rFonts w:ascii="Arial" w:hAnsi="Arial" w:cs="Arial"/>
                <w:sz w:val="20"/>
                <w:szCs w:val="20"/>
              </w:rPr>
              <w:br/>
            </w:r>
            <w:r w:rsidRPr="0039599E">
              <w:rPr>
                <w:rStyle w:val="Emphasis"/>
                <w:rFonts w:ascii="Arial" w:hAnsi="Arial" w:cs="Arial"/>
                <w:sz w:val="20"/>
                <w:szCs w:val="20"/>
              </w:rPr>
              <w:t>(Brampton &amp; Mississauga Ontario</w:t>
            </w:r>
            <w:r w:rsidRPr="0039599E">
              <w:rPr>
                <w:rFonts w:ascii="Arial" w:hAnsi="Arial" w:cs="Arial"/>
                <w:i/>
                <w:iCs/>
                <w:sz w:val="20"/>
                <w:szCs w:val="20"/>
              </w:rPr>
              <w:br/>
            </w:r>
            <w:r w:rsidRPr="0039599E">
              <w:rPr>
                <w:rStyle w:val="Emphasis"/>
                <w:rFonts w:ascii="Arial" w:hAnsi="Arial" w:cs="Arial"/>
                <w:sz w:val="20"/>
                <w:szCs w:val="20"/>
              </w:rPr>
              <w:t>Court of Justice )</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Marilyn Gamble</w:t>
            </w:r>
            <w:r w:rsidRPr="0039599E">
              <w:rPr>
                <w:rFonts w:ascii="Arial" w:hAnsi="Arial" w:cs="Arial"/>
                <w:sz w:val="20"/>
                <w:szCs w:val="20"/>
              </w:rPr>
              <w:br/>
            </w:r>
            <w:r w:rsidRPr="0039599E">
              <w:rPr>
                <w:rStyle w:val="Emphasis"/>
                <w:rFonts w:ascii="Arial" w:hAnsi="Arial" w:cs="Arial"/>
                <w:sz w:val="20"/>
                <w:szCs w:val="20"/>
              </w:rPr>
              <w:t>(Brampton &amp; Mississauga</w:t>
            </w:r>
            <w:r w:rsidRPr="0039599E">
              <w:rPr>
                <w:rFonts w:ascii="Arial" w:hAnsi="Arial" w:cs="Arial"/>
                <w:i/>
                <w:iCs/>
                <w:sz w:val="20"/>
                <w:szCs w:val="20"/>
              </w:rPr>
              <w:br/>
            </w:r>
            <w:r w:rsidRPr="0039599E">
              <w:rPr>
                <w:rStyle w:val="Emphasis"/>
                <w:rFonts w:ascii="Arial" w:hAnsi="Arial" w:cs="Arial"/>
                <w:sz w:val="20"/>
                <w:szCs w:val="20"/>
              </w:rPr>
              <w:t>Superior</w:t>
            </w:r>
            <w:r w:rsidRPr="0039599E">
              <w:rPr>
                <w:rFonts w:ascii="Arial" w:hAnsi="Arial" w:cs="Arial"/>
                <w:i/>
                <w:iCs/>
                <w:sz w:val="20"/>
                <w:szCs w:val="20"/>
              </w:rPr>
              <w:br/>
            </w:r>
            <w:r w:rsidRPr="0039599E">
              <w:rPr>
                <w:rStyle w:val="Emphasis"/>
                <w:rFonts w:ascii="Arial" w:hAnsi="Arial" w:cs="Arial"/>
                <w:sz w:val="20"/>
                <w:szCs w:val="20"/>
              </w:rPr>
              <w:t>Court of Justice)</w:t>
            </w:r>
          </w:p>
          <w:p w:rsidR="00587E70" w:rsidRPr="0039599E" w:rsidRDefault="00587E70" w:rsidP="008F6058">
            <w:pPr>
              <w:pStyle w:val="NormalWeb"/>
              <w:spacing w:line="360" w:lineRule="auto"/>
              <w:jc w:val="center"/>
              <w:rPr>
                <w:rFonts w:ascii="Arial" w:hAnsi="Arial" w:cs="Arial"/>
                <w:sz w:val="20"/>
                <w:szCs w:val="20"/>
                <w:lang w:val="fr-CA"/>
              </w:rPr>
            </w:pPr>
            <w:r w:rsidRPr="0039599E">
              <w:rPr>
                <w:rFonts w:ascii="Arial" w:hAnsi="Arial" w:cs="Arial"/>
                <w:sz w:val="20"/>
                <w:szCs w:val="20"/>
                <w:lang w:val="fr-CA"/>
              </w:rPr>
              <w:t>Debbie Dunn (A)</w:t>
            </w:r>
            <w:r w:rsidRPr="0039599E">
              <w:rPr>
                <w:rFonts w:ascii="Arial" w:hAnsi="Arial" w:cs="Arial"/>
                <w:sz w:val="20"/>
                <w:szCs w:val="20"/>
                <w:lang w:val="fr-CA"/>
              </w:rPr>
              <w:br/>
            </w:r>
            <w:r w:rsidRPr="0039599E">
              <w:rPr>
                <w:rStyle w:val="Emphasis"/>
                <w:rFonts w:ascii="Arial" w:hAnsi="Arial" w:cs="Arial"/>
                <w:sz w:val="20"/>
                <w:szCs w:val="20"/>
                <w:lang w:val="fr-CA"/>
              </w:rPr>
              <w:t>(Milton, Orangeville,</w:t>
            </w:r>
            <w:r w:rsidRPr="0039599E">
              <w:rPr>
                <w:rFonts w:ascii="Arial" w:hAnsi="Arial" w:cs="Arial"/>
                <w:i/>
                <w:iCs/>
                <w:sz w:val="20"/>
                <w:szCs w:val="20"/>
                <w:lang w:val="fr-CA"/>
              </w:rPr>
              <w:br/>
            </w:r>
            <w:r w:rsidRPr="0039599E">
              <w:rPr>
                <w:rStyle w:val="Emphasis"/>
                <w:rFonts w:ascii="Arial" w:hAnsi="Arial" w:cs="Arial"/>
                <w:sz w:val="20"/>
                <w:szCs w:val="20"/>
                <w:lang w:val="fr-CA"/>
              </w:rPr>
              <w:t>Oakville &amp; Burlington)</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Renée Laverdiere</w:t>
            </w:r>
            <w:r w:rsidRPr="0039599E">
              <w:rPr>
                <w:rStyle w:val="Emphasis"/>
                <w:rFonts w:ascii="Arial" w:hAnsi="Arial" w:cs="Arial"/>
                <w:sz w:val="20"/>
                <w:szCs w:val="20"/>
              </w:rPr>
              <w:t>(Hamilton-</w:t>
            </w:r>
            <w:r w:rsidRPr="0039599E">
              <w:rPr>
                <w:rStyle w:val="Emphasis"/>
                <w:rFonts w:ascii="Arial" w:hAnsi="Arial" w:cs="Arial"/>
                <w:sz w:val="20"/>
                <w:szCs w:val="20"/>
              </w:rPr>
              <w:lastRenderedPageBreak/>
              <w:t>Wentworth)</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Susan Secord (A)</w:t>
            </w:r>
            <w:r w:rsidRPr="0039599E">
              <w:rPr>
                <w:rFonts w:ascii="Arial" w:hAnsi="Arial" w:cs="Arial"/>
                <w:sz w:val="20"/>
                <w:szCs w:val="20"/>
              </w:rPr>
              <w:br/>
            </w:r>
            <w:r w:rsidRPr="0039599E">
              <w:rPr>
                <w:rStyle w:val="Emphasis"/>
                <w:rFonts w:ascii="Arial" w:hAnsi="Arial" w:cs="Arial"/>
                <w:sz w:val="20"/>
                <w:szCs w:val="20"/>
              </w:rPr>
              <w:t>(Welland, St. Catharines,</w:t>
            </w:r>
            <w:r w:rsidRPr="0039599E">
              <w:rPr>
                <w:rFonts w:ascii="Arial" w:hAnsi="Arial" w:cs="Arial"/>
                <w:i/>
                <w:iCs/>
                <w:sz w:val="20"/>
                <w:szCs w:val="20"/>
              </w:rPr>
              <w:br/>
            </w:r>
            <w:r w:rsidRPr="0039599E">
              <w:rPr>
                <w:rStyle w:val="Emphasis"/>
                <w:rFonts w:ascii="Arial" w:hAnsi="Arial" w:cs="Arial"/>
                <w:sz w:val="20"/>
                <w:szCs w:val="20"/>
              </w:rPr>
              <w:t>Niagara Falls &amp; Fort Erie)</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Darrel</w:t>
            </w:r>
            <w:r w:rsidRPr="0039599E">
              <w:rPr>
                <w:rFonts w:ascii="Arial" w:hAnsi="Arial" w:cs="Arial"/>
                <w:sz w:val="20"/>
                <w:szCs w:val="20"/>
              </w:rPr>
              <w:br/>
              <w:t>Shelton (A)</w:t>
            </w:r>
            <w:r w:rsidRPr="0039599E">
              <w:rPr>
                <w:rFonts w:ascii="Arial" w:hAnsi="Arial" w:cs="Arial"/>
                <w:sz w:val="20"/>
                <w:szCs w:val="20"/>
              </w:rPr>
              <w:br/>
            </w:r>
            <w:r w:rsidRPr="0039599E">
              <w:rPr>
                <w:rStyle w:val="Emphasis"/>
                <w:rFonts w:ascii="Arial" w:hAnsi="Arial" w:cs="Arial"/>
                <w:sz w:val="20"/>
                <w:szCs w:val="20"/>
              </w:rPr>
              <w:t>(Simcoe, Brantford &amp; Cayuga)</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Josée Boulianne (A)</w:t>
            </w:r>
            <w:r w:rsidRPr="0039599E">
              <w:rPr>
                <w:rFonts w:ascii="Arial" w:hAnsi="Arial" w:cs="Arial"/>
                <w:sz w:val="20"/>
                <w:szCs w:val="20"/>
              </w:rPr>
              <w:br/>
            </w:r>
            <w:r w:rsidRPr="0039599E">
              <w:rPr>
                <w:rStyle w:val="Emphasis"/>
                <w:rFonts w:ascii="Arial" w:hAnsi="Arial" w:cs="Arial"/>
                <w:sz w:val="20"/>
                <w:szCs w:val="20"/>
              </w:rPr>
              <w:t>(Ottawa)</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John Warlich</w:t>
            </w:r>
            <w:r w:rsidRPr="0039599E">
              <w:rPr>
                <w:rFonts w:ascii="Arial" w:hAnsi="Arial" w:cs="Arial"/>
                <w:sz w:val="20"/>
                <w:szCs w:val="20"/>
              </w:rPr>
              <w:br/>
            </w:r>
            <w:r w:rsidRPr="0039599E">
              <w:rPr>
                <w:rStyle w:val="Emphasis"/>
                <w:rFonts w:ascii="Arial" w:hAnsi="Arial" w:cs="Arial"/>
                <w:sz w:val="20"/>
                <w:szCs w:val="20"/>
              </w:rPr>
              <w:t>(Pembroke)</w:t>
            </w:r>
          </w:p>
          <w:p w:rsidR="00587E70" w:rsidRPr="0039599E" w:rsidRDefault="00587E70" w:rsidP="008F6058">
            <w:pPr>
              <w:pStyle w:val="NormalWeb"/>
              <w:spacing w:line="360" w:lineRule="auto"/>
              <w:jc w:val="center"/>
              <w:rPr>
                <w:rFonts w:ascii="Arial" w:hAnsi="Arial" w:cs="Arial"/>
                <w:sz w:val="20"/>
                <w:szCs w:val="20"/>
                <w:lang w:val="fr-CA"/>
              </w:rPr>
            </w:pPr>
            <w:r w:rsidRPr="0039599E">
              <w:rPr>
                <w:rFonts w:ascii="Arial" w:hAnsi="Arial" w:cs="Arial"/>
                <w:sz w:val="20"/>
                <w:szCs w:val="20"/>
                <w:lang w:val="fr-CA"/>
              </w:rPr>
              <w:t>Michelle Flaro (A)</w:t>
            </w:r>
            <w:r w:rsidRPr="0039599E">
              <w:rPr>
                <w:rStyle w:val="Emphasis"/>
                <w:rFonts w:ascii="Arial" w:hAnsi="Arial" w:cs="Arial"/>
                <w:sz w:val="20"/>
                <w:szCs w:val="20"/>
                <w:lang w:val="fr-CA"/>
              </w:rPr>
              <w:t>(Cornwall &amp; L'Original)</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Cynthia Pilla (A)</w:t>
            </w:r>
            <w:r w:rsidRPr="0039599E">
              <w:rPr>
                <w:rFonts w:ascii="Arial" w:hAnsi="Arial" w:cs="Arial"/>
                <w:sz w:val="20"/>
                <w:szCs w:val="20"/>
              </w:rPr>
              <w:br/>
              <w:t> </w:t>
            </w:r>
            <w:r w:rsidRPr="0039599E">
              <w:rPr>
                <w:rStyle w:val="Emphasis"/>
                <w:rFonts w:ascii="Arial" w:hAnsi="Arial" w:cs="Arial"/>
                <w:sz w:val="20"/>
                <w:szCs w:val="20"/>
              </w:rPr>
              <w:t>(Brockville &amp; Perth)</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Bonnie Gryce</w:t>
            </w:r>
            <w:r w:rsidRPr="0039599E">
              <w:rPr>
                <w:rFonts w:ascii="Arial" w:hAnsi="Arial" w:cs="Arial"/>
                <w:sz w:val="20"/>
                <w:szCs w:val="20"/>
              </w:rPr>
              <w:br/>
            </w:r>
            <w:r w:rsidRPr="0039599E">
              <w:rPr>
                <w:rStyle w:val="Emphasis"/>
                <w:rFonts w:ascii="Arial" w:hAnsi="Arial" w:cs="Arial"/>
                <w:sz w:val="20"/>
                <w:szCs w:val="20"/>
              </w:rPr>
              <w:t>(Belleville &amp; Picton)</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Peter Fitzpatrick</w:t>
            </w:r>
            <w:r w:rsidRPr="0039599E">
              <w:rPr>
                <w:rFonts w:ascii="Arial" w:hAnsi="Arial" w:cs="Arial"/>
                <w:sz w:val="20"/>
                <w:szCs w:val="20"/>
              </w:rPr>
              <w:br/>
            </w:r>
            <w:r w:rsidRPr="0039599E">
              <w:rPr>
                <w:rStyle w:val="Emphasis"/>
                <w:rFonts w:ascii="Arial" w:hAnsi="Arial" w:cs="Arial"/>
                <w:sz w:val="20"/>
                <w:szCs w:val="20"/>
              </w:rPr>
              <w:lastRenderedPageBreak/>
              <w:t>(Kingston, Napanee, Kaladar &amp; Sharbot Lake)</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Kevin Lyle</w:t>
            </w:r>
            <w:r w:rsidRPr="0039599E">
              <w:rPr>
                <w:rFonts w:ascii="Arial" w:hAnsi="Arial" w:cs="Arial"/>
                <w:sz w:val="20"/>
                <w:szCs w:val="20"/>
              </w:rPr>
              <w:br/>
            </w:r>
            <w:r w:rsidRPr="0039599E">
              <w:rPr>
                <w:rStyle w:val="Emphasis"/>
                <w:rFonts w:ascii="Arial" w:hAnsi="Arial" w:cs="Arial"/>
                <w:sz w:val="20"/>
                <w:szCs w:val="20"/>
              </w:rPr>
              <w:t>(Sudbury &amp; Espanola)</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Marc Boissonneault</w:t>
            </w:r>
            <w:r w:rsidRPr="0039599E">
              <w:rPr>
                <w:rStyle w:val="Emphasis"/>
                <w:rFonts w:ascii="Arial" w:hAnsi="Arial" w:cs="Arial"/>
                <w:sz w:val="20"/>
                <w:szCs w:val="20"/>
              </w:rPr>
              <w:t>(Sault Ste. Marie, Elliot Lake, Blind River, Thessalon, Wawa, Gore Bay &amp; Wikwemikong)</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Christine Robin</w:t>
            </w:r>
            <w:r w:rsidRPr="0039599E">
              <w:rPr>
                <w:rFonts w:ascii="Arial" w:hAnsi="Arial" w:cs="Arial"/>
                <w:sz w:val="20"/>
                <w:szCs w:val="20"/>
              </w:rPr>
              <w:br/>
              <w:t> </w:t>
            </w:r>
            <w:r w:rsidRPr="0039599E">
              <w:rPr>
                <w:rStyle w:val="Emphasis"/>
                <w:rFonts w:ascii="Arial" w:hAnsi="Arial" w:cs="Arial"/>
                <w:sz w:val="20"/>
                <w:szCs w:val="20"/>
              </w:rPr>
              <w:t>(Cochrane,</w:t>
            </w:r>
            <w:r w:rsidRPr="0039599E">
              <w:rPr>
                <w:rFonts w:ascii="Arial" w:hAnsi="Arial" w:cs="Arial"/>
                <w:i/>
                <w:iCs/>
                <w:sz w:val="20"/>
                <w:szCs w:val="20"/>
              </w:rPr>
              <w:br/>
            </w:r>
            <w:r w:rsidRPr="0039599E">
              <w:rPr>
                <w:rStyle w:val="Emphasis"/>
                <w:rFonts w:ascii="Arial" w:hAnsi="Arial" w:cs="Arial"/>
                <w:sz w:val="20"/>
                <w:szCs w:val="20"/>
              </w:rPr>
              <w:t xml:space="preserve">Timmins, Kapuskasing, Hearst, Chapleau, Hornepayne, Smooth Rock, Gogama, </w:t>
            </w:r>
            <w:r w:rsidRPr="0039599E">
              <w:rPr>
                <w:rStyle w:val="Emphasis"/>
                <w:rFonts w:ascii="Arial" w:hAnsi="Arial" w:cs="Arial"/>
                <w:sz w:val="20"/>
                <w:szCs w:val="20"/>
              </w:rPr>
              <w:lastRenderedPageBreak/>
              <w:t>Iroquois Falls,</w:t>
            </w:r>
            <w:r w:rsidRPr="0039599E">
              <w:rPr>
                <w:rFonts w:ascii="Arial" w:hAnsi="Arial" w:cs="Arial"/>
                <w:i/>
                <w:iCs/>
                <w:sz w:val="20"/>
                <w:szCs w:val="20"/>
              </w:rPr>
              <w:br/>
            </w:r>
            <w:r w:rsidRPr="0039599E">
              <w:rPr>
                <w:rStyle w:val="Emphasis"/>
                <w:rFonts w:ascii="Arial" w:hAnsi="Arial" w:cs="Arial"/>
                <w:sz w:val="20"/>
                <w:szCs w:val="20"/>
              </w:rPr>
              <w:t>Haileybury &amp; Kirkland Lake&amp; fly-in courts, Fort Albany, Attawapiskat, Kashechewan, Peawanuck)</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Darrell</w:t>
            </w:r>
            <w:r w:rsidRPr="0039599E">
              <w:rPr>
                <w:rFonts w:ascii="Arial" w:hAnsi="Arial" w:cs="Arial"/>
                <w:sz w:val="20"/>
                <w:szCs w:val="20"/>
              </w:rPr>
              <w:br/>
              <w:t>Chaters</w:t>
            </w:r>
            <w:r w:rsidRPr="0039599E">
              <w:rPr>
                <w:rFonts w:ascii="Arial" w:hAnsi="Arial" w:cs="Arial"/>
                <w:sz w:val="20"/>
                <w:szCs w:val="20"/>
              </w:rPr>
              <w:br/>
            </w:r>
            <w:r w:rsidRPr="0039599E">
              <w:rPr>
                <w:rStyle w:val="Emphasis"/>
                <w:rFonts w:ascii="Arial" w:hAnsi="Arial" w:cs="Arial"/>
                <w:sz w:val="20"/>
                <w:szCs w:val="20"/>
              </w:rPr>
              <w:t>(North Bay, Parry Sound, Sturgeon Falls, Burk’s Falls &amp; Sundridge)</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Don Blaquiere</w:t>
            </w:r>
            <w:r w:rsidRPr="0039599E">
              <w:rPr>
                <w:rFonts w:ascii="Arial" w:hAnsi="Arial" w:cs="Arial"/>
                <w:sz w:val="20"/>
                <w:szCs w:val="20"/>
              </w:rPr>
              <w:br/>
            </w:r>
            <w:r w:rsidRPr="0039599E">
              <w:rPr>
                <w:rStyle w:val="Emphasis"/>
                <w:rFonts w:ascii="Arial" w:hAnsi="Arial" w:cs="Arial"/>
                <w:sz w:val="20"/>
                <w:szCs w:val="20"/>
              </w:rPr>
              <w:t>(Thunder Bay)</w:t>
            </w:r>
          </w:p>
          <w:p w:rsidR="00587E70" w:rsidRPr="0039599E" w:rsidRDefault="00587E70" w:rsidP="008F6058">
            <w:pPr>
              <w:pStyle w:val="NormalWeb"/>
              <w:spacing w:line="360" w:lineRule="auto"/>
              <w:jc w:val="center"/>
              <w:rPr>
                <w:rFonts w:ascii="Arial" w:hAnsi="Arial" w:cs="Arial"/>
                <w:b/>
                <w:sz w:val="20"/>
                <w:szCs w:val="20"/>
              </w:rPr>
            </w:pPr>
            <w:r w:rsidRPr="0039599E">
              <w:rPr>
                <w:rFonts w:ascii="Arial" w:hAnsi="Arial" w:cs="Arial"/>
                <w:b/>
                <w:sz w:val="20"/>
                <w:szCs w:val="20"/>
              </w:rPr>
              <w:t>Barb Brazao</w:t>
            </w:r>
            <w:r w:rsidRPr="0039599E">
              <w:rPr>
                <w:rFonts w:ascii="Arial" w:hAnsi="Arial" w:cs="Arial"/>
                <w:b/>
                <w:color w:val="FF0000"/>
                <w:sz w:val="20"/>
                <w:szCs w:val="20"/>
              </w:rPr>
              <w:br/>
            </w:r>
            <w:r w:rsidRPr="0042110F">
              <w:rPr>
                <w:rStyle w:val="Emphasis"/>
                <w:rFonts w:ascii="Arial" w:hAnsi="Arial" w:cs="Arial"/>
                <w:b/>
                <w:sz w:val="20"/>
                <w:szCs w:val="20"/>
              </w:rPr>
              <w:t>(Kenora, Red Lake, Dryden, Fort Frances, Sioux Lookout)</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Pat McKinnon (A)</w:t>
            </w:r>
            <w:r w:rsidRPr="0039599E">
              <w:rPr>
                <w:rFonts w:ascii="Arial" w:hAnsi="Arial" w:cs="Arial"/>
                <w:sz w:val="20"/>
                <w:szCs w:val="20"/>
              </w:rPr>
              <w:br/>
            </w:r>
            <w:r w:rsidRPr="0039599E">
              <w:rPr>
                <w:rFonts w:ascii="Arial" w:hAnsi="Arial" w:cs="Arial"/>
                <w:sz w:val="20"/>
                <w:szCs w:val="20"/>
              </w:rPr>
              <w:br/>
              <w:t>Rosa Martelli</w:t>
            </w:r>
            <w:r w:rsidRPr="0039599E">
              <w:rPr>
                <w:rFonts w:ascii="Arial" w:hAnsi="Arial" w:cs="Arial"/>
                <w:sz w:val="20"/>
                <w:szCs w:val="20"/>
              </w:rPr>
              <w:br/>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Kim Policelli</w:t>
            </w:r>
            <w:r w:rsidRPr="0039599E">
              <w:rPr>
                <w:rFonts w:ascii="Arial" w:hAnsi="Arial" w:cs="Arial"/>
                <w:sz w:val="20"/>
                <w:szCs w:val="20"/>
              </w:rPr>
              <w:br/>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Bobby Kistow</w:t>
            </w:r>
            <w:r w:rsidRPr="0039599E">
              <w:rPr>
                <w:rFonts w:ascii="Arial" w:hAnsi="Arial" w:cs="Arial"/>
                <w:sz w:val="20"/>
                <w:szCs w:val="20"/>
              </w:rPr>
              <w:br/>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Deborah Guild</w:t>
            </w:r>
            <w:r w:rsidRPr="0039599E">
              <w:rPr>
                <w:rFonts w:ascii="Arial" w:hAnsi="Arial" w:cs="Arial"/>
                <w:sz w:val="20"/>
                <w:szCs w:val="20"/>
              </w:rPr>
              <w:br/>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Aldo Bruno </w:t>
            </w:r>
            <w:r w:rsidRPr="0039599E">
              <w:rPr>
                <w:rFonts w:ascii="Arial" w:hAnsi="Arial" w:cs="Arial"/>
                <w:sz w:val="20"/>
                <w:szCs w:val="20"/>
              </w:rPr>
              <w:br/>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Huguette Thomson</w:t>
            </w:r>
            <w:r w:rsidRPr="0039599E">
              <w:rPr>
                <w:rFonts w:ascii="Arial" w:hAnsi="Arial" w:cs="Arial"/>
                <w:sz w:val="20"/>
                <w:szCs w:val="20"/>
              </w:rPr>
              <w:br/>
              <w:t> </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lastRenderedPageBreak/>
              <w:t>Barbara Krever</w:t>
            </w:r>
            <w:r w:rsidRPr="0039599E">
              <w:rPr>
                <w:rFonts w:ascii="Arial" w:hAnsi="Arial" w:cs="Arial"/>
                <w:sz w:val="20"/>
                <w:szCs w:val="20"/>
              </w:rPr>
              <w:br/>
            </w:r>
            <w:r w:rsidRPr="0039599E">
              <w:rPr>
                <w:rStyle w:val="Emphasis"/>
                <w:rFonts w:ascii="Arial" w:hAnsi="Arial" w:cs="Arial"/>
                <w:sz w:val="20"/>
                <w:szCs w:val="20"/>
              </w:rPr>
              <w:t>(Case Management)</w:t>
            </w:r>
          </w:p>
        </w:tc>
        <w:tc>
          <w:tcPr>
            <w:tcW w:w="563"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MCOs</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Fran Martellotti</w:t>
            </w:r>
            <w:r w:rsidRPr="0039599E">
              <w:rPr>
                <w:rFonts w:ascii="Arial" w:hAnsi="Arial" w:cs="Arial"/>
                <w:sz w:val="20"/>
                <w:szCs w:val="20"/>
              </w:rPr>
              <w:br/>
            </w:r>
            <w:r w:rsidRPr="0039599E">
              <w:rPr>
                <w:rStyle w:val="Emphasis"/>
                <w:rFonts w:ascii="Arial" w:hAnsi="Arial" w:cs="Arial"/>
                <w:sz w:val="20"/>
                <w:szCs w:val="20"/>
              </w:rPr>
              <w:t>(London)</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Lois King</w:t>
            </w:r>
            <w:r w:rsidRPr="0039599E">
              <w:rPr>
                <w:rFonts w:ascii="Arial" w:hAnsi="Arial" w:cs="Arial"/>
                <w:sz w:val="20"/>
                <w:szCs w:val="20"/>
              </w:rPr>
              <w:br/>
            </w:r>
            <w:r w:rsidRPr="0039599E">
              <w:rPr>
                <w:rStyle w:val="Emphasis"/>
                <w:rFonts w:ascii="Arial" w:hAnsi="Arial" w:cs="Arial"/>
                <w:sz w:val="20"/>
                <w:szCs w:val="20"/>
              </w:rPr>
              <w:t>(Owen Sound, Walkerton &amp; Goderich)</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Ron Taylor</w:t>
            </w:r>
            <w:r w:rsidRPr="0039599E">
              <w:rPr>
                <w:rFonts w:ascii="Arial" w:hAnsi="Arial" w:cs="Arial"/>
                <w:sz w:val="20"/>
                <w:szCs w:val="20"/>
              </w:rPr>
              <w:br/>
            </w:r>
            <w:r w:rsidRPr="0039599E">
              <w:rPr>
                <w:rStyle w:val="Emphasis"/>
                <w:rFonts w:ascii="Arial" w:hAnsi="Arial" w:cs="Arial"/>
                <w:sz w:val="20"/>
                <w:szCs w:val="20"/>
              </w:rPr>
              <w:t>(St. Thomas, Woodstock &amp; Stratford)</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Jacquie Rodden Yetman</w:t>
            </w:r>
            <w:r w:rsidRPr="0039599E">
              <w:rPr>
                <w:rFonts w:ascii="Arial" w:hAnsi="Arial" w:cs="Arial"/>
                <w:sz w:val="20"/>
                <w:szCs w:val="20"/>
              </w:rPr>
              <w:br/>
            </w:r>
            <w:r w:rsidRPr="0039599E">
              <w:rPr>
                <w:rStyle w:val="Emphasis"/>
                <w:rFonts w:ascii="Arial" w:hAnsi="Arial" w:cs="Arial"/>
                <w:sz w:val="20"/>
                <w:szCs w:val="20"/>
              </w:rPr>
              <w:t>(Kitchen</w:t>
            </w:r>
            <w:r w:rsidRPr="0039599E">
              <w:rPr>
                <w:rStyle w:val="Emphasis"/>
                <w:rFonts w:ascii="Arial" w:hAnsi="Arial" w:cs="Arial"/>
                <w:sz w:val="20"/>
                <w:szCs w:val="20"/>
              </w:rPr>
              <w:lastRenderedPageBreak/>
              <w:t>er, Cambridge &amp; Guelph)</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Erin Searcy</w:t>
            </w:r>
            <w:r w:rsidRPr="0039599E">
              <w:rPr>
                <w:rFonts w:ascii="Arial" w:hAnsi="Arial" w:cs="Arial"/>
                <w:sz w:val="20"/>
                <w:szCs w:val="20"/>
              </w:rPr>
              <w:br/>
            </w:r>
            <w:r w:rsidRPr="0039599E">
              <w:rPr>
                <w:rStyle w:val="Emphasis"/>
                <w:rFonts w:ascii="Arial" w:hAnsi="Arial" w:cs="Arial"/>
                <w:sz w:val="20"/>
                <w:szCs w:val="20"/>
              </w:rPr>
              <w:t>(Sarnia, Chatham)</w:t>
            </w:r>
          </w:p>
          <w:p w:rsidR="00587E70" w:rsidRPr="0039599E" w:rsidRDefault="00587E70" w:rsidP="008F6058">
            <w:pPr>
              <w:pStyle w:val="NormalWeb"/>
              <w:spacing w:line="360" w:lineRule="auto"/>
              <w:jc w:val="center"/>
              <w:rPr>
                <w:rFonts w:ascii="Arial" w:hAnsi="Arial" w:cs="Arial"/>
                <w:sz w:val="20"/>
                <w:szCs w:val="20"/>
              </w:rPr>
            </w:pPr>
            <w:r w:rsidRPr="0039599E">
              <w:rPr>
                <w:rFonts w:ascii="Arial" w:hAnsi="Arial" w:cs="Arial"/>
                <w:sz w:val="20"/>
                <w:szCs w:val="20"/>
              </w:rPr>
              <w:t>Erwin Novac</w:t>
            </w:r>
            <w:r w:rsidRPr="0039599E">
              <w:rPr>
                <w:rFonts w:ascii="Arial" w:hAnsi="Arial" w:cs="Arial"/>
                <w:sz w:val="20"/>
                <w:szCs w:val="20"/>
              </w:rPr>
              <w:br/>
            </w:r>
            <w:r w:rsidRPr="0039599E">
              <w:rPr>
                <w:rStyle w:val="Emphasis"/>
                <w:rFonts w:ascii="Arial" w:hAnsi="Arial" w:cs="Arial"/>
                <w:sz w:val="20"/>
                <w:szCs w:val="20"/>
              </w:rPr>
              <w:t>(Windsor)</w:t>
            </w:r>
          </w:p>
        </w:tc>
      </w:tr>
      <w:tr w:rsidR="00587E70" w:rsidRPr="008F6058" w:rsidTr="0042110F">
        <w:trPr>
          <w:trHeight w:val="1848"/>
          <w:tblCellSpacing w:w="0" w:type="dxa"/>
        </w:trPr>
        <w:tc>
          <w:tcPr>
            <w:tcW w:w="889"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lastRenderedPageBreak/>
              <w:t>MBS</w:t>
            </w:r>
            <w:r w:rsidRPr="0039599E">
              <w:rPr>
                <w:rFonts w:ascii="Arial" w:hAnsi="Arial" w:cs="Arial"/>
                <w:sz w:val="20"/>
                <w:szCs w:val="20"/>
              </w:rPr>
              <w:br/>
            </w:r>
            <w:r w:rsidRPr="0039599E">
              <w:rPr>
                <w:rFonts w:ascii="Arial" w:hAnsi="Arial" w:cs="Arial"/>
                <w:sz w:val="20"/>
                <w:szCs w:val="20"/>
              </w:rPr>
              <w:br/>
              <w:t>Joyce McKay</w:t>
            </w:r>
          </w:p>
        </w:tc>
        <w:tc>
          <w:tcPr>
            <w:tcW w:w="805"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MBS</w:t>
            </w:r>
            <w:r w:rsidRPr="0039599E">
              <w:rPr>
                <w:rFonts w:ascii="Arial" w:hAnsi="Arial" w:cs="Arial"/>
                <w:sz w:val="20"/>
                <w:szCs w:val="20"/>
              </w:rPr>
              <w:br/>
            </w:r>
            <w:r w:rsidRPr="0039599E">
              <w:rPr>
                <w:rFonts w:ascii="Arial" w:hAnsi="Arial" w:cs="Arial"/>
                <w:sz w:val="20"/>
                <w:szCs w:val="20"/>
              </w:rPr>
              <w:br/>
              <w:t>Anthony Permell</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MBS</w:t>
            </w:r>
            <w:r w:rsidRPr="0039599E">
              <w:rPr>
                <w:rFonts w:ascii="Arial" w:hAnsi="Arial" w:cs="Arial"/>
                <w:sz w:val="20"/>
                <w:szCs w:val="20"/>
              </w:rPr>
              <w:br/>
            </w:r>
            <w:r w:rsidRPr="0039599E">
              <w:rPr>
                <w:rFonts w:ascii="Arial" w:hAnsi="Arial" w:cs="Arial"/>
                <w:sz w:val="20"/>
                <w:szCs w:val="20"/>
              </w:rPr>
              <w:br/>
              <w:t>George</w:t>
            </w:r>
            <w:r w:rsidRPr="0039599E">
              <w:rPr>
                <w:rFonts w:ascii="Arial" w:hAnsi="Arial" w:cs="Arial"/>
                <w:sz w:val="20"/>
                <w:szCs w:val="20"/>
              </w:rPr>
              <w:br/>
              <w:t>Chin</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MBS</w:t>
            </w:r>
            <w:r w:rsidRPr="0039599E">
              <w:rPr>
                <w:rFonts w:ascii="Arial" w:hAnsi="Arial" w:cs="Arial"/>
                <w:sz w:val="20"/>
                <w:szCs w:val="20"/>
              </w:rPr>
              <w:br/>
            </w:r>
            <w:r w:rsidRPr="0039599E">
              <w:rPr>
                <w:rFonts w:ascii="Arial" w:hAnsi="Arial" w:cs="Arial"/>
                <w:sz w:val="20"/>
                <w:szCs w:val="20"/>
              </w:rPr>
              <w:br/>
              <w:t>Cathy Kulos</w:t>
            </w:r>
          </w:p>
        </w:tc>
        <w:tc>
          <w:tcPr>
            <w:tcW w:w="72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MBS</w:t>
            </w:r>
            <w:r w:rsidRPr="0039599E">
              <w:rPr>
                <w:rFonts w:ascii="Arial" w:hAnsi="Arial" w:cs="Arial"/>
                <w:sz w:val="20"/>
                <w:szCs w:val="20"/>
              </w:rPr>
              <w:br/>
            </w:r>
            <w:r w:rsidRPr="0039599E">
              <w:rPr>
                <w:rFonts w:ascii="Arial" w:hAnsi="Arial" w:cs="Arial"/>
                <w:sz w:val="20"/>
                <w:szCs w:val="20"/>
              </w:rPr>
              <w:br/>
              <w:t>JoDee Kamm</w:t>
            </w:r>
          </w:p>
        </w:tc>
        <w:tc>
          <w:tcPr>
            <w:tcW w:w="646"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MBS</w:t>
            </w:r>
            <w:r w:rsidR="0042110F">
              <w:rPr>
                <w:rFonts w:ascii="Arial" w:hAnsi="Arial" w:cs="Arial"/>
                <w:sz w:val="20"/>
                <w:szCs w:val="20"/>
              </w:rPr>
              <w:br/>
            </w:r>
            <w:r w:rsidR="0042110F">
              <w:rPr>
                <w:rFonts w:ascii="Arial" w:hAnsi="Arial" w:cs="Arial"/>
                <w:sz w:val="20"/>
                <w:szCs w:val="20"/>
              </w:rPr>
              <w:br/>
              <w:t>Rosanna Giancristiano</w:t>
            </w:r>
            <w:r w:rsidR="0042110F">
              <w:rPr>
                <w:rFonts w:ascii="Arial" w:hAnsi="Arial" w:cs="Arial"/>
                <w:sz w:val="20"/>
                <w:szCs w:val="20"/>
              </w:rPr>
              <w:br/>
            </w:r>
          </w:p>
        </w:tc>
        <w:tc>
          <w:tcPr>
            <w:tcW w:w="563" w:type="pct"/>
            <w:tcBorders>
              <w:top w:val="outset" w:sz="6" w:space="0" w:color="auto"/>
              <w:left w:val="outset" w:sz="6" w:space="0" w:color="auto"/>
              <w:bottom w:val="outset" w:sz="6" w:space="0" w:color="auto"/>
              <w:right w:val="outset" w:sz="6" w:space="0" w:color="auto"/>
            </w:tcBorders>
            <w:hideMark/>
          </w:tcPr>
          <w:p w:rsidR="00587E70" w:rsidRPr="0039599E" w:rsidRDefault="00587E70" w:rsidP="008F6058">
            <w:pPr>
              <w:pStyle w:val="NormalWeb"/>
              <w:spacing w:line="360" w:lineRule="auto"/>
              <w:jc w:val="center"/>
              <w:rPr>
                <w:rFonts w:ascii="Arial" w:hAnsi="Arial" w:cs="Arial"/>
                <w:sz w:val="20"/>
                <w:szCs w:val="20"/>
              </w:rPr>
            </w:pPr>
            <w:r w:rsidRPr="0039599E">
              <w:rPr>
                <w:rStyle w:val="Strong"/>
                <w:rFonts w:ascii="Arial" w:hAnsi="Arial" w:cs="Arial"/>
                <w:sz w:val="20"/>
                <w:szCs w:val="20"/>
              </w:rPr>
              <w:t>A/MBS</w:t>
            </w:r>
            <w:r w:rsidR="0042110F">
              <w:rPr>
                <w:rFonts w:ascii="Arial" w:hAnsi="Arial" w:cs="Arial"/>
                <w:sz w:val="20"/>
                <w:szCs w:val="20"/>
              </w:rPr>
              <w:br/>
            </w:r>
            <w:r w:rsidR="0042110F">
              <w:rPr>
                <w:rFonts w:ascii="Arial" w:hAnsi="Arial" w:cs="Arial"/>
                <w:sz w:val="20"/>
                <w:szCs w:val="20"/>
              </w:rPr>
              <w:br/>
              <w:t>Drew Seabrook</w:t>
            </w:r>
          </w:p>
        </w:tc>
      </w:tr>
    </w:tbl>
    <w:p w:rsidR="00587E70" w:rsidRDefault="00261541" w:rsidP="008F6058">
      <w:pPr>
        <w:tabs>
          <w:tab w:val="left" w:pos="0"/>
        </w:tabs>
        <w:spacing w:line="360" w:lineRule="auto"/>
        <w:rPr>
          <w:rFonts w:ascii="Arial" w:hAnsi="Arial" w:cs="Arial"/>
        </w:rPr>
      </w:pPr>
      <w:r w:rsidRPr="008F6058">
        <w:rPr>
          <w:rFonts w:ascii="Arial" w:hAnsi="Arial" w:cs="Arial"/>
        </w:rPr>
        <w:t xml:space="preserve">Figure </w:t>
      </w:r>
      <w:r w:rsidR="00587E70" w:rsidRPr="008F6058">
        <w:rPr>
          <w:rFonts w:ascii="Arial" w:hAnsi="Arial" w:cs="Arial"/>
        </w:rPr>
        <w:t>2 CSD Regional Organizational Chart</w:t>
      </w:r>
      <w:r w:rsidR="00587E70" w:rsidRPr="008F6058">
        <w:rPr>
          <w:rFonts w:ascii="Arial" w:hAnsi="Arial" w:cs="Arial"/>
        </w:rPr>
        <w:br/>
      </w:r>
    </w:p>
    <w:p w:rsidR="0042110F" w:rsidRPr="008F6058" w:rsidRDefault="0042110F" w:rsidP="008F6058">
      <w:pPr>
        <w:tabs>
          <w:tab w:val="left" w:pos="0"/>
        </w:tabs>
        <w:spacing w:line="360" w:lineRule="auto"/>
        <w:rPr>
          <w:rFonts w:ascii="Arial" w:hAnsi="Arial" w:cs="Arial"/>
        </w:rPr>
      </w:pPr>
    </w:p>
    <w:p w:rsidR="00587E70" w:rsidRPr="008F6058" w:rsidRDefault="0039599E" w:rsidP="008F6058">
      <w:pPr>
        <w:tabs>
          <w:tab w:val="left" w:pos="0"/>
        </w:tabs>
        <w:spacing w:line="360" w:lineRule="auto"/>
        <w:rPr>
          <w:rFonts w:ascii="Arial" w:hAnsi="Arial" w:cs="Arial"/>
        </w:rPr>
      </w:pPr>
      <w:r>
        <w:rPr>
          <w:rFonts w:ascii="Arial" w:hAnsi="Arial" w:cs="Arial"/>
          <w:b/>
        </w:rPr>
        <w:lastRenderedPageBreak/>
        <w:t>Problem D</w:t>
      </w:r>
      <w:r w:rsidR="00587E70" w:rsidRPr="008F6058">
        <w:rPr>
          <w:rFonts w:ascii="Arial" w:hAnsi="Arial" w:cs="Arial"/>
          <w:b/>
        </w:rPr>
        <w:t>escription</w:t>
      </w:r>
    </w:p>
    <w:p w:rsidR="00587E70" w:rsidRPr="008F6058" w:rsidRDefault="00587E70" w:rsidP="008F6058">
      <w:pPr>
        <w:tabs>
          <w:tab w:val="left" w:pos="0"/>
        </w:tabs>
        <w:spacing w:line="360" w:lineRule="auto"/>
        <w:rPr>
          <w:rFonts w:ascii="Arial" w:hAnsi="Arial" w:cs="Arial"/>
        </w:rPr>
      </w:pPr>
      <w:r w:rsidRPr="008F6058">
        <w:rPr>
          <w:rFonts w:ascii="Arial" w:hAnsi="Arial" w:cs="Arial"/>
        </w:rPr>
        <w:t>T</w:t>
      </w:r>
      <w:r w:rsidR="00A04246" w:rsidRPr="008F6058">
        <w:rPr>
          <w:rFonts w:ascii="Arial" w:hAnsi="Arial" w:cs="Arial"/>
        </w:rPr>
        <w:t>he Ministry of Attorney General</w:t>
      </w:r>
      <w:r w:rsidRPr="008F6058">
        <w:rPr>
          <w:rFonts w:ascii="Arial" w:hAnsi="Arial" w:cs="Arial"/>
        </w:rPr>
        <w:t xml:space="preserve"> - Court Services Division (CSD) utilizes a flexible communication style throughout the Province instead of a corporate communication plan. In doing so, management formulates their own communication strategies, styl</w:t>
      </w:r>
      <w:r w:rsidR="0042110F">
        <w:rPr>
          <w:rFonts w:ascii="Arial" w:hAnsi="Arial" w:cs="Arial"/>
        </w:rPr>
        <w:t xml:space="preserve">es, and tactics they deem </w:t>
      </w:r>
      <w:r w:rsidRPr="008F6058">
        <w:rPr>
          <w:rFonts w:ascii="Arial" w:hAnsi="Arial" w:cs="Arial"/>
        </w:rPr>
        <w:t xml:space="preserve">most suitable to the needs of the organization, and their own skill set </w:t>
      </w:r>
      <w:r w:rsidR="0042110F">
        <w:rPr>
          <w:rFonts w:ascii="Arial" w:hAnsi="Arial" w:cs="Arial"/>
        </w:rPr>
        <w:t>and leadership styles. All branches throughout the Province, including Kenora, receive</w:t>
      </w:r>
      <w:r w:rsidRPr="008F6058">
        <w:rPr>
          <w:rFonts w:ascii="Arial" w:hAnsi="Arial" w:cs="Arial"/>
        </w:rPr>
        <w:t xml:space="preserve"> yearly training at the Divisional Learning Event to improve managerial skills.</w:t>
      </w:r>
      <w:r w:rsidRPr="008F6058">
        <w:rPr>
          <w:rStyle w:val="CommentReference"/>
          <w:rFonts w:ascii="Arial" w:hAnsi="Arial" w:cs="Arial"/>
          <w:sz w:val="22"/>
          <w:szCs w:val="22"/>
        </w:rPr>
        <w:t xml:space="preserve">  The once a year training</w:t>
      </w:r>
      <w:r w:rsidR="0042110F">
        <w:rPr>
          <w:rFonts w:ascii="Arial" w:hAnsi="Arial" w:cs="Arial"/>
        </w:rPr>
        <w:t xml:space="preserve"> can be ample for some</w:t>
      </w:r>
      <w:r w:rsidRPr="008F6058">
        <w:rPr>
          <w:rFonts w:ascii="Arial" w:hAnsi="Arial" w:cs="Arial"/>
        </w:rPr>
        <w:t>, while limit othe</w:t>
      </w:r>
      <w:r w:rsidR="0042110F">
        <w:rPr>
          <w:rFonts w:ascii="Arial" w:hAnsi="Arial" w:cs="Arial"/>
        </w:rPr>
        <w:t>rs in the complete comprehension</w:t>
      </w:r>
      <w:r w:rsidRPr="008F6058">
        <w:rPr>
          <w:rFonts w:ascii="Arial" w:hAnsi="Arial" w:cs="Arial"/>
        </w:rPr>
        <w:t xml:space="preserve"> and importance of communication – in this case, internal communication. The recent cut backs within the Province do not relieve the situation, as budgets for training may become more limited. The current situation at the Kenora Court Services Division stands as having no formal written communication plan or the appropriate communication strategies and knowledge</w:t>
      </w:r>
      <w:r w:rsidR="0042110F">
        <w:rPr>
          <w:rFonts w:ascii="Arial" w:hAnsi="Arial" w:cs="Arial"/>
        </w:rPr>
        <w:t xml:space="preserve"> base to meet</w:t>
      </w:r>
      <w:r w:rsidRPr="008F6058">
        <w:rPr>
          <w:rFonts w:ascii="Arial" w:hAnsi="Arial" w:cs="Arial"/>
        </w:rPr>
        <w:t xml:space="preserve"> the needs of staff.</w:t>
      </w:r>
    </w:p>
    <w:p w:rsidR="009E4317" w:rsidRPr="008F6058" w:rsidRDefault="009E4317" w:rsidP="008F6058">
      <w:pPr>
        <w:pStyle w:val="ListParagraph"/>
        <w:tabs>
          <w:tab w:val="left" w:pos="0"/>
        </w:tabs>
        <w:spacing w:line="360" w:lineRule="auto"/>
        <w:rPr>
          <w:rFonts w:ascii="Arial" w:hAnsi="Arial" w:cs="Arial"/>
        </w:rPr>
      </w:pPr>
    </w:p>
    <w:p w:rsidR="00267A05" w:rsidRPr="008F6058" w:rsidRDefault="00267A05" w:rsidP="008F6058">
      <w:pPr>
        <w:tabs>
          <w:tab w:val="left" w:pos="0"/>
        </w:tabs>
        <w:spacing w:line="360" w:lineRule="auto"/>
        <w:rPr>
          <w:rFonts w:ascii="Arial" w:hAnsi="Arial" w:cs="Arial"/>
        </w:rPr>
      </w:pPr>
      <w:r w:rsidRPr="008F6058">
        <w:rPr>
          <w:rFonts w:ascii="Arial" w:hAnsi="Arial" w:cs="Arial"/>
          <w:b/>
        </w:rPr>
        <w:t>Objective</w:t>
      </w:r>
      <w:r w:rsidRPr="008F6058">
        <w:rPr>
          <w:rFonts w:ascii="Arial" w:hAnsi="Arial" w:cs="Arial"/>
          <w:b/>
        </w:rPr>
        <w:br/>
      </w:r>
      <w:r w:rsidRPr="008F6058">
        <w:rPr>
          <w:rFonts w:ascii="Arial" w:hAnsi="Arial" w:cs="Arial"/>
        </w:rPr>
        <w:t>The objective of this thesis is to gain insight into the curre</w:t>
      </w:r>
      <w:r w:rsidR="0042110F">
        <w:rPr>
          <w:rFonts w:ascii="Arial" w:hAnsi="Arial" w:cs="Arial"/>
        </w:rPr>
        <w:t>nt internal communication plans</w:t>
      </w:r>
      <w:r w:rsidRPr="008F6058">
        <w:rPr>
          <w:rFonts w:ascii="Arial" w:hAnsi="Arial" w:cs="Arial"/>
        </w:rPr>
        <w:t xml:space="preserve"> and leadership style to see if they are aligned with the employees’ needs and expectations. These areas will be </w:t>
      </w:r>
      <w:r w:rsidR="0042110F">
        <w:rPr>
          <w:rFonts w:ascii="Arial" w:hAnsi="Arial" w:cs="Arial"/>
        </w:rPr>
        <w:t>assessed</w:t>
      </w:r>
      <w:r w:rsidRPr="008F6058">
        <w:rPr>
          <w:rFonts w:ascii="Arial" w:hAnsi="Arial" w:cs="Arial"/>
        </w:rPr>
        <w:t xml:space="preserve"> through an employee questionnaire to understand the </w:t>
      </w:r>
      <w:r w:rsidR="00D10209" w:rsidRPr="008F6058">
        <w:rPr>
          <w:rFonts w:ascii="Arial" w:hAnsi="Arial" w:cs="Arial"/>
        </w:rPr>
        <w:t>employees’</w:t>
      </w:r>
      <w:r w:rsidRPr="008F6058">
        <w:rPr>
          <w:rFonts w:ascii="Arial" w:hAnsi="Arial" w:cs="Arial"/>
        </w:rPr>
        <w:t xml:space="preserve"> point of view meanwhile managerial interviews will be conducted to ascertain </w:t>
      </w:r>
      <w:r w:rsidR="00D10209" w:rsidRPr="008F6058">
        <w:rPr>
          <w:rFonts w:ascii="Arial" w:hAnsi="Arial" w:cs="Arial"/>
        </w:rPr>
        <w:t>management’s</w:t>
      </w:r>
      <w:r w:rsidRPr="008F6058">
        <w:rPr>
          <w:rFonts w:ascii="Arial" w:hAnsi="Arial" w:cs="Arial"/>
        </w:rPr>
        <w:t xml:space="preserve"> current communication and managerial styles. The problem areas will be followed up with an advice to inform management and aid in the resolution of these issues.</w:t>
      </w:r>
    </w:p>
    <w:p w:rsidR="00267A05" w:rsidRPr="008F6058" w:rsidRDefault="0039599E" w:rsidP="008F6058">
      <w:pPr>
        <w:tabs>
          <w:tab w:val="left" w:pos="0"/>
        </w:tabs>
        <w:spacing w:line="360" w:lineRule="auto"/>
        <w:rPr>
          <w:rFonts w:ascii="Arial" w:hAnsi="Arial" w:cs="Arial"/>
        </w:rPr>
      </w:pPr>
      <w:r>
        <w:rPr>
          <w:rFonts w:ascii="Arial" w:hAnsi="Arial" w:cs="Arial"/>
          <w:b/>
        </w:rPr>
        <w:br/>
      </w:r>
      <w:r w:rsidR="00267A05" w:rsidRPr="0039599E">
        <w:rPr>
          <w:rFonts w:ascii="Arial" w:hAnsi="Arial" w:cs="Arial"/>
          <w:b/>
        </w:rPr>
        <w:t>Research Question</w:t>
      </w:r>
      <w:r>
        <w:rPr>
          <w:rFonts w:ascii="Arial" w:hAnsi="Arial" w:cs="Arial"/>
          <w:b/>
          <w:u w:val="single"/>
        </w:rPr>
        <w:br/>
      </w:r>
      <w:r w:rsidR="00267A05" w:rsidRPr="008F6058">
        <w:rPr>
          <w:rFonts w:ascii="Arial" w:hAnsi="Arial" w:cs="Arial"/>
          <w:i/>
        </w:rPr>
        <w:t>How effective are the Kenora Court Services Division’s internal communication tactics and strategies?</w:t>
      </w:r>
    </w:p>
    <w:p w:rsidR="00267A05" w:rsidRPr="008F6058" w:rsidRDefault="0042110F" w:rsidP="008F6058">
      <w:pPr>
        <w:tabs>
          <w:tab w:val="left" w:pos="0"/>
        </w:tabs>
        <w:spacing w:line="360" w:lineRule="auto"/>
        <w:rPr>
          <w:rFonts w:ascii="Arial" w:hAnsi="Arial" w:cs="Arial"/>
          <w:color w:val="000000"/>
        </w:rPr>
      </w:pPr>
      <w:r w:rsidRPr="0042110F">
        <w:rPr>
          <w:rFonts w:ascii="Arial" w:hAnsi="Arial" w:cs="Arial"/>
          <w:b/>
          <w:bCs/>
          <w:color w:val="000000"/>
        </w:rPr>
        <w:t>Policy Question</w:t>
      </w:r>
      <w:r>
        <w:rPr>
          <w:rFonts w:ascii="Arial" w:hAnsi="Arial" w:cs="Arial"/>
          <w:bCs/>
          <w:color w:val="000000"/>
          <w:u w:val="single"/>
        </w:rPr>
        <w:br/>
      </w:r>
      <w:r w:rsidR="00267A05" w:rsidRPr="008F6058">
        <w:rPr>
          <w:rFonts w:ascii="Arial" w:hAnsi="Arial" w:cs="Arial"/>
          <w:color w:val="000000"/>
        </w:rPr>
        <w:t xml:space="preserve"> </w:t>
      </w:r>
      <w:r w:rsidR="00267A05" w:rsidRPr="008F6058">
        <w:rPr>
          <w:rFonts w:ascii="Arial" w:hAnsi="Arial" w:cs="Arial"/>
          <w:i/>
          <w:color w:val="000000"/>
        </w:rPr>
        <w:t>How can the Kenora Court Services Division develop their internal communication tactics to meet employee expectations?</w:t>
      </w:r>
    </w:p>
    <w:p w:rsidR="00267A05" w:rsidRPr="0042110F" w:rsidRDefault="0042110F" w:rsidP="008F6058">
      <w:pPr>
        <w:tabs>
          <w:tab w:val="left" w:pos="0"/>
        </w:tabs>
        <w:spacing w:line="360" w:lineRule="auto"/>
        <w:rPr>
          <w:rFonts w:ascii="Arial" w:hAnsi="Arial" w:cs="Arial"/>
          <w:b/>
          <w:color w:val="000000"/>
        </w:rPr>
      </w:pPr>
      <w:r w:rsidRPr="0042110F">
        <w:rPr>
          <w:rFonts w:ascii="Arial" w:hAnsi="Arial" w:cs="Arial"/>
          <w:b/>
          <w:color w:val="000000"/>
        </w:rPr>
        <w:lastRenderedPageBreak/>
        <w:t>Sub-Questions</w:t>
      </w:r>
    </w:p>
    <w:p w:rsidR="00267A05" w:rsidRPr="008F6058" w:rsidRDefault="00267A05" w:rsidP="008F6058">
      <w:pPr>
        <w:pStyle w:val="ListParagraph"/>
        <w:numPr>
          <w:ilvl w:val="0"/>
          <w:numId w:val="1"/>
        </w:numPr>
        <w:tabs>
          <w:tab w:val="left" w:pos="0"/>
        </w:tabs>
        <w:spacing w:line="360" w:lineRule="auto"/>
        <w:rPr>
          <w:rFonts w:ascii="Arial" w:hAnsi="Arial" w:cs="Arial"/>
          <w:color w:val="000000"/>
        </w:rPr>
      </w:pPr>
      <w:r w:rsidRPr="008F6058">
        <w:rPr>
          <w:rFonts w:ascii="Arial" w:hAnsi="Arial" w:cs="Arial"/>
          <w:color w:val="000000"/>
        </w:rPr>
        <w:t>How do the current leadership style(s) supplement the workplace culture and employee moral?</w:t>
      </w:r>
    </w:p>
    <w:p w:rsidR="00267A05" w:rsidRPr="008F6058" w:rsidRDefault="00267A05" w:rsidP="008F6058">
      <w:pPr>
        <w:pStyle w:val="ListParagraph"/>
        <w:numPr>
          <w:ilvl w:val="0"/>
          <w:numId w:val="1"/>
        </w:numPr>
        <w:tabs>
          <w:tab w:val="left" w:pos="0"/>
        </w:tabs>
        <w:spacing w:line="360" w:lineRule="auto"/>
        <w:rPr>
          <w:rFonts w:ascii="Arial" w:hAnsi="Arial" w:cs="Arial"/>
          <w:color w:val="000000"/>
        </w:rPr>
      </w:pPr>
      <w:r w:rsidRPr="008F6058">
        <w:rPr>
          <w:rFonts w:ascii="Arial" w:hAnsi="Arial" w:cs="Arial"/>
          <w:color w:val="000000"/>
        </w:rPr>
        <w:t>How would communication education and training benefit staff and management?</w:t>
      </w:r>
    </w:p>
    <w:p w:rsidR="00267A05" w:rsidRPr="008F6058" w:rsidRDefault="00267A05" w:rsidP="008F6058">
      <w:pPr>
        <w:pStyle w:val="ListParagraph"/>
        <w:numPr>
          <w:ilvl w:val="0"/>
          <w:numId w:val="1"/>
        </w:numPr>
        <w:tabs>
          <w:tab w:val="left" w:pos="0"/>
        </w:tabs>
        <w:spacing w:line="360" w:lineRule="auto"/>
        <w:rPr>
          <w:rFonts w:ascii="Arial" w:hAnsi="Arial" w:cs="Arial"/>
          <w:color w:val="000000"/>
        </w:rPr>
      </w:pPr>
      <w:r w:rsidRPr="008F6058">
        <w:rPr>
          <w:rFonts w:ascii="Arial" w:hAnsi="Arial" w:cs="Arial"/>
          <w:color w:val="000000"/>
        </w:rPr>
        <w:t xml:space="preserve">What information types are utilized by management and how can they be improved? </w:t>
      </w:r>
    </w:p>
    <w:p w:rsidR="00267A05" w:rsidRPr="008F6058" w:rsidRDefault="00267A05" w:rsidP="008F6058">
      <w:pPr>
        <w:pStyle w:val="ListParagraph"/>
        <w:numPr>
          <w:ilvl w:val="0"/>
          <w:numId w:val="1"/>
        </w:numPr>
        <w:tabs>
          <w:tab w:val="left" w:pos="0"/>
        </w:tabs>
        <w:spacing w:line="360" w:lineRule="auto"/>
        <w:rPr>
          <w:rFonts w:ascii="Arial" w:hAnsi="Arial" w:cs="Arial"/>
          <w:color w:val="000000"/>
        </w:rPr>
      </w:pPr>
      <w:r w:rsidRPr="008F6058">
        <w:rPr>
          <w:rFonts w:ascii="Arial" w:hAnsi="Arial" w:cs="Arial"/>
          <w:color w:val="000000"/>
        </w:rPr>
        <w:t xml:space="preserve">What communication channels are utilized and do they supplement the message? </w:t>
      </w:r>
    </w:p>
    <w:p w:rsidR="00267A05" w:rsidRPr="008F6058" w:rsidRDefault="00267A05" w:rsidP="008F6058">
      <w:pPr>
        <w:pStyle w:val="ListParagraph"/>
        <w:numPr>
          <w:ilvl w:val="0"/>
          <w:numId w:val="1"/>
        </w:numPr>
        <w:tabs>
          <w:tab w:val="left" w:pos="0"/>
        </w:tabs>
        <w:spacing w:line="360" w:lineRule="auto"/>
        <w:rPr>
          <w:rFonts w:ascii="Arial" w:hAnsi="Arial" w:cs="Arial"/>
        </w:rPr>
      </w:pPr>
      <w:r w:rsidRPr="008F6058">
        <w:rPr>
          <w:rFonts w:ascii="Arial" w:hAnsi="Arial" w:cs="Arial"/>
          <w:color w:val="000000"/>
        </w:rPr>
        <w:t xml:space="preserve">How does the current level of informal communication effect employee moral? </w:t>
      </w:r>
    </w:p>
    <w:p w:rsidR="005D5C9D" w:rsidRPr="008F6058" w:rsidRDefault="005D5C9D" w:rsidP="008F6058">
      <w:pPr>
        <w:pStyle w:val="ListParagraph"/>
        <w:tabs>
          <w:tab w:val="left" w:pos="0"/>
        </w:tabs>
        <w:spacing w:line="360" w:lineRule="auto"/>
        <w:rPr>
          <w:rFonts w:ascii="Arial" w:hAnsi="Arial" w:cs="Arial"/>
        </w:rPr>
      </w:pPr>
    </w:p>
    <w:p w:rsidR="00267A05" w:rsidRPr="008F6058" w:rsidRDefault="00267A05" w:rsidP="008F6058">
      <w:pPr>
        <w:pStyle w:val="ListParagraph"/>
        <w:tabs>
          <w:tab w:val="left" w:pos="0"/>
        </w:tabs>
        <w:spacing w:line="360" w:lineRule="auto"/>
        <w:rPr>
          <w:rFonts w:ascii="Arial" w:hAnsi="Arial" w:cs="Arial"/>
        </w:rPr>
      </w:pPr>
    </w:p>
    <w:p w:rsidR="009E4317" w:rsidRPr="008F6058" w:rsidRDefault="006A42BB" w:rsidP="006A42BB">
      <w:pPr>
        <w:pBdr>
          <w:bottom w:val="single" w:sz="4" w:space="1" w:color="auto"/>
        </w:pBdr>
        <w:tabs>
          <w:tab w:val="left" w:pos="0"/>
        </w:tabs>
        <w:spacing w:line="360" w:lineRule="auto"/>
        <w:rPr>
          <w:rFonts w:ascii="Arial" w:hAnsi="Arial" w:cs="Arial"/>
          <w:b/>
        </w:rPr>
      </w:pPr>
      <w:r>
        <w:rPr>
          <w:rFonts w:ascii="Arial" w:hAnsi="Arial" w:cs="Arial"/>
          <w:b/>
        </w:rPr>
        <w:t>THEORETICAL FRAMEWORK</w:t>
      </w:r>
    </w:p>
    <w:p w:rsidR="00FE2CD3" w:rsidRDefault="00267A05" w:rsidP="008F6058">
      <w:pPr>
        <w:tabs>
          <w:tab w:val="left" w:pos="0"/>
        </w:tabs>
        <w:spacing w:line="360" w:lineRule="auto"/>
        <w:rPr>
          <w:rFonts w:ascii="Arial" w:hAnsi="Arial" w:cs="Arial"/>
          <w:color w:val="000000"/>
        </w:rPr>
      </w:pPr>
      <w:r w:rsidRPr="008F6058">
        <w:rPr>
          <w:rFonts w:ascii="Arial" w:hAnsi="Arial" w:cs="Arial"/>
          <w:color w:val="000000"/>
        </w:rPr>
        <w:t>The goal of this research is to determine how effective th</w:t>
      </w:r>
      <w:r w:rsidR="0042110F">
        <w:rPr>
          <w:rFonts w:ascii="Arial" w:hAnsi="Arial" w:cs="Arial"/>
          <w:color w:val="000000"/>
        </w:rPr>
        <w:t xml:space="preserve">e internal communication </w:t>
      </w:r>
      <w:r w:rsidRPr="008F6058">
        <w:rPr>
          <w:rFonts w:ascii="Arial" w:hAnsi="Arial" w:cs="Arial"/>
          <w:color w:val="000000"/>
        </w:rPr>
        <w:t xml:space="preserve">and leadership styles are. Theory will be applied to </w:t>
      </w:r>
      <w:r w:rsidR="00FE2CD3">
        <w:rPr>
          <w:rFonts w:ascii="Arial" w:hAnsi="Arial" w:cs="Arial"/>
          <w:color w:val="000000"/>
        </w:rPr>
        <w:t xml:space="preserve">advise appropriate methods and </w:t>
      </w:r>
      <w:r w:rsidRPr="008F6058">
        <w:rPr>
          <w:rFonts w:ascii="Arial" w:hAnsi="Arial" w:cs="Arial"/>
          <w:color w:val="000000"/>
        </w:rPr>
        <w:t xml:space="preserve">styles to meet the needs of the </w:t>
      </w:r>
      <w:r w:rsidR="00FE2CD3">
        <w:rPr>
          <w:rFonts w:ascii="Arial" w:hAnsi="Arial" w:cs="Arial"/>
          <w:color w:val="000000"/>
        </w:rPr>
        <w:t>staff and the organization</w:t>
      </w:r>
      <w:r w:rsidRPr="008F6058">
        <w:rPr>
          <w:rFonts w:ascii="Arial" w:hAnsi="Arial" w:cs="Arial"/>
          <w:color w:val="000000"/>
        </w:rPr>
        <w:t xml:space="preserve">. This is important as internal communication directly relates to the foundation of an organization: the </w:t>
      </w:r>
      <w:r w:rsidR="006E301C" w:rsidRPr="008F6058">
        <w:rPr>
          <w:rFonts w:ascii="Arial" w:hAnsi="Arial" w:cs="Arial"/>
          <w:color w:val="000000"/>
        </w:rPr>
        <w:t>people - staff and management</w:t>
      </w:r>
      <w:r w:rsidR="006E301C">
        <w:rPr>
          <w:rFonts w:ascii="Arial" w:hAnsi="Arial" w:cs="Arial"/>
          <w:color w:val="000000"/>
        </w:rPr>
        <w:t xml:space="preserve"> </w:t>
      </w:r>
      <w:r w:rsidR="006E301C" w:rsidRPr="008F6058">
        <w:rPr>
          <w:rFonts w:ascii="Arial" w:hAnsi="Arial" w:cs="Arial"/>
          <w:color w:val="000000"/>
        </w:rPr>
        <w:t>- which give</w:t>
      </w:r>
      <w:r w:rsidRPr="008F6058">
        <w:rPr>
          <w:rFonts w:ascii="Arial" w:hAnsi="Arial" w:cs="Arial"/>
          <w:color w:val="000000"/>
        </w:rPr>
        <w:t xml:space="preserve"> the organiz</w:t>
      </w:r>
      <w:r w:rsidR="00FE2CD3">
        <w:rPr>
          <w:rFonts w:ascii="Arial" w:hAnsi="Arial" w:cs="Arial"/>
          <w:color w:val="000000"/>
        </w:rPr>
        <w:t>ation its ability to function. If the people that make up the</w:t>
      </w:r>
      <w:r w:rsidRPr="008F6058">
        <w:rPr>
          <w:rFonts w:ascii="Arial" w:hAnsi="Arial" w:cs="Arial"/>
          <w:color w:val="000000"/>
        </w:rPr>
        <w:t xml:space="preserve"> organization do not work together </w:t>
      </w:r>
      <w:r w:rsidR="00D10209" w:rsidRPr="008F6058">
        <w:rPr>
          <w:rFonts w:ascii="Arial" w:hAnsi="Arial" w:cs="Arial"/>
          <w:color w:val="000000"/>
        </w:rPr>
        <w:t>effectively;</w:t>
      </w:r>
      <w:r w:rsidR="00FE2CD3">
        <w:rPr>
          <w:rFonts w:ascii="Arial" w:hAnsi="Arial" w:cs="Arial"/>
          <w:color w:val="000000"/>
        </w:rPr>
        <w:t xml:space="preserve"> the </w:t>
      </w:r>
      <w:r w:rsidRPr="008F6058">
        <w:rPr>
          <w:rFonts w:ascii="Arial" w:hAnsi="Arial" w:cs="Arial"/>
          <w:color w:val="000000"/>
        </w:rPr>
        <w:t>organization will not achieve its o</w:t>
      </w:r>
      <w:r w:rsidR="00FE2CD3">
        <w:rPr>
          <w:rFonts w:ascii="Arial" w:hAnsi="Arial" w:cs="Arial"/>
          <w:color w:val="000000"/>
        </w:rPr>
        <w:t>bjectives as fast, if at all - t</w:t>
      </w:r>
      <w:r w:rsidRPr="008F6058">
        <w:rPr>
          <w:rFonts w:ascii="Arial" w:hAnsi="Arial" w:cs="Arial"/>
          <w:color w:val="000000"/>
        </w:rPr>
        <w:t>his vital function is often overlooked or under developed</w:t>
      </w:r>
      <w:r w:rsidR="00FE2CD3">
        <w:rPr>
          <w:rFonts w:ascii="Arial" w:hAnsi="Arial" w:cs="Arial"/>
          <w:color w:val="000000"/>
        </w:rPr>
        <w:t>. The theory will be the backbone through</w:t>
      </w:r>
      <w:r w:rsidRPr="008F6058">
        <w:rPr>
          <w:rFonts w:ascii="Arial" w:hAnsi="Arial" w:cs="Arial"/>
          <w:color w:val="000000"/>
        </w:rPr>
        <w:t xml:space="preserve"> the development of appropriate strategies t</w:t>
      </w:r>
      <w:r w:rsidR="00FE2CD3">
        <w:rPr>
          <w:rFonts w:ascii="Arial" w:hAnsi="Arial" w:cs="Arial"/>
          <w:color w:val="000000"/>
        </w:rPr>
        <w:t>o ensure a cohesive advice</w:t>
      </w:r>
      <w:r w:rsidRPr="008F6058">
        <w:rPr>
          <w:rFonts w:ascii="Arial" w:hAnsi="Arial" w:cs="Arial"/>
          <w:color w:val="000000"/>
        </w:rPr>
        <w:t>.</w:t>
      </w:r>
      <w:r w:rsidRPr="008F6058">
        <w:rPr>
          <w:rStyle w:val="FootnoteReference"/>
          <w:rFonts w:ascii="Arial" w:hAnsi="Arial" w:cs="Arial"/>
          <w:color w:val="000000"/>
        </w:rPr>
        <w:footnoteReference w:id="1"/>
      </w:r>
      <w:r w:rsidRPr="008F6058">
        <w:rPr>
          <w:rFonts w:ascii="Arial" w:hAnsi="Arial" w:cs="Arial"/>
          <w:color w:val="000000"/>
        </w:rPr>
        <w:t xml:space="preserve"> </w:t>
      </w:r>
      <w:r w:rsidRPr="008F6058">
        <w:rPr>
          <w:rFonts w:ascii="Arial" w:hAnsi="Arial" w:cs="Arial"/>
          <w:color w:val="000000"/>
        </w:rPr>
        <w:br/>
        <w:t>The theories listed below have guided the research, narrowing the focus of the thesis primarily on internal c</w:t>
      </w:r>
      <w:r w:rsidR="00FE2CD3">
        <w:rPr>
          <w:rFonts w:ascii="Arial" w:hAnsi="Arial" w:cs="Arial"/>
          <w:color w:val="000000"/>
        </w:rPr>
        <w:t>ommunication, message strategy</w:t>
      </w:r>
      <w:r w:rsidRPr="008F6058">
        <w:rPr>
          <w:rFonts w:ascii="Arial" w:hAnsi="Arial" w:cs="Arial"/>
          <w:color w:val="000000"/>
        </w:rPr>
        <w:t xml:space="preserve">, interpersonal communication, workplace culture, and leadership styles through the following: The Uncertainty Reduction Theory, Situation Leadership, Message Strategy Continuum, SMCR Model,  Information Types, Verbal &amp; Non-Verbal messages (7-38-55), The </w:t>
      </w:r>
      <w:r w:rsidRPr="008F6058">
        <w:rPr>
          <w:rFonts w:ascii="Arial" w:hAnsi="Arial" w:cs="Arial"/>
          <w:color w:val="000000"/>
        </w:rPr>
        <w:lastRenderedPageBreak/>
        <w:t>Manager’s Communication Model, Emotional Intelligence, Hofstede’s Organizational Culture, and finally th</w:t>
      </w:r>
      <w:r w:rsidR="00FE2CD3">
        <w:rPr>
          <w:rFonts w:ascii="Arial" w:hAnsi="Arial" w:cs="Arial"/>
          <w:color w:val="000000"/>
        </w:rPr>
        <w:t>e No-Gossip Zone model.</w:t>
      </w:r>
    </w:p>
    <w:p w:rsidR="00FE2CD3" w:rsidRDefault="00FE2CD3" w:rsidP="008F6058">
      <w:pPr>
        <w:tabs>
          <w:tab w:val="left" w:pos="0"/>
        </w:tabs>
        <w:spacing w:line="360" w:lineRule="auto"/>
        <w:rPr>
          <w:rFonts w:ascii="Arial" w:hAnsi="Arial" w:cs="Arial"/>
          <w:color w:val="000000"/>
        </w:rPr>
      </w:pPr>
      <w:r>
        <w:rPr>
          <w:rFonts w:ascii="Arial" w:hAnsi="Arial" w:cs="Arial"/>
          <w:color w:val="000000"/>
        </w:rPr>
        <w:t xml:space="preserve">Below is a basic internal communication model for effective communication: </w:t>
      </w:r>
    </w:p>
    <w:p w:rsidR="00FE2CD3" w:rsidRDefault="00FE2CD3" w:rsidP="008F6058">
      <w:pPr>
        <w:tabs>
          <w:tab w:val="left" w:pos="0"/>
        </w:tabs>
        <w:spacing w:line="360" w:lineRule="auto"/>
        <w:rPr>
          <w:rFonts w:ascii="Arial" w:hAnsi="Arial" w:cs="Arial"/>
          <w:color w:val="000000"/>
        </w:rPr>
      </w:pPr>
      <w:r w:rsidRPr="00EF3E64">
        <w:rPr>
          <w:rFonts w:ascii="Arial" w:hAnsi="Arial" w:cs="Arial"/>
          <w:noProof/>
          <w:sz w:val="21"/>
          <w:szCs w:val="21"/>
        </w:rPr>
        <w:drawing>
          <wp:inline distT="0" distB="0" distL="0" distR="0" wp14:anchorId="7D23176D" wp14:editId="46469D3E">
            <wp:extent cx="491490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b="22042"/>
                    <a:stretch/>
                  </pic:blipFill>
                  <pic:spPr bwMode="auto">
                    <a:xfrm>
                      <a:off x="0" y="0"/>
                      <a:ext cx="4914900" cy="2409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rPr>
        <w:br/>
      </w:r>
      <w:r w:rsidR="00AB31CD">
        <w:rPr>
          <w:rFonts w:ascii="Arial" w:hAnsi="Arial" w:cs="Arial"/>
          <w:color w:val="000000"/>
        </w:rPr>
        <w:t>Figure 3</w:t>
      </w:r>
      <w:r>
        <w:rPr>
          <w:rFonts w:ascii="Arial" w:hAnsi="Arial" w:cs="Arial"/>
          <w:color w:val="000000"/>
        </w:rPr>
        <w:t xml:space="preserve"> – Shannon-Weaver’s Model of Communication</w:t>
      </w:r>
    </w:p>
    <w:p w:rsidR="00E738F7" w:rsidRPr="008F6058" w:rsidRDefault="00FE2CD3" w:rsidP="008F6058">
      <w:pPr>
        <w:tabs>
          <w:tab w:val="left" w:pos="0"/>
        </w:tabs>
        <w:spacing w:line="360" w:lineRule="auto"/>
        <w:rPr>
          <w:rFonts w:ascii="Arial" w:hAnsi="Arial" w:cs="Arial"/>
          <w:color w:val="000000"/>
        </w:rPr>
      </w:pPr>
      <w:r>
        <w:rPr>
          <w:rFonts w:ascii="Arial" w:hAnsi="Arial" w:cs="Arial"/>
          <w:color w:val="000000"/>
        </w:rPr>
        <w:t xml:space="preserve"> This model, like many others in the realm of communication, focus on</w:t>
      </w:r>
      <w:r w:rsidR="00267A05" w:rsidRPr="008F6058">
        <w:rPr>
          <w:rFonts w:ascii="Arial" w:hAnsi="Arial" w:cs="Arial"/>
          <w:color w:val="000000"/>
        </w:rPr>
        <w:t xml:space="preserve"> clarity:</w:t>
      </w:r>
    </w:p>
    <w:p w:rsidR="006B066D" w:rsidRPr="008F6058" w:rsidRDefault="0039599E" w:rsidP="008F6058">
      <w:pPr>
        <w:tabs>
          <w:tab w:val="left" w:pos="0"/>
        </w:tabs>
        <w:spacing w:line="360" w:lineRule="auto"/>
        <w:rPr>
          <w:rFonts w:ascii="Arial" w:hAnsi="Arial" w:cs="Arial"/>
          <w:b/>
          <w:color w:val="000000"/>
        </w:rPr>
      </w:pPr>
      <w:r>
        <w:rPr>
          <w:rFonts w:ascii="Arial" w:hAnsi="Arial" w:cs="Arial"/>
          <w:b/>
          <w:color w:val="000000"/>
        </w:rPr>
        <w:t>A)</w:t>
      </w:r>
      <w:r w:rsidR="00D10209" w:rsidRPr="008F6058">
        <w:rPr>
          <w:rFonts w:ascii="Arial" w:hAnsi="Arial" w:cs="Arial"/>
          <w:b/>
          <w:color w:val="000000"/>
        </w:rPr>
        <w:t xml:space="preserve"> Uncertainty Reduction Theory</w:t>
      </w:r>
    </w:p>
    <w:p w:rsidR="00267A05" w:rsidRPr="008F6058" w:rsidRDefault="00267A05" w:rsidP="008F6058">
      <w:pPr>
        <w:tabs>
          <w:tab w:val="left" w:pos="0"/>
        </w:tabs>
        <w:spacing w:line="360" w:lineRule="auto"/>
        <w:rPr>
          <w:rFonts w:ascii="Arial" w:hAnsi="Arial" w:cs="Arial"/>
          <w:color w:val="000000"/>
        </w:rPr>
      </w:pPr>
      <w:r w:rsidRPr="008F6058">
        <w:rPr>
          <w:rFonts w:ascii="Arial" w:hAnsi="Arial" w:cs="Arial"/>
          <w:color w:val="000000"/>
        </w:rPr>
        <w:t xml:space="preserve">Uncertainty reduction theory (URT) was initially presented as a series of axioms (universal truths which do not require proof and theorems - assumed to be true) which describe the relationships between uncertainty and communication. URT was developed to describe the interrelationships between seven important factors in any dyadic exchange: verbal communication, nonverbal expressiveness, information-seeking behaviour, intimacy, reciprocity, similarity, and liking. </w:t>
      </w:r>
      <w:r w:rsidRPr="008F6058">
        <w:rPr>
          <w:rFonts w:ascii="Arial" w:hAnsi="Arial" w:cs="Arial"/>
          <w:color w:val="000000"/>
        </w:rPr>
        <w:br/>
        <w:t xml:space="preserve">The theory is based on the notion that uncertainty is unpleasant and therefore motivational so people communicate to reduce it. Uncertainty reduction has three stages: </w:t>
      </w:r>
      <w:r w:rsidR="00AB31CD">
        <w:rPr>
          <w:rFonts w:ascii="Arial" w:hAnsi="Arial" w:cs="Arial"/>
          <w:color w:val="000000"/>
        </w:rPr>
        <w:br/>
      </w:r>
      <w:r w:rsidRPr="008F6058">
        <w:rPr>
          <w:rFonts w:ascii="Arial" w:hAnsi="Arial" w:cs="Arial"/>
          <w:color w:val="000000"/>
        </w:rPr>
        <w:t xml:space="preserve">1) </w:t>
      </w:r>
      <w:r w:rsidRPr="008F6058">
        <w:rPr>
          <w:rFonts w:ascii="Arial" w:hAnsi="Arial" w:cs="Arial"/>
          <w:b/>
          <w:color w:val="000000"/>
        </w:rPr>
        <w:t>Entry</w:t>
      </w:r>
      <w:r w:rsidRPr="008F6058">
        <w:rPr>
          <w:rFonts w:ascii="Arial" w:hAnsi="Arial" w:cs="Arial"/>
          <w:color w:val="000000"/>
        </w:rPr>
        <w:t>: During the entry stage information about another’s sex, age, economic or social status, and other demographic information is obtained. Much of the interaction is controlled by communication rules and norms.</w:t>
      </w:r>
      <w:r w:rsidRPr="008F6058">
        <w:rPr>
          <w:rFonts w:ascii="Arial" w:hAnsi="Arial" w:cs="Arial"/>
          <w:color w:val="000000"/>
        </w:rPr>
        <w:br/>
        <w:t xml:space="preserve">2) </w:t>
      </w:r>
      <w:r w:rsidRPr="008F6058">
        <w:rPr>
          <w:rFonts w:ascii="Arial" w:hAnsi="Arial" w:cs="Arial"/>
          <w:b/>
          <w:color w:val="000000"/>
        </w:rPr>
        <w:t>Personal</w:t>
      </w:r>
      <w:r w:rsidRPr="008F6058">
        <w:rPr>
          <w:rFonts w:ascii="Arial" w:hAnsi="Arial" w:cs="Arial"/>
          <w:color w:val="000000"/>
        </w:rPr>
        <w:t xml:space="preserve">: When communicators begin to share attitudes, beliefs, values, and more personal data, the personal stage begins. During this phase, the </w:t>
      </w:r>
      <w:r w:rsidRPr="008F6058">
        <w:rPr>
          <w:rFonts w:ascii="Arial" w:hAnsi="Arial" w:cs="Arial"/>
          <w:color w:val="000000"/>
        </w:rPr>
        <w:lastRenderedPageBreak/>
        <w:t>communicators feel less constrained by rules and norms and tend to communicate more freely amongst each other.</w:t>
      </w:r>
      <w:r w:rsidRPr="008F6058">
        <w:rPr>
          <w:rFonts w:ascii="Arial" w:hAnsi="Arial" w:cs="Arial"/>
          <w:color w:val="000000"/>
        </w:rPr>
        <w:br/>
        <w:t>3)</w:t>
      </w:r>
      <w:r w:rsidRPr="008F6058">
        <w:rPr>
          <w:rFonts w:ascii="Arial" w:hAnsi="Arial" w:cs="Arial"/>
          <w:b/>
          <w:color w:val="000000"/>
        </w:rPr>
        <w:t xml:space="preserve"> Exit</w:t>
      </w:r>
      <w:r w:rsidRPr="008F6058">
        <w:rPr>
          <w:rFonts w:ascii="Arial" w:hAnsi="Arial" w:cs="Arial"/>
          <w:color w:val="000000"/>
        </w:rPr>
        <w:t>: During this phase, the communicators decide on future interaction plans. They may discuss ways to allow the relationship to grow and continue. However, if uncertainty levels are high, the amount of verbal communication between them will decrease, or ultimately end.</w:t>
      </w:r>
      <w:r w:rsidRPr="008F6058">
        <w:rPr>
          <w:rStyle w:val="FootnoteReference"/>
          <w:rFonts w:ascii="Arial" w:hAnsi="Arial" w:cs="Arial"/>
          <w:color w:val="000000"/>
        </w:rPr>
        <w:footnoteReference w:id="2"/>
      </w:r>
    </w:p>
    <w:p w:rsidR="00267A05" w:rsidRPr="008F6058" w:rsidRDefault="00267A05" w:rsidP="008F6058">
      <w:pPr>
        <w:tabs>
          <w:tab w:val="left" w:pos="0"/>
        </w:tabs>
        <w:spacing w:line="360" w:lineRule="auto"/>
        <w:rPr>
          <w:rFonts w:ascii="Arial" w:hAnsi="Arial" w:cs="Arial"/>
          <w:color w:val="000000"/>
        </w:rPr>
      </w:pPr>
      <w:r w:rsidRPr="008F6058">
        <w:rPr>
          <w:rFonts w:ascii="Arial" w:hAnsi="Arial" w:cs="Arial"/>
          <w:color w:val="000000"/>
        </w:rPr>
        <w:t xml:space="preserve">There are three basic ways people seek information about another person: (1) Passive strategies - a person is being observed, either in situations where the other person is likely to be self-monitoring. (2) Active strategies - we ask others about the person we're interested in or try to set up a situation where we can observe that person. (3) Interactive strategies - we communicate directly with the person. </w:t>
      </w:r>
      <w:r w:rsidRPr="008F6058">
        <w:rPr>
          <w:rStyle w:val="FootnoteReference"/>
          <w:rFonts w:ascii="Arial" w:hAnsi="Arial" w:cs="Arial"/>
          <w:color w:val="000000"/>
        </w:rPr>
        <w:footnoteReference w:id="3"/>
      </w:r>
      <w:r w:rsidRPr="008F6058">
        <w:rPr>
          <w:rFonts w:ascii="Arial" w:hAnsi="Arial" w:cs="Arial"/>
          <w:color w:val="000000"/>
        </w:rPr>
        <w:t xml:space="preserve"> </w:t>
      </w:r>
    </w:p>
    <w:p w:rsidR="00267A05" w:rsidRPr="008F6058" w:rsidRDefault="00267A05" w:rsidP="008F6058">
      <w:pPr>
        <w:tabs>
          <w:tab w:val="left" w:pos="0"/>
        </w:tabs>
        <w:spacing w:line="360" w:lineRule="auto"/>
        <w:rPr>
          <w:rFonts w:ascii="Arial" w:hAnsi="Arial" w:cs="Arial"/>
          <w:color w:val="000000"/>
        </w:rPr>
      </w:pPr>
      <w:r w:rsidRPr="008F6058">
        <w:rPr>
          <w:rFonts w:ascii="Arial" w:hAnsi="Arial" w:cs="Arial"/>
          <w:noProof/>
          <w:color w:val="000000"/>
        </w:rPr>
        <w:drawing>
          <wp:inline distT="0" distB="0" distL="0" distR="0" wp14:anchorId="59796774" wp14:editId="2182B0DF">
            <wp:extent cx="5252085" cy="1626908"/>
            <wp:effectExtent l="0" t="0" r="5715" b="0"/>
            <wp:docPr id="6" name="Picture 6" descr="C:\Users\hampm\Desktop\Uncertainty%20Reduction%20Theor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pm\Desktop\Uncertainty%20Reduction%20Theory-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1626908"/>
                    </a:xfrm>
                    <a:prstGeom prst="rect">
                      <a:avLst/>
                    </a:prstGeom>
                    <a:noFill/>
                    <a:ln>
                      <a:noFill/>
                    </a:ln>
                  </pic:spPr>
                </pic:pic>
              </a:graphicData>
            </a:graphic>
          </wp:inline>
        </w:drawing>
      </w:r>
      <w:r w:rsidR="00AB31CD">
        <w:rPr>
          <w:rFonts w:ascii="Arial" w:hAnsi="Arial" w:cs="Arial"/>
          <w:color w:val="000000"/>
        </w:rPr>
        <w:t>Figure 4</w:t>
      </w:r>
      <w:r w:rsidRPr="008F6058">
        <w:rPr>
          <w:rFonts w:ascii="Arial" w:hAnsi="Arial" w:cs="Arial"/>
          <w:color w:val="000000"/>
        </w:rPr>
        <w:t xml:space="preserve"> – Uncertainty Reduction Model</w:t>
      </w:r>
      <w:r w:rsidR="00261541" w:rsidRPr="008F6058">
        <w:rPr>
          <w:rFonts w:ascii="Arial" w:hAnsi="Arial" w:cs="Arial"/>
          <w:color w:val="000000"/>
        </w:rPr>
        <w:br/>
      </w:r>
    </w:p>
    <w:p w:rsidR="00267A05" w:rsidRPr="008F6058" w:rsidRDefault="0039599E" w:rsidP="008F6058">
      <w:pPr>
        <w:tabs>
          <w:tab w:val="left" w:pos="0"/>
        </w:tabs>
        <w:spacing w:line="360" w:lineRule="auto"/>
        <w:ind w:left="142"/>
        <w:rPr>
          <w:rFonts w:ascii="Arial" w:hAnsi="Arial" w:cs="Arial"/>
          <w:b/>
        </w:rPr>
      </w:pPr>
      <w:r>
        <w:rPr>
          <w:rFonts w:ascii="Arial" w:hAnsi="Arial" w:cs="Arial"/>
          <w:b/>
        </w:rPr>
        <w:t>B)</w:t>
      </w:r>
      <w:r w:rsidR="00A82AF3" w:rsidRPr="008F6058">
        <w:rPr>
          <w:rFonts w:ascii="Arial" w:hAnsi="Arial" w:cs="Arial"/>
          <w:b/>
        </w:rPr>
        <w:t xml:space="preserve"> </w:t>
      </w:r>
      <w:r w:rsidR="007E1234" w:rsidRPr="008F6058">
        <w:rPr>
          <w:rFonts w:ascii="Arial" w:hAnsi="Arial" w:cs="Arial"/>
          <w:b/>
        </w:rPr>
        <w:t xml:space="preserve"> </w:t>
      </w:r>
      <w:r w:rsidR="00267A05" w:rsidRPr="008F6058">
        <w:rPr>
          <w:rFonts w:ascii="Arial" w:hAnsi="Arial" w:cs="Arial"/>
          <w:b/>
        </w:rPr>
        <w:t>Emotional Intelligence – Goleman</w:t>
      </w:r>
    </w:p>
    <w:p w:rsidR="00267A05" w:rsidRPr="008F6058" w:rsidRDefault="00267A05" w:rsidP="008F6058">
      <w:pPr>
        <w:spacing w:line="360" w:lineRule="auto"/>
        <w:rPr>
          <w:rFonts w:ascii="Arial" w:hAnsi="Arial" w:cs="Arial"/>
        </w:rPr>
      </w:pPr>
      <w:r w:rsidRPr="008F6058">
        <w:rPr>
          <w:rFonts w:ascii="Arial" w:hAnsi="Arial" w:cs="Arial"/>
        </w:rPr>
        <w:t xml:space="preserve">To avoid uncertainty, individuals with high Emotional Intelligence understand and manage the impact they are likely to have on others and can determine accurately how others feel in order to influence others’ behaviour. This refers to a set of skills </w:t>
      </w:r>
      <w:r w:rsidRPr="008F6058">
        <w:rPr>
          <w:rFonts w:ascii="Arial" w:hAnsi="Arial" w:cs="Arial"/>
        </w:rPr>
        <w:lastRenderedPageBreak/>
        <w:t xml:space="preserve">and beliefs that facilitate organizational performance. Goleman argues that being “book smart” is not nearly as important as emotional intelligence. </w:t>
      </w:r>
    </w:p>
    <w:p w:rsidR="00267A05" w:rsidRPr="008F6058" w:rsidRDefault="00267A05" w:rsidP="008F6058">
      <w:pPr>
        <w:spacing w:line="360" w:lineRule="auto"/>
        <w:ind w:left="360"/>
        <w:rPr>
          <w:rFonts w:ascii="Arial" w:hAnsi="Arial" w:cs="Arial"/>
        </w:rPr>
      </w:pPr>
      <w:r w:rsidRPr="008F6058">
        <w:rPr>
          <w:rFonts w:ascii="Arial" w:hAnsi="Arial" w:cs="Arial"/>
        </w:rPr>
        <w:t>5 qualities associated with emotional intelligence:</w:t>
      </w:r>
      <w:r w:rsidRPr="008F6058">
        <w:rPr>
          <w:rFonts w:ascii="Arial" w:hAnsi="Arial" w:cs="Arial"/>
        </w:rPr>
        <w:br/>
        <w:t>1) Self-awareness</w:t>
      </w:r>
      <w:r w:rsidRPr="008F6058">
        <w:rPr>
          <w:rFonts w:ascii="Arial" w:hAnsi="Arial" w:cs="Arial"/>
        </w:rPr>
        <w:br/>
        <w:t>2) Self-regulation</w:t>
      </w:r>
      <w:r w:rsidRPr="008F6058">
        <w:rPr>
          <w:rFonts w:ascii="Arial" w:hAnsi="Arial" w:cs="Arial"/>
        </w:rPr>
        <w:br/>
        <w:t>3) Motivation</w:t>
      </w:r>
      <w:r w:rsidRPr="008F6058">
        <w:rPr>
          <w:rFonts w:ascii="Arial" w:hAnsi="Arial" w:cs="Arial"/>
        </w:rPr>
        <w:br/>
        <w:t>4) Empathy</w:t>
      </w:r>
      <w:r w:rsidRPr="008F6058">
        <w:rPr>
          <w:rFonts w:ascii="Arial" w:hAnsi="Arial" w:cs="Arial"/>
        </w:rPr>
        <w:br/>
        <w:t>5) Social skill</w:t>
      </w:r>
      <w:r w:rsidRPr="008F6058">
        <w:rPr>
          <w:rStyle w:val="FootnoteReference"/>
          <w:rFonts w:ascii="Arial" w:hAnsi="Arial" w:cs="Arial"/>
        </w:rPr>
        <w:footnoteReference w:id="4"/>
      </w:r>
    </w:p>
    <w:p w:rsidR="00267A05" w:rsidRPr="008F6058" w:rsidRDefault="00267A05" w:rsidP="008F6058">
      <w:pPr>
        <w:spacing w:line="360" w:lineRule="auto"/>
        <w:rPr>
          <w:rFonts w:ascii="Arial" w:hAnsi="Arial" w:cs="Arial"/>
        </w:rPr>
      </w:pPr>
      <w:r w:rsidRPr="008F6058">
        <w:rPr>
          <w:rFonts w:ascii="Arial" w:hAnsi="Arial" w:cs="Arial"/>
        </w:rPr>
        <w:t xml:space="preserve">These qualities rest on understanding both oneself as well as others. You are not born with emotional </w:t>
      </w:r>
      <w:r w:rsidR="00D10209" w:rsidRPr="008F6058">
        <w:rPr>
          <w:rFonts w:ascii="Arial" w:hAnsi="Arial" w:cs="Arial"/>
        </w:rPr>
        <w:t>intelligence;</w:t>
      </w:r>
      <w:r w:rsidRPr="008F6058">
        <w:rPr>
          <w:rFonts w:ascii="Arial" w:hAnsi="Arial" w:cs="Arial"/>
        </w:rPr>
        <w:t xml:space="preserve"> you continually learn to develop emotional intelligence throughout your life span. </w:t>
      </w:r>
      <w:r w:rsidRPr="008F6058">
        <w:rPr>
          <w:rStyle w:val="FootnoteReference"/>
          <w:rFonts w:ascii="Arial" w:hAnsi="Arial" w:cs="Arial"/>
        </w:rPr>
        <w:footnoteReference w:id="5"/>
      </w:r>
    </w:p>
    <w:p w:rsidR="002777B2" w:rsidRPr="008F6058" w:rsidRDefault="0039599E" w:rsidP="008F6058">
      <w:pPr>
        <w:tabs>
          <w:tab w:val="left" w:pos="0"/>
        </w:tabs>
        <w:spacing w:line="360" w:lineRule="auto"/>
        <w:rPr>
          <w:rFonts w:ascii="Arial" w:hAnsi="Arial" w:cs="Arial"/>
          <w:b/>
        </w:rPr>
      </w:pPr>
      <w:r>
        <w:rPr>
          <w:rFonts w:ascii="Arial" w:hAnsi="Arial" w:cs="Arial"/>
          <w:b/>
        </w:rPr>
        <w:br/>
        <w:t xml:space="preserve">C)  </w:t>
      </w:r>
      <w:r w:rsidR="002777B2" w:rsidRPr="008F6058">
        <w:rPr>
          <w:rFonts w:ascii="Arial" w:hAnsi="Arial" w:cs="Arial"/>
          <w:b/>
        </w:rPr>
        <w:t>Information Types</w:t>
      </w:r>
    </w:p>
    <w:p w:rsidR="002777B2" w:rsidRPr="008F6058" w:rsidRDefault="002777B2" w:rsidP="008F6058">
      <w:pPr>
        <w:tabs>
          <w:tab w:val="left" w:pos="0"/>
        </w:tabs>
        <w:spacing w:line="360" w:lineRule="auto"/>
        <w:rPr>
          <w:rFonts w:ascii="Arial" w:hAnsi="Arial" w:cs="Arial"/>
        </w:rPr>
      </w:pPr>
      <w:r w:rsidRPr="008F6058">
        <w:rPr>
          <w:rFonts w:ascii="Arial" w:hAnsi="Arial" w:cs="Arial"/>
        </w:rPr>
        <w:t xml:space="preserve">Organizational information can be communicated primarily through task and management information. </w:t>
      </w:r>
      <w:r w:rsidRPr="008F6058">
        <w:rPr>
          <w:rFonts w:ascii="Arial" w:hAnsi="Arial" w:cs="Arial"/>
        </w:rPr>
        <w:br/>
      </w:r>
      <w:r w:rsidRPr="008F6058">
        <w:rPr>
          <w:rFonts w:ascii="Arial" w:hAnsi="Arial" w:cs="Arial"/>
          <w:b/>
        </w:rPr>
        <w:t>Task information</w:t>
      </w:r>
      <w:r w:rsidRPr="008F6058">
        <w:rPr>
          <w:rFonts w:ascii="Arial" w:hAnsi="Arial" w:cs="Arial"/>
        </w:rPr>
        <w:t xml:space="preserve"> is information needed by a worker for the execution of his own tasks. This includes work instructions, process information, the working method in the organization, and decision information.</w:t>
      </w:r>
      <w:r w:rsidRPr="008F6058">
        <w:rPr>
          <w:rFonts w:ascii="Arial" w:hAnsi="Arial" w:cs="Arial"/>
        </w:rPr>
        <w:br/>
      </w:r>
      <w:r w:rsidRPr="008F6058">
        <w:rPr>
          <w:rFonts w:ascii="Arial" w:hAnsi="Arial" w:cs="Arial"/>
          <w:b/>
        </w:rPr>
        <w:t>Management information</w:t>
      </w:r>
      <w:r w:rsidRPr="008F6058">
        <w:rPr>
          <w:rFonts w:ascii="Arial" w:hAnsi="Arial" w:cs="Arial"/>
        </w:rPr>
        <w:t xml:space="preserve"> is information that ensures that activities are performed at the right moment by the right personal. An example is work planning.</w:t>
      </w:r>
      <w:r w:rsidRPr="008F6058">
        <w:rPr>
          <w:rFonts w:ascii="Arial" w:hAnsi="Arial" w:cs="Arial"/>
        </w:rPr>
        <w:br/>
        <w:t xml:space="preserve">Task and management information is necessary for the primary process in the organization. These are the most common types of information at the Kenora Court Services Division. </w:t>
      </w:r>
    </w:p>
    <w:p w:rsidR="002777B2" w:rsidRPr="008F6058" w:rsidRDefault="002777B2" w:rsidP="008F6058">
      <w:pPr>
        <w:tabs>
          <w:tab w:val="left" w:pos="0"/>
        </w:tabs>
        <w:spacing w:line="360" w:lineRule="auto"/>
        <w:rPr>
          <w:rFonts w:ascii="Arial" w:hAnsi="Arial" w:cs="Arial"/>
        </w:rPr>
      </w:pPr>
      <w:r w:rsidRPr="008F6058">
        <w:rPr>
          <w:rFonts w:ascii="Arial" w:hAnsi="Arial" w:cs="Arial"/>
        </w:rPr>
        <w:t xml:space="preserve">Policy information and motivating information involve how the organization functions. </w:t>
      </w:r>
      <w:r w:rsidRPr="008F6058">
        <w:rPr>
          <w:rFonts w:ascii="Arial" w:hAnsi="Arial" w:cs="Arial"/>
        </w:rPr>
        <w:br/>
      </w:r>
      <w:r w:rsidRPr="008F6058">
        <w:rPr>
          <w:rFonts w:ascii="Arial" w:hAnsi="Arial" w:cs="Arial"/>
          <w:b/>
        </w:rPr>
        <w:t>Policy information</w:t>
      </w:r>
      <w:r w:rsidRPr="008F6058">
        <w:rPr>
          <w:rFonts w:ascii="Arial" w:hAnsi="Arial" w:cs="Arial"/>
        </w:rPr>
        <w:t xml:space="preserve"> is organization-wide information about the policy conducted.</w:t>
      </w:r>
      <w:r w:rsidRPr="008F6058">
        <w:rPr>
          <w:rFonts w:ascii="Arial" w:hAnsi="Arial" w:cs="Arial"/>
        </w:rPr>
        <w:br/>
      </w:r>
      <w:r w:rsidRPr="008F6058">
        <w:rPr>
          <w:rFonts w:ascii="Arial" w:hAnsi="Arial" w:cs="Arial"/>
          <w:b/>
        </w:rPr>
        <w:t>Motivating information</w:t>
      </w:r>
      <w:r w:rsidRPr="008F6058">
        <w:rPr>
          <w:rFonts w:ascii="Arial" w:hAnsi="Arial" w:cs="Arial"/>
        </w:rPr>
        <w:t xml:space="preserve"> serves to keep the workers motivated to carry out the </w:t>
      </w:r>
      <w:r w:rsidRPr="008F6058">
        <w:rPr>
          <w:rFonts w:ascii="Arial" w:hAnsi="Arial" w:cs="Arial"/>
        </w:rPr>
        <w:lastRenderedPageBreak/>
        <w:t xml:space="preserve">activities in the organization. An example is a social event for staff and stakeholders. </w:t>
      </w:r>
      <w:r w:rsidRPr="008F6058">
        <w:rPr>
          <w:rStyle w:val="FootnoteReference"/>
          <w:rFonts w:ascii="Arial" w:hAnsi="Arial" w:cs="Arial"/>
        </w:rPr>
        <w:footnoteReference w:id="6"/>
      </w:r>
      <w:r w:rsidR="00107D32" w:rsidRPr="008F6058">
        <w:rPr>
          <w:rFonts w:ascii="Arial" w:hAnsi="Arial" w:cs="Arial"/>
        </w:rPr>
        <w:t xml:space="preserve"> </w:t>
      </w:r>
    </w:p>
    <w:p w:rsidR="002777B2" w:rsidRPr="008F6058" w:rsidRDefault="002777B2" w:rsidP="008F6058">
      <w:pPr>
        <w:pStyle w:val="NormalWeb"/>
        <w:tabs>
          <w:tab w:val="left" w:pos="0"/>
        </w:tabs>
        <w:spacing w:line="360" w:lineRule="auto"/>
        <w:rPr>
          <w:rFonts w:ascii="Arial" w:hAnsi="Arial" w:cs="Arial"/>
          <w:sz w:val="22"/>
          <w:szCs w:val="22"/>
        </w:rPr>
      </w:pPr>
      <w:r w:rsidRPr="008F6058">
        <w:rPr>
          <w:rFonts w:ascii="Arial" w:hAnsi="Arial" w:cs="Arial"/>
          <w:sz w:val="22"/>
          <w:szCs w:val="22"/>
        </w:rPr>
        <w:t xml:space="preserve">An organization needs a suitable balance of all four information types. How these information types are to be effectively communicated can be determined through the SMCR model. </w:t>
      </w:r>
    </w:p>
    <w:p w:rsidR="002777B2" w:rsidRPr="008F6058" w:rsidRDefault="0039599E" w:rsidP="008F6058">
      <w:pPr>
        <w:tabs>
          <w:tab w:val="left" w:pos="0"/>
        </w:tabs>
        <w:spacing w:line="360" w:lineRule="auto"/>
        <w:rPr>
          <w:rFonts w:ascii="Arial" w:hAnsi="Arial" w:cs="Arial"/>
        </w:rPr>
      </w:pPr>
      <w:r>
        <w:rPr>
          <w:rFonts w:ascii="Arial" w:hAnsi="Arial" w:cs="Arial"/>
          <w:b/>
        </w:rPr>
        <w:t>D)</w:t>
      </w:r>
      <w:r w:rsidR="00D10209" w:rsidRPr="008F6058">
        <w:rPr>
          <w:rFonts w:ascii="Arial" w:hAnsi="Arial" w:cs="Arial"/>
          <w:b/>
        </w:rPr>
        <w:t xml:space="preserve"> </w:t>
      </w:r>
      <w:r w:rsidR="00D10209" w:rsidRPr="0039599E">
        <w:rPr>
          <w:rFonts w:ascii="Arial" w:hAnsi="Arial" w:cs="Arial"/>
          <w:b/>
        </w:rPr>
        <w:t>SMCR model – Clampitt</w:t>
      </w:r>
      <w:r w:rsidR="00D10209" w:rsidRPr="008F6058">
        <w:rPr>
          <w:rFonts w:ascii="Arial" w:hAnsi="Arial" w:cs="Arial"/>
        </w:rPr>
        <w:t xml:space="preserve"> </w:t>
      </w:r>
      <w:r w:rsidR="00D10209" w:rsidRPr="008F6058">
        <w:rPr>
          <w:rFonts w:ascii="Arial" w:hAnsi="Arial" w:cs="Arial"/>
        </w:rPr>
        <w:br/>
        <w:t xml:space="preserve">Information and messages needs to be sent through a channel. </w:t>
      </w:r>
      <w:r w:rsidR="002777B2" w:rsidRPr="008F6058">
        <w:rPr>
          <w:rFonts w:ascii="Arial" w:hAnsi="Arial" w:cs="Arial"/>
        </w:rPr>
        <w:t>Clampitt (2005</w:t>
      </w:r>
      <w:r w:rsidR="00D10209" w:rsidRPr="008F6058">
        <w:rPr>
          <w:rFonts w:ascii="Arial" w:hAnsi="Arial" w:cs="Arial"/>
        </w:rPr>
        <w:t>) notes</w:t>
      </w:r>
      <w:r w:rsidR="002777B2" w:rsidRPr="008F6058">
        <w:rPr>
          <w:rFonts w:ascii="Arial" w:hAnsi="Arial" w:cs="Arial"/>
        </w:rPr>
        <w:t>, in today’s day and age there are numerous technologies and channels to send your message. With the wide array of options, few consider how the channel filters the message.</w:t>
      </w:r>
      <w:r w:rsidR="002777B2" w:rsidRPr="008F6058">
        <w:rPr>
          <w:rStyle w:val="FootnoteReference"/>
          <w:rFonts w:ascii="Arial" w:hAnsi="Arial" w:cs="Arial"/>
        </w:rPr>
        <w:footnoteReference w:id="7"/>
      </w:r>
      <w:r w:rsidR="002777B2" w:rsidRPr="008F6058">
        <w:rPr>
          <w:rFonts w:ascii="Arial" w:hAnsi="Arial" w:cs="Arial"/>
        </w:rPr>
        <w:t xml:space="preserve">  As with the Kenora Court Services Division, personal convenience guides most channel selection. The SMCR model can be used to guide appropriate channel choices by aligning the four elements:</w:t>
      </w:r>
      <w:r w:rsidR="002777B2" w:rsidRPr="008F6058">
        <w:rPr>
          <w:rFonts w:ascii="Arial" w:hAnsi="Arial" w:cs="Arial"/>
        </w:rPr>
        <w:br/>
        <w:t xml:space="preserve">            -     The objectives of the sender</w:t>
      </w:r>
      <w:r w:rsidR="002777B2" w:rsidRPr="008F6058">
        <w:rPr>
          <w:rFonts w:ascii="Arial" w:hAnsi="Arial" w:cs="Arial"/>
        </w:rPr>
        <w:br/>
        <w:t xml:space="preserve">            -     The attributes of the message</w:t>
      </w:r>
      <w:r w:rsidR="002777B2" w:rsidRPr="008F6058">
        <w:rPr>
          <w:rFonts w:ascii="Arial" w:hAnsi="Arial" w:cs="Arial"/>
        </w:rPr>
        <w:br/>
        <w:t xml:space="preserve">            -     The attributes of the channel</w:t>
      </w:r>
      <w:r w:rsidR="002777B2" w:rsidRPr="008F6058">
        <w:rPr>
          <w:rFonts w:ascii="Arial" w:hAnsi="Arial" w:cs="Arial"/>
        </w:rPr>
        <w:br/>
        <w:t xml:space="preserve">            -     The characteristics of the receivers </w:t>
      </w:r>
      <w:r w:rsidR="002777B2" w:rsidRPr="008F6058">
        <w:rPr>
          <w:rStyle w:val="FootnoteReference"/>
          <w:rFonts w:ascii="Arial" w:hAnsi="Arial" w:cs="Arial"/>
        </w:rPr>
        <w:footnoteReference w:id="8"/>
      </w:r>
    </w:p>
    <w:p w:rsidR="002777B2" w:rsidRPr="008F6058" w:rsidRDefault="00D10209" w:rsidP="008F6058">
      <w:pPr>
        <w:pStyle w:val="ListParagraph"/>
        <w:tabs>
          <w:tab w:val="left" w:pos="0"/>
        </w:tabs>
        <w:spacing w:line="360" w:lineRule="auto"/>
        <w:ind w:left="0"/>
        <w:rPr>
          <w:rFonts w:ascii="Arial" w:hAnsi="Arial" w:cs="Arial"/>
        </w:rPr>
      </w:pPr>
      <w:r w:rsidRPr="008F6058">
        <w:rPr>
          <w:rFonts w:ascii="Arial" w:hAnsi="Arial" w:cs="Arial"/>
        </w:rPr>
        <w:t>This theory reflects</w:t>
      </w:r>
      <w:r w:rsidR="002777B2" w:rsidRPr="008F6058">
        <w:rPr>
          <w:rFonts w:ascii="Arial" w:hAnsi="Arial" w:cs="Arial"/>
        </w:rPr>
        <w:t xml:space="preserve"> the importance in selecting the appropriate channel for the message. The most convenient channel isn’t necessarily the most effective. It is a common occurrence to quickly type your message and press send at the Kenora Court Services Division, in hopes that everyone will, at some point, read the message. This is common for a variety of reasons; staff’s busy schedules, part-time vs. full-time staff, flying up North for court, and so on. However, the SMCR model helps managers realize that every channel or technology has limitations that filter out parts of the message. Therefore, senders must be sure that their intentions are congruent with the dynamics of the channel </w:t>
      </w:r>
      <w:r w:rsidR="002777B2" w:rsidRPr="008F6058">
        <w:rPr>
          <w:rStyle w:val="FootnoteReference"/>
          <w:rFonts w:ascii="Arial" w:hAnsi="Arial" w:cs="Arial"/>
        </w:rPr>
        <w:footnoteReference w:id="9"/>
      </w:r>
    </w:p>
    <w:p w:rsidR="002777B2" w:rsidRPr="008F6058" w:rsidRDefault="002777B2" w:rsidP="008F6058">
      <w:pPr>
        <w:pStyle w:val="ListParagraph"/>
        <w:tabs>
          <w:tab w:val="left" w:pos="0"/>
        </w:tabs>
        <w:spacing w:line="360" w:lineRule="auto"/>
        <w:ind w:left="284"/>
        <w:rPr>
          <w:rFonts w:ascii="Arial" w:hAnsi="Arial" w:cs="Arial"/>
        </w:rPr>
      </w:pPr>
    </w:p>
    <w:p w:rsidR="002777B2" w:rsidRPr="008F6058" w:rsidRDefault="00C56EFC" w:rsidP="008F6058">
      <w:pPr>
        <w:pStyle w:val="ListParagraph"/>
        <w:tabs>
          <w:tab w:val="left" w:pos="0"/>
        </w:tabs>
        <w:spacing w:line="360" w:lineRule="auto"/>
        <w:ind w:left="284"/>
        <w:rPr>
          <w:rFonts w:ascii="Arial" w:hAnsi="Arial" w:cs="Arial"/>
        </w:rPr>
      </w:pPr>
      <w:r w:rsidRPr="008F6058">
        <w:rPr>
          <w:rFonts w:ascii="Arial" w:hAnsi="Arial" w:cs="Arial"/>
          <w:noProof/>
        </w:rPr>
        <w:lastRenderedPageBreak/>
        <w:drawing>
          <wp:anchor distT="0" distB="0" distL="114300" distR="114300" simplePos="0" relativeHeight="251676672" behindDoc="0" locked="0" layoutInCell="1" allowOverlap="1" wp14:anchorId="7709425D" wp14:editId="3943DB01">
            <wp:simplePos x="0" y="0"/>
            <wp:positionH relativeFrom="column">
              <wp:posOffset>-392430</wp:posOffset>
            </wp:positionH>
            <wp:positionV relativeFrom="paragraph">
              <wp:posOffset>177165</wp:posOffset>
            </wp:positionV>
            <wp:extent cx="4976495" cy="3571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245" t="21356" r="18967" b="13695"/>
                    <a:stretch/>
                  </pic:blipFill>
                  <pic:spPr bwMode="auto">
                    <a:xfrm>
                      <a:off x="0" y="0"/>
                      <a:ext cx="497649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7B2" w:rsidRPr="008F6058" w:rsidRDefault="002777B2" w:rsidP="008F6058">
      <w:pPr>
        <w:pStyle w:val="ListParagraph"/>
        <w:tabs>
          <w:tab w:val="left" w:pos="0"/>
        </w:tabs>
        <w:spacing w:line="360" w:lineRule="auto"/>
        <w:ind w:left="284"/>
        <w:rPr>
          <w:rFonts w:ascii="Arial" w:hAnsi="Arial" w:cs="Arial"/>
        </w:rPr>
      </w:pPr>
    </w:p>
    <w:p w:rsidR="002777B2" w:rsidRPr="008F6058" w:rsidRDefault="002777B2" w:rsidP="008F6058">
      <w:pPr>
        <w:pStyle w:val="ListParagraph"/>
        <w:tabs>
          <w:tab w:val="left" w:pos="0"/>
        </w:tabs>
        <w:spacing w:line="360" w:lineRule="auto"/>
        <w:ind w:left="284"/>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Pr="008F6058" w:rsidRDefault="002777B2" w:rsidP="008F6058">
      <w:pPr>
        <w:pStyle w:val="ListParagraph"/>
        <w:tabs>
          <w:tab w:val="left" w:pos="0"/>
        </w:tabs>
        <w:spacing w:line="360" w:lineRule="auto"/>
        <w:ind w:left="0"/>
        <w:rPr>
          <w:rFonts w:ascii="Arial" w:hAnsi="Arial" w:cs="Arial"/>
        </w:rPr>
      </w:pPr>
    </w:p>
    <w:p w:rsidR="002777B2" w:rsidRDefault="002777B2" w:rsidP="008F6058">
      <w:pPr>
        <w:pStyle w:val="ListParagraph"/>
        <w:tabs>
          <w:tab w:val="left" w:pos="0"/>
        </w:tabs>
        <w:spacing w:line="360" w:lineRule="auto"/>
        <w:ind w:left="0"/>
        <w:rPr>
          <w:rFonts w:ascii="Arial" w:hAnsi="Arial" w:cs="Arial"/>
        </w:rPr>
      </w:pPr>
    </w:p>
    <w:p w:rsidR="00AB31CD" w:rsidRDefault="00AB31CD" w:rsidP="008F6058">
      <w:pPr>
        <w:pStyle w:val="ListParagraph"/>
        <w:tabs>
          <w:tab w:val="left" w:pos="0"/>
        </w:tabs>
        <w:spacing w:line="360" w:lineRule="auto"/>
        <w:ind w:left="0"/>
        <w:rPr>
          <w:rFonts w:ascii="Arial" w:hAnsi="Arial" w:cs="Arial"/>
        </w:rPr>
      </w:pPr>
    </w:p>
    <w:p w:rsidR="00AB31CD" w:rsidRDefault="00AB31CD" w:rsidP="008F6058">
      <w:pPr>
        <w:pStyle w:val="ListParagraph"/>
        <w:tabs>
          <w:tab w:val="left" w:pos="0"/>
        </w:tabs>
        <w:spacing w:line="360" w:lineRule="auto"/>
        <w:ind w:left="0"/>
        <w:rPr>
          <w:rFonts w:ascii="Arial" w:hAnsi="Arial" w:cs="Arial"/>
        </w:rPr>
      </w:pPr>
    </w:p>
    <w:p w:rsidR="00AB31CD" w:rsidRDefault="00AB31CD" w:rsidP="008F6058">
      <w:pPr>
        <w:pStyle w:val="ListParagraph"/>
        <w:tabs>
          <w:tab w:val="left" w:pos="0"/>
        </w:tabs>
        <w:spacing w:line="360" w:lineRule="auto"/>
        <w:ind w:left="0"/>
        <w:rPr>
          <w:rFonts w:ascii="Arial" w:hAnsi="Arial" w:cs="Arial"/>
        </w:rPr>
      </w:pPr>
    </w:p>
    <w:p w:rsidR="00AB31CD" w:rsidRDefault="00AB31CD" w:rsidP="008F6058">
      <w:pPr>
        <w:pStyle w:val="ListParagraph"/>
        <w:tabs>
          <w:tab w:val="left" w:pos="0"/>
        </w:tabs>
        <w:spacing w:line="360" w:lineRule="auto"/>
        <w:ind w:left="0"/>
        <w:rPr>
          <w:rFonts w:ascii="Arial" w:hAnsi="Arial" w:cs="Arial"/>
        </w:rPr>
      </w:pPr>
    </w:p>
    <w:p w:rsidR="00AB31CD" w:rsidRPr="008F6058" w:rsidRDefault="00AB31CD" w:rsidP="008F6058">
      <w:pPr>
        <w:pStyle w:val="ListParagraph"/>
        <w:tabs>
          <w:tab w:val="left" w:pos="0"/>
        </w:tabs>
        <w:spacing w:line="360" w:lineRule="auto"/>
        <w:ind w:left="0"/>
        <w:rPr>
          <w:rFonts w:ascii="Arial" w:hAnsi="Arial" w:cs="Arial"/>
        </w:rPr>
      </w:pPr>
    </w:p>
    <w:p w:rsidR="00B746CA" w:rsidRDefault="00AB31CD" w:rsidP="00B746CA">
      <w:pPr>
        <w:pStyle w:val="ListParagraph"/>
        <w:tabs>
          <w:tab w:val="left" w:pos="0"/>
        </w:tabs>
        <w:spacing w:line="360" w:lineRule="auto"/>
        <w:ind w:left="0"/>
        <w:rPr>
          <w:rFonts w:ascii="Arial" w:hAnsi="Arial" w:cs="Arial"/>
        </w:rPr>
      </w:pPr>
      <w:r>
        <w:rPr>
          <w:rFonts w:ascii="Arial" w:hAnsi="Arial" w:cs="Arial"/>
        </w:rPr>
        <w:t>Figure 5</w:t>
      </w:r>
      <w:r w:rsidR="002777B2" w:rsidRPr="008F6058">
        <w:rPr>
          <w:rFonts w:ascii="Arial" w:hAnsi="Arial" w:cs="Arial"/>
        </w:rPr>
        <w:t xml:space="preserve"> - SMCR Model                                                                        </w:t>
      </w:r>
      <w:r w:rsidR="002777B2" w:rsidRPr="008F6058">
        <w:rPr>
          <w:rStyle w:val="FootnoteReference"/>
          <w:rFonts w:ascii="Arial" w:hAnsi="Arial" w:cs="Arial"/>
        </w:rPr>
        <w:footnoteReference w:id="10"/>
      </w:r>
      <w:r w:rsidR="002777B2" w:rsidRPr="008F6058">
        <w:rPr>
          <w:rFonts w:ascii="Arial" w:hAnsi="Arial" w:cs="Arial"/>
        </w:rPr>
        <w:br/>
      </w: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pStyle w:val="ListParagraph"/>
        <w:tabs>
          <w:tab w:val="left" w:pos="0"/>
        </w:tabs>
        <w:spacing w:line="360" w:lineRule="auto"/>
        <w:ind w:left="1080"/>
        <w:rPr>
          <w:rFonts w:ascii="Arial" w:hAnsi="Arial" w:cs="Arial"/>
        </w:rPr>
      </w:pPr>
    </w:p>
    <w:p w:rsidR="002777B2" w:rsidRPr="008F6058" w:rsidRDefault="002777B2" w:rsidP="008F6058">
      <w:pPr>
        <w:tabs>
          <w:tab w:val="left" w:pos="0"/>
        </w:tabs>
        <w:spacing w:line="360" w:lineRule="auto"/>
        <w:rPr>
          <w:rFonts w:ascii="Arial" w:hAnsi="Arial" w:cs="Arial"/>
          <w:color w:val="000000"/>
        </w:rPr>
      </w:pPr>
      <w:r w:rsidRPr="008F6058">
        <w:rPr>
          <w:rFonts w:ascii="Arial" w:hAnsi="Arial" w:cs="Arial"/>
          <w:color w:val="000000"/>
        </w:rPr>
        <w:br/>
      </w:r>
    </w:p>
    <w:p w:rsidR="002777B2" w:rsidRPr="008F6058" w:rsidRDefault="00C56EFC" w:rsidP="008F6058">
      <w:pPr>
        <w:tabs>
          <w:tab w:val="left" w:pos="0"/>
        </w:tabs>
        <w:spacing w:line="360" w:lineRule="auto"/>
        <w:rPr>
          <w:rFonts w:ascii="Arial" w:hAnsi="Arial" w:cs="Arial"/>
          <w:color w:val="000000"/>
        </w:rPr>
      </w:pPr>
      <w:r w:rsidRPr="008F6058">
        <w:rPr>
          <w:noProof/>
        </w:rPr>
        <w:lastRenderedPageBreak/>
        <w:drawing>
          <wp:anchor distT="0" distB="0" distL="114300" distR="114300" simplePos="0" relativeHeight="251677696" behindDoc="0" locked="0" layoutInCell="1" allowOverlap="1" wp14:anchorId="00133835" wp14:editId="7C600678">
            <wp:simplePos x="0" y="0"/>
            <wp:positionH relativeFrom="column">
              <wp:posOffset>-116205</wp:posOffset>
            </wp:positionH>
            <wp:positionV relativeFrom="paragraph">
              <wp:posOffset>327660</wp:posOffset>
            </wp:positionV>
            <wp:extent cx="4962525" cy="61912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5178" t="18794" r="33335" b="4121"/>
                    <a:stretch/>
                  </pic:blipFill>
                  <pic:spPr bwMode="auto">
                    <a:xfrm>
                      <a:off x="0" y="0"/>
                      <a:ext cx="4962525" cy="6191250"/>
                    </a:xfrm>
                    <a:prstGeom prst="rect">
                      <a:avLst/>
                    </a:prstGeom>
                    <a:ln>
                      <a:noFill/>
                    </a:ln>
                    <a:extLst>
                      <a:ext uri="{53640926-AAD7-44D8-BBD7-CCE9431645EC}">
                        <a14:shadowObscured xmlns:a14="http://schemas.microsoft.com/office/drawing/2010/main"/>
                      </a:ext>
                    </a:extLst>
                  </pic:spPr>
                </pic:pic>
              </a:graphicData>
            </a:graphic>
          </wp:anchor>
        </w:drawing>
      </w:r>
    </w:p>
    <w:p w:rsidR="002777B2" w:rsidRPr="008F6058" w:rsidRDefault="002777B2" w:rsidP="008F6058">
      <w:pPr>
        <w:tabs>
          <w:tab w:val="left" w:pos="0"/>
        </w:tabs>
        <w:spacing w:line="360" w:lineRule="auto"/>
        <w:rPr>
          <w:rFonts w:ascii="Arial" w:hAnsi="Arial" w:cs="Arial"/>
          <w:color w:val="000000"/>
        </w:rPr>
      </w:pPr>
    </w:p>
    <w:p w:rsidR="002777B2" w:rsidRPr="008F6058" w:rsidRDefault="002777B2" w:rsidP="008F6058">
      <w:pPr>
        <w:tabs>
          <w:tab w:val="left" w:pos="0"/>
        </w:tabs>
        <w:spacing w:line="360" w:lineRule="auto"/>
        <w:rPr>
          <w:rFonts w:ascii="Arial" w:hAnsi="Arial" w:cs="Arial"/>
          <w:color w:val="000000"/>
        </w:rPr>
      </w:pPr>
    </w:p>
    <w:p w:rsidR="002777B2" w:rsidRPr="008F6058" w:rsidRDefault="002777B2" w:rsidP="008F6058">
      <w:pPr>
        <w:tabs>
          <w:tab w:val="left" w:pos="0"/>
        </w:tabs>
        <w:spacing w:line="360" w:lineRule="auto"/>
        <w:rPr>
          <w:rFonts w:ascii="Arial" w:hAnsi="Arial" w:cs="Arial"/>
          <w:color w:val="000000"/>
        </w:rPr>
      </w:pPr>
    </w:p>
    <w:p w:rsidR="002777B2" w:rsidRPr="008F6058" w:rsidRDefault="002777B2"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AB31CD" w:rsidRDefault="00AB31CD" w:rsidP="008F6058">
      <w:pPr>
        <w:tabs>
          <w:tab w:val="left" w:pos="0"/>
        </w:tabs>
        <w:spacing w:line="360" w:lineRule="auto"/>
        <w:rPr>
          <w:rFonts w:ascii="Arial" w:hAnsi="Arial" w:cs="Arial"/>
          <w:color w:val="000000"/>
        </w:rPr>
      </w:pPr>
    </w:p>
    <w:p w:rsidR="00C56EFC" w:rsidRDefault="00C56EFC" w:rsidP="008F6058">
      <w:pPr>
        <w:tabs>
          <w:tab w:val="left" w:pos="0"/>
        </w:tabs>
        <w:spacing w:line="360" w:lineRule="auto"/>
        <w:rPr>
          <w:rFonts w:ascii="Arial" w:hAnsi="Arial" w:cs="Arial"/>
          <w:color w:val="000000"/>
        </w:rPr>
      </w:pPr>
    </w:p>
    <w:p w:rsidR="00C56EFC" w:rsidRDefault="00C56EFC" w:rsidP="008F6058">
      <w:pPr>
        <w:tabs>
          <w:tab w:val="left" w:pos="0"/>
        </w:tabs>
        <w:spacing w:line="360" w:lineRule="auto"/>
        <w:rPr>
          <w:rFonts w:ascii="Arial" w:hAnsi="Arial" w:cs="Arial"/>
          <w:color w:val="000000"/>
        </w:rPr>
      </w:pPr>
    </w:p>
    <w:p w:rsidR="007E1234" w:rsidRPr="008F6058" w:rsidRDefault="00AB31CD" w:rsidP="008F6058">
      <w:pPr>
        <w:tabs>
          <w:tab w:val="left" w:pos="0"/>
        </w:tabs>
        <w:spacing w:line="360" w:lineRule="auto"/>
        <w:rPr>
          <w:rFonts w:ascii="Arial" w:hAnsi="Arial" w:cs="Arial"/>
          <w:b/>
        </w:rPr>
      </w:pPr>
      <w:r>
        <w:rPr>
          <w:rFonts w:ascii="Arial" w:hAnsi="Arial" w:cs="Arial"/>
          <w:color w:val="000000"/>
        </w:rPr>
        <w:t>Figure 6</w:t>
      </w:r>
      <w:r w:rsidR="002777B2" w:rsidRPr="008F6058">
        <w:rPr>
          <w:rFonts w:ascii="Arial" w:hAnsi="Arial" w:cs="Arial"/>
          <w:color w:val="000000"/>
        </w:rPr>
        <w:t xml:space="preserve"> – Effective Use of Channels/Technologies    </w:t>
      </w:r>
      <w:r w:rsidR="00B03FE5">
        <w:rPr>
          <w:rFonts w:ascii="Arial" w:hAnsi="Arial" w:cs="Arial"/>
          <w:color w:val="000000"/>
        </w:rPr>
        <w:tab/>
      </w:r>
      <w:r w:rsidR="00B03FE5">
        <w:rPr>
          <w:rFonts w:ascii="Arial" w:hAnsi="Arial" w:cs="Arial"/>
          <w:color w:val="000000"/>
        </w:rPr>
        <w:tab/>
      </w:r>
      <w:r w:rsidR="00B03FE5">
        <w:rPr>
          <w:rFonts w:ascii="Arial" w:hAnsi="Arial" w:cs="Arial"/>
          <w:color w:val="000000"/>
        </w:rPr>
        <w:tab/>
      </w:r>
      <w:r w:rsidR="002777B2" w:rsidRPr="008F6058">
        <w:rPr>
          <w:rStyle w:val="FootnoteReference"/>
          <w:rFonts w:ascii="Arial" w:hAnsi="Arial" w:cs="Arial"/>
        </w:rPr>
        <w:footnoteReference w:id="11"/>
      </w:r>
      <w:r w:rsidR="002777B2" w:rsidRPr="008F6058">
        <w:rPr>
          <w:rFonts w:ascii="Arial" w:hAnsi="Arial" w:cs="Arial"/>
        </w:rPr>
        <w:br/>
      </w:r>
      <w:r w:rsidR="00B03FE5">
        <w:rPr>
          <w:rFonts w:ascii="Arial" w:hAnsi="Arial" w:cs="Arial"/>
        </w:rPr>
        <w:br/>
      </w:r>
      <w:r w:rsidR="007E1234" w:rsidRPr="008F6058">
        <w:rPr>
          <w:rFonts w:ascii="Arial" w:hAnsi="Arial" w:cs="Arial"/>
        </w:rPr>
        <w:t xml:space="preserve">To effectively disseminate the above components of communication, a communicator must develop a message strategy. </w:t>
      </w:r>
    </w:p>
    <w:p w:rsidR="007E1234" w:rsidRPr="008F6058" w:rsidRDefault="003F5418" w:rsidP="008F6058">
      <w:pPr>
        <w:tabs>
          <w:tab w:val="left" w:pos="0"/>
        </w:tabs>
        <w:spacing w:line="360" w:lineRule="auto"/>
        <w:rPr>
          <w:rFonts w:ascii="Arial" w:hAnsi="Arial" w:cs="Arial"/>
        </w:rPr>
      </w:pPr>
      <w:r>
        <w:rPr>
          <w:rFonts w:ascii="Arial" w:hAnsi="Arial" w:cs="Arial"/>
          <w:b/>
        </w:rPr>
        <w:lastRenderedPageBreak/>
        <w:t>E)</w:t>
      </w:r>
      <w:r w:rsidR="007E1234" w:rsidRPr="008F6058">
        <w:rPr>
          <w:rFonts w:ascii="Arial" w:hAnsi="Arial" w:cs="Arial"/>
          <w:b/>
        </w:rPr>
        <w:t xml:space="preserve">   Message Strategy Continuum</w:t>
      </w:r>
      <w:r w:rsidR="00E07CDC" w:rsidRPr="008F6058">
        <w:rPr>
          <w:rFonts w:ascii="Arial" w:hAnsi="Arial" w:cs="Arial"/>
          <w:b/>
        </w:rPr>
        <w:br/>
      </w:r>
      <w:r w:rsidR="00E07CDC" w:rsidRPr="008F6058">
        <w:rPr>
          <w:rFonts w:ascii="Arial" w:hAnsi="Arial" w:cs="Arial"/>
          <w:b/>
        </w:rPr>
        <w:br/>
      </w:r>
      <w:r w:rsidR="00E07CDC" w:rsidRPr="008F6058">
        <w:rPr>
          <w:rFonts w:ascii="Arial" w:hAnsi="Arial" w:cs="Arial"/>
        </w:rPr>
        <w:t>Managers</w:t>
      </w:r>
      <w:r w:rsidR="007E1234" w:rsidRPr="008F6058">
        <w:rPr>
          <w:rFonts w:ascii="Arial" w:hAnsi="Arial" w:cs="Arial"/>
        </w:rPr>
        <w:t xml:space="preserve"> generally choose one of the five basic message approaches based on the amount of information </w:t>
      </w:r>
      <w:r w:rsidR="00E07CDC" w:rsidRPr="008F6058">
        <w:rPr>
          <w:rFonts w:ascii="Arial" w:hAnsi="Arial" w:cs="Arial"/>
        </w:rPr>
        <w:t xml:space="preserve">being </w:t>
      </w:r>
      <w:r w:rsidR="007E1234" w:rsidRPr="008F6058">
        <w:rPr>
          <w:rFonts w:ascii="Arial" w:hAnsi="Arial" w:cs="Arial"/>
        </w:rPr>
        <w:t>shared with employees.</w:t>
      </w:r>
      <w:r w:rsidR="007E1234" w:rsidRPr="008F6058">
        <w:rPr>
          <w:rStyle w:val="FootnoteReference"/>
          <w:rFonts w:ascii="Arial" w:hAnsi="Arial" w:cs="Arial"/>
        </w:rPr>
        <w:t xml:space="preserve"> </w:t>
      </w:r>
      <w:r w:rsidR="007E1234" w:rsidRPr="008F6058">
        <w:rPr>
          <w:rStyle w:val="FootnoteReference"/>
          <w:rFonts w:ascii="Arial" w:hAnsi="Arial" w:cs="Arial"/>
        </w:rPr>
        <w:footnoteReference w:id="12"/>
      </w:r>
      <w:r w:rsidR="007E1234" w:rsidRPr="008F6058">
        <w:rPr>
          <w:rFonts w:ascii="Arial" w:hAnsi="Arial" w:cs="Arial"/>
        </w:rPr>
        <w:t xml:space="preserve">  A </w:t>
      </w:r>
      <w:r w:rsidR="00FA3503" w:rsidRPr="008F6058">
        <w:rPr>
          <w:rFonts w:ascii="Arial" w:hAnsi="Arial" w:cs="Arial"/>
        </w:rPr>
        <w:t>message</w:t>
      </w:r>
      <w:r w:rsidR="007E1234" w:rsidRPr="008F6058">
        <w:rPr>
          <w:rFonts w:ascii="Arial" w:hAnsi="Arial" w:cs="Arial"/>
        </w:rPr>
        <w:t xml:space="preserve"> strategy enhances the probability of organizational and communication effectiveness. </w:t>
      </w:r>
      <w:r w:rsidR="007E1234" w:rsidRPr="008F6058">
        <w:rPr>
          <w:rStyle w:val="FootnoteReference"/>
          <w:rFonts w:ascii="Arial" w:hAnsi="Arial" w:cs="Arial"/>
        </w:rPr>
        <w:footnoteReference w:id="13"/>
      </w:r>
      <w:r w:rsidR="007E1234" w:rsidRPr="008F6058">
        <w:rPr>
          <w:rFonts w:ascii="Arial" w:hAnsi="Arial" w:cs="Arial"/>
        </w:rPr>
        <w:t xml:space="preserve"> Understanding the Kenora Court Services current message strategy will help determine if that style is conducive to effective communication or one of the problem areas in which new communication tactics should be advised. </w:t>
      </w:r>
    </w:p>
    <w:p w:rsidR="007E1234" w:rsidRPr="008F6058" w:rsidRDefault="007E1234" w:rsidP="008F6058">
      <w:pPr>
        <w:tabs>
          <w:tab w:val="left" w:pos="0"/>
        </w:tabs>
        <w:spacing w:line="360" w:lineRule="auto"/>
        <w:rPr>
          <w:rFonts w:ascii="Arial" w:hAnsi="Arial" w:cs="Arial"/>
        </w:rPr>
      </w:pPr>
      <w:r w:rsidRPr="008F6058">
        <w:rPr>
          <w:rFonts w:ascii="Arial" w:hAnsi="Arial" w:cs="Arial"/>
          <w:i/>
        </w:rPr>
        <w:t>Spray and pray</w:t>
      </w:r>
      <w:r w:rsidRPr="008F6058">
        <w:rPr>
          <w:rFonts w:ascii="Arial" w:hAnsi="Arial" w:cs="Arial"/>
        </w:rPr>
        <w:t xml:space="preserve"> is a message strategy in which managers shower employees with all kinds of information, hoping that employees will be able to sort out the significant from the insignificant. The assumption is more information = better communication and decision making          </w:t>
      </w:r>
    </w:p>
    <w:p w:rsidR="007E1234" w:rsidRPr="008F6058" w:rsidRDefault="007E1234" w:rsidP="008F6058">
      <w:pPr>
        <w:tabs>
          <w:tab w:val="left" w:pos="0"/>
        </w:tabs>
        <w:spacing w:line="360" w:lineRule="auto"/>
        <w:rPr>
          <w:rFonts w:ascii="Arial" w:hAnsi="Arial" w:cs="Arial"/>
        </w:rPr>
      </w:pPr>
      <w:r w:rsidRPr="008F6058">
        <w:rPr>
          <w:rFonts w:ascii="Arial" w:hAnsi="Arial" w:cs="Arial"/>
          <w:i/>
        </w:rPr>
        <w:t>Tell and Sell</w:t>
      </w:r>
      <w:r w:rsidRPr="008F6058">
        <w:rPr>
          <w:rFonts w:ascii="Arial" w:hAnsi="Arial" w:cs="Arial"/>
        </w:rPr>
        <w:t xml:space="preserve"> managers communicate a more limited set of messages, first telling employees about the key issues, and then selling employees on the wisdom of their approach. The assumption is managers are in a position to know all the key organizational issues.</w:t>
      </w:r>
    </w:p>
    <w:p w:rsidR="007E1234" w:rsidRPr="008F6058" w:rsidRDefault="007E1234" w:rsidP="008F6058">
      <w:pPr>
        <w:tabs>
          <w:tab w:val="left" w:pos="0"/>
        </w:tabs>
        <w:spacing w:line="360" w:lineRule="auto"/>
        <w:rPr>
          <w:rFonts w:ascii="Arial" w:hAnsi="Arial" w:cs="Arial"/>
        </w:rPr>
      </w:pPr>
      <w:r w:rsidRPr="008F6058">
        <w:rPr>
          <w:rFonts w:ascii="Arial" w:hAnsi="Arial" w:cs="Arial"/>
          <w:i/>
        </w:rPr>
        <w:t>Underscore and explore</w:t>
      </w:r>
      <w:r w:rsidRPr="008F6058">
        <w:rPr>
          <w:rFonts w:ascii="Arial" w:hAnsi="Arial" w:cs="Arial"/>
        </w:rPr>
        <w:t xml:space="preserve"> </w:t>
      </w:r>
      <w:r w:rsidR="00D10209" w:rsidRPr="008F6058">
        <w:rPr>
          <w:rFonts w:ascii="Arial" w:hAnsi="Arial" w:cs="Arial"/>
        </w:rPr>
        <w:t>manager’s</w:t>
      </w:r>
      <w:r w:rsidRPr="008F6058">
        <w:rPr>
          <w:rFonts w:ascii="Arial" w:hAnsi="Arial" w:cs="Arial"/>
        </w:rPr>
        <w:t xml:space="preserve"> focus on developing a few core messages clearly linked to organizational success, while allowing employees freedom to explore the implications in a disciplined way. Managers actively listen for potential misunderstandings and unrecognized obstacles.</w:t>
      </w:r>
    </w:p>
    <w:p w:rsidR="007E1234" w:rsidRPr="008F6058" w:rsidRDefault="007E1234" w:rsidP="008F6058">
      <w:pPr>
        <w:tabs>
          <w:tab w:val="left" w:pos="0"/>
        </w:tabs>
        <w:spacing w:line="360" w:lineRule="auto"/>
        <w:rPr>
          <w:rFonts w:ascii="Arial" w:hAnsi="Arial" w:cs="Arial"/>
        </w:rPr>
      </w:pPr>
      <w:r w:rsidRPr="008F6058">
        <w:rPr>
          <w:rFonts w:ascii="Arial" w:hAnsi="Arial" w:cs="Arial"/>
          <w:i/>
        </w:rPr>
        <w:t>Identify and reply</w:t>
      </w:r>
      <w:r w:rsidRPr="008F6058">
        <w:rPr>
          <w:rFonts w:ascii="Arial" w:hAnsi="Arial" w:cs="Arial"/>
        </w:rPr>
        <w:t xml:space="preserve"> managers identify key employee concerns and then reply to those issues. The strategy emphasizes the importance of listening to employees; they set the agenda while executives respond to rumors or innuendos. Assumption of this tactic is employees are in the best position to know the critical issues.</w:t>
      </w:r>
    </w:p>
    <w:p w:rsidR="007E1234" w:rsidRPr="008F6058" w:rsidRDefault="007E1234" w:rsidP="008F6058">
      <w:pPr>
        <w:tabs>
          <w:tab w:val="left" w:pos="0"/>
        </w:tabs>
        <w:spacing w:line="360" w:lineRule="auto"/>
        <w:rPr>
          <w:rFonts w:ascii="Arial" w:hAnsi="Arial" w:cs="Arial"/>
        </w:rPr>
      </w:pPr>
      <w:r w:rsidRPr="008F6058">
        <w:rPr>
          <w:rFonts w:ascii="Arial" w:hAnsi="Arial" w:cs="Arial"/>
          <w:i/>
        </w:rPr>
        <w:t>Withhold and uphold</w:t>
      </w:r>
      <w:r w:rsidRPr="008F6058">
        <w:rPr>
          <w:rFonts w:ascii="Arial" w:hAnsi="Arial" w:cs="Arial"/>
        </w:rPr>
        <w:t xml:space="preserve"> managers withhold information until necessary; when confronted by rumors, they uphold the party line. Secrecy and control are the implicit </w:t>
      </w:r>
      <w:r w:rsidRPr="008F6058">
        <w:rPr>
          <w:rFonts w:ascii="Arial" w:hAnsi="Arial" w:cs="Arial"/>
        </w:rPr>
        <w:lastRenderedPageBreak/>
        <w:t xml:space="preserve">values of those who embrace this strategy. Key assumptions are information is power and employees are not sophisticated enough to grasp the big picture. </w:t>
      </w:r>
      <w:r w:rsidRPr="008F6058">
        <w:rPr>
          <w:rStyle w:val="FootnoteReference"/>
          <w:rFonts w:ascii="Arial" w:hAnsi="Arial" w:cs="Arial"/>
        </w:rPr>
        <w:footnoteReference w:id="14"/>
      </w:r>
    </w:p>
    <w:p w:rsidR="007E1234" w:rsidRPr="008F6058" w:rsidRDefault="007E1234" w:rsidP="008F6058">
      <w:pPr>
        <w:tabs>
          <w:tab w:val="left" w:pos="0"/>
        </w:tabs>
        <w:spacing w:line="360" w:lineRule="auto"/>
        <w:rPr>
          <w:rFonts w:ascii="Arial" w:hAnsi="Arial" w:cs="Arial"/>
          <w:b/>
          <w:color w:val="000000"/>
        </w:rPr>
      </w:pPr>
      <w:r w:rsidRPr="008F6058">
        <w:rPr>
          <w:rFonts w:ascii="Arial" w:hAnsi="Arial" w:cs="Arial"/>
          <w:noProof/>
        </w:rPr>
        <w:drawing>
          <wp:anchor distT="0" distB="0" distL="114300" distR="114300" simplePos="0" relativeHeight="251679744" behindDoc="0" locked="0" layoutInCell="1" allowOverlap="1" wp14:anchorId="64455F06" wp14:editId="545B5B25">
            <wp:simplePos x="0" y="0"/>
            <wp:positionH relativeFrom="column">
              <wp:posOffset>74295</wp:posOffset>
            </wp:positionH>
            <wp:positionV relativeFrom="paragraph">
              <wp:posOffset>149225</wp:posOffset>
            </wp:positionV>
            <wp:extent cx="4505325" cy="22002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1484" t="39815" r="28400" b="30375"/>
                    <a:stretch/>
                  </pic:blipFill>
                  <pic:spPr bwMode="auto">
                    <a:xfrm>
                      <a:off x="0" y="0"/>
                      <a:ext cx="4505325" cy="220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E1234" w:rsidRPr="008F6058" w:rsidRDefault="007E1234" w:rsidP="008F6058">
      <w:pPr>
        <w:tabs>
          <w:tab w:val="left" w:pos="0"/>
        </w:tabs>
        <w:spacing w:line="360" w:lineRule="auto"/>
        <w:rPr>
          <w:rFonts w:ascii="Arial" w:hAnsi="Arial" w:cs="Arial"/>
          <w:b/>
          <w:color w:val="000000"/>
        </w:rPr>
      </w:pPr>
    </w:p>
    <w:p w:rsidR="007E1234" w:rsidRPr="008F6058" w:rsidRDefault="007E1234" w:rsidP="008F6058">
      <w:pPr>
        <w:tabs>
          <w:tab w:val="left" w:pos="0"/>
        </w:tabs>
        <w:spacing w:line="360" w:lineRule="auto"/>
        <w:rPr>
          <w:rFonts w:ascii="Arial" w:hAnsi="Arial" w:cs="Arial"/>
          <w:b/>
          <w:color w:val="000000"/>
        </w:rPr>
      </w:pPr>
    </w:p>
    <w:p w:rsidR="007E1234" w:rsidRPr="008F6058" w:rsidRDefault="007E1234" w:rsidP="008F6058">
      <w:pPr>
        <w:tabs>
          <w:tab w:val="left" w:pos="0"/>
        </w:tabs>
        <w:spacing w:line="360" w:lineRule="auto"/>
        <w:rPr>
          <w:rFonts w:ascii="Arial" w:hAnsi="Arial" w:cs="Arial"/>
          <w:b/>
          <w:color w:val="000000"/>
        </w:rPr>
      </w:pPr>
    </w:p>
    <w:p w:rsidR="007E1234" w:rsidRPr="008F6058" w:rsidRDefault="007E1234" w:rsidP="008F6058">
      <w:pPr>
        <w:tabs>
          <w:tab w:val="left" w:pos="0"/>
        </w:tabs>
        <w:spacing w:line="360" w:lineRule="auto"/>
        <w:rPr>
          <w:rFonts w:ascii="Arial" w:hAnsi="Arial" w:cs="Arial"/>
          <w:b/>
          <w:color w:val="000000"/>
        </w:rPr>
      </w:pPr>
    </w:p>
    <w:p w:rsidR="007E1234" w:rsidRPr="008F6058" w:rsidRDefault="007E1234" w:rsidP="008F6058">
      <w:pPr>
        <w:tabs>
          <w:tab w:val="left" w:pos="0"/>
        </w:tabs>
        <w:spacing w:line="360" w:lineRule="auto"/>
        <w:rPr>
          <w:rFonts w:ascii="Arial" w:hAnsi="Arial" w:cs="Arial"/>
          <w:b/>
          <w:color w:val="000000"/>
        </w:rPr>
      </w:pPr>
    </w:p>
    <w:p w:rsidR="007D3916" w:rsidRPr="008F6058" w:rsidRDefault="007D3916" w:rsidP="008F6058">
      <w:pPr>
        <w:tabs>
          <w:tab w:val="left" w:pos="0"/>
        </w:tabs>
        <w:spacing w:line="360" w:lineRule="auto"/>
        <w:rPr>
          <w:rFonts w:ascii="Arial" w:hAnsi="Arial" w:cs="Arial"/>
          <w:b/>
          <w:color w:val="000000"/>
        </w:rPr>
      </w:pPr>
    </w:p>
    <w:p w:rsidR="007E1234" w:rsidRPr="008F6058" w:rsidRDefault="007D3916" w:rsidP="008F6058">
      <w:pPr>
        <w:tabs>
          <w:tab w:val="left" w:pos="0"/>
        </w:tabs>
        <w:spacing w:line="360" w:lineRule="auto"/>
        <w:rPr>
          <w:rFonts w:ascii="Arial" w:hAnsi="Arial" w:cs="Arial"/>
          <w:b/>
          <w:color w:val="000000"/>
        </w:rPr>
      </w:pP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Fonts w:ascii="Arial" w:hAnsi="Arial" w:cs="Arial"/>
          <w:b/>
          <w:color w:val="000000"/>
        </w:rPr>
        <w:tab/>
      </w:r>
      <w:r w:rsidRPr="008F6058">
        <w:rPr>
          <w:rStyle w:val="FootnoteReference"/>
          <w:rFonts w:ascii="Arial" w:hAnsi="Arial" w:cs="Arial"/>
          <w:b/>
          <w:color w:val="000000"/>
        </w:rPr>
        <w:footnoteReference w:id="15"/>
      </w:r>
      <w:r w:rsidRPr="008F6058">
        <w:rPr>
          <w:rFonts w:ascii="Arial" w:hAnsi="Arial" w:cs="Arial"/>
          <w:b/>
          <w:color w:val="000000"/>
        </w:rPr>
        <w:br/>
      </w:r>
      <w:r w:rsidR="00AB31CD">
        <w:rPr>
          <w:rFonts w:ascii="Arial" w:hAnsi="Arial" w:cs="Arial"/>
          <w:color w:val="000000"/>
        </w:rPr>
        <w:t>Figure 7</w:t>
      </w:r>
      <w:r w:rsidR="007E1234" w:rsidRPr="008F6058">
        <w:rPr>
          <w:rFonts w:ascii="Arial" w:hAnsi="Arial" w:cs="Arial"/>
          <w:color w:val="000000"/>
        </w:rPr>
        <w:t xml:space="preserve"> </w:t>
      </w:r>
      <w:r w:rsidRPr="008F6058">
        <w:rPr>
          <w:rFonts w:ascii="Arial" w:hAnsi="Arial" w:cs="Arial"/>
          <w:color w:val="000000"/>
        </w:rPr>
        <w:t>–</w:t>
      </w:r>
      <w:r w:rsidR="007E1234" w:rsidRPr="008F6058">
        <w:rPr>
          <w:rFonts w:ascii="Arial" w:hAnsi="Arial" w:cs="Arial"/>
          <w:color w:val="000000"/>
        </w:rPr>
        <w:t xml:space="preserve"> </w:t>
      </w:r>
      <w:r w:rsidRPr="008F6058">
        <w:rPr>
          <w:rFonts w:ascii="Arial" w:hAnsi="Arial" w:cs="Arial"/>
          <w:color w:val="000000"/>
        </w:rPr>
        <w:t>Message Strategy Continuum</w:t>
      </w:r>
    </w:p>
    <w:p w:rsidR="00197860" w:rsidRPr="008F6058" w:rsidRDefault="00197860" w:rsidP="008F6058">
      <w:pPr>
        <w:pStyle w:val="ListParagraph"/>
        <w:tabs>
          <w:tab w:val="left" w:pos="0"/>
        </w:tabs>
        <w:spacing w:line="360" w:lineRule="auto"/>
        <w:ind w:left="0"/>
        <w:rPr>
          <w:rFonts w:ascii="Arial" w:hAnsi="Arial" w:cs="Arial"/>
        </w:rPr>
      </w:pPr>
      <w:r w:rsidRPr="008F6058">
        <w:rPr>
          <w:rFonts w:ascii="Arial" w:hAnsi="Arial" w:cs="Arial"/>
          <w:color w:val="000000"/>
        </w:rPr>
        <w:t>Through interpersonal communication these messages can be better supported by aligning both verbal and non-verbal communication</w:t>
      </w:r>
      <w:r w:rsidRPr="008F6058">
        <w:rPr>
          <w:rFonts w:ascii="Arial" w:hAnsi="Arial" w:cs="Arial"/>
          <w:b/>
          <w:color w:val="000000"/>
        </w:rPr>
        <w:t xml:space="preserve">. </w:t>
      </w:r>
      <w:r w:rsidRPr="008F6058">
        <w:rPr>
          <w:rFonts w:ascii="Arial" w:hAnsi="Arial" w:cs="Arial"/>
          <w:b/>
          <w:color w:val="000000"/>
        </w:rPr>
        <w:br/>
      </w:r>
      <w:r w:rsidRPr="008F6058">
        <w:rPr>
          <w:rFonts w:ascii="Arial" w:hAnsi="Arial" w:cs="Arial"/>
          <w:b/>
        </w:rPr>
        <w:br/>
      </w:r>
      <w:r w:rsidR="006A42BB">
        <w:rPr>
          <w:rFonts w:ascii="Arial" w:hAnsi="Arial" w:cs="Arial"/>
          <w:b/>
        </w:rPr>
        <w:t xml:space="preserve">F) </w:t>
      </w:r>
      <w:r w:rsidR="00A32D13" w:rsidRPr="008F6058">
        <w:rPr>
          <w:rFonts w:ascii="Arial" w:hAnsi="Arial" w:cs="Arial"/>
          <w:b/>
        </w:rPr>
        <w:t xml:space="preserve"> </w:t>
      </w:r>
      <w:r w:rsidRPr="008F6058">
        <w:rPr>
          <w:rFonts w:ascii="Arial" w:hAnsi="Arial" w:cs="Arial"/>
          <w:b/>
        </w:rPr>
        <w:t xml:space="preserve">Verbal &amp; Non-Verbal messages (7-38-55) – Albert Mehrabian </w:t>
      </w:r>
      <w:r w:rsidRPr="008F6058">
        <w:rPr>
          <w:rFonts w:ascii="Arial" w:hAnsi="Arial" w:cs="Arial"/>
        </w:rPr>
        <w:br/>
      </w:r>
      <w:r w:rsidRPr="008F6058">
        <w:rPr>
          <w:rFonts w:ascii="Arial" w:hAnsi="Arial" w:cs="Arial"/>
        </w:rPr>
        <w:br/>
        <w:t xml:space="preserve">Albert Mehrabian’s research discovered non-verbal elements are important for communicating feelings and attitude, especially when they are incongruent: If words disagree with the tone of voice and nonverbal behaviour, people tend to believe the tonality and nonverbal behaviour. An example: </w:t>
      </w:r>
      <w:r w:rsidRPr="008F6058">
        <w:rPr>
          <w:rFonts w:ascii="Arial" w:hAnsi="Arial" w:cs="Arial"/>
        </w:rPr>
        <w:br/>
        <w:t>Verbal: "I do not have a problem with you!"</w:t>
      </w:r>
      <w:r w:rsidRPr="008F6058">
        <w:rPr>
          <w:rFonts w:ascii="Arial" w:hAnsi="Arial" w:cs="Arial"/>
        </w:rPr>
        <w:br/>
        <w:t>Non-verbal: person avoids eye-contact, looks anxious, has a closed body language, etc.</w:t>
      </w:r>
      <w:r w:rsidRPr="008F6058">
        <w:rPr>
          <w:rFonts w:ascii="Arial" w:hAnsi="Arial" w:cs="Arial"/>
        </w:rPr>
        <w:br/>
      </w:r>
      <w:r w:rsidRPr="008F6058">
        <w:rPr>
          <w:rFonts w:ascii="Arial" w:hAnsi="Arial" w:cs="Arial"/>
        </w:rPr>
        <w:br/>
        <w:t xml:space="preserve">The following three elements account for the meaning of the message: </w:t>
      </w:r>
      <w:r w:rsidRPr="008F6058">
        <w:rPr>
          <w:rFonts w:ascii="Arial" w:hAnsi="Arial" w:cs="Arial"/>
        </w:rPr>
        <w:br/>
        <w:t>- Words 7%</w:t>
      </w:r>
      <w:r w:rsidRPr="008F6058">
        <w:rPr>
          <w:rFonts w:ascii="Arial" w:hAnsi="Arial" w:cs="Arial"/>
        </w:rPr>
        <w:br/>
      </w:r>
      <w:r w:rsidRPr="008F6058">
        <w:rPr>
          <w:rFonts w:ascii="Arial" w:hAnsi="Arial" w:cs="Arial"/>
        </w:rPr>
        <w:lastRenderedPageBreak/>
        <w:t xml:space="preserve">- Tone of voice 38% and </w:t>
      </w:r>
      <w:r w:rsidRPr="008F6058">
        <w:rPr>
          <w:rFonts w:ascii="Arial" w:hAnsi="Arial" w:cs="Arial"/>
        </w:rPr>
        <w:br/>
        <w:t xml:space="preserve">- Body language 55% of the message </w:t>
      </w:r>
      <w:r w:rsidRPr="008F6058">
        <w:rPr>
          <w:rStyle w:val="FootnoteReference"/>
          <w:rFonts w:ascii="Arial" w:hAnsi="Arial" w:cs="Arial"/>
        </w:rPr>
        <w:footnoteReference w:id="16"/>
      </w:r>
    </w:p>
    <w:p w:rsidR="00197860" w:rsidRPr="008F6058" w:rsidRDefault="00197860" w:rsidP="008F6058">
      <w:pPr>
        <w:tabs>
          <w:tab w:val="left" w:pos="0"/>
        </w:tabs>
        <w:spacing w:line="360" w:lineRule="auto"/>
        <w:rPr>
          <w:rFonts w:ascii="Arial" w:hAnsi="Arial" w:cs="Arial"/>
        </w:rPr>
      </w:pPr>
      <w:r w:rsidRPr="008F6058">
        <w:rPr>
          <w:rFonts w:ascii="Arial" w:hAnsi="Arial" w:cs="Arial"/>
        </w:rPr>
        <w:t xml:space="preserve">Often communication is only interpreted as words however they only carry a fragment of the message. To become an effective communicator it is important to understand how your body language and tone of voice alters a message. Due to a low scoring on </w:t>
      </w:r>
      <w:r w:rsidR="00D10209" w:rsidRPr="008F6058">
        <w:rPr>
          <w:rFonts w:ascii="Arial" w:hAnsi="Arial" w:cs="Arial"/>
        </w:rPr>
        <w:t>management’s</w:t>
      </w:r>
      <w:r w:rsidRPr="008F6058">
        <w:rPr>
          <w:rFonts w:ascii="Arial" w:hAnsi="Arial" w:cs="Arial"/>
        </w:rPr>
        <w:t xml:space="preserve"> level of interpersonal skills, this theory is the first step in understanding </w:t>
      </w:r>
      <w:r w:rsidR="00D05955" w:rsidRPr="008F6058">
        <w:rPr>
          <w:rFonts w:ascii="Arial" w:hAnsi="Arial" w:cs="Arial"/>
        </w:rPr>
        <w:t xml:space="preserve">where to </w:t>
      </w:r>
      <w:r w:rsidR="00D10209" w:rsidRPr="008F6058">
        <w:rPr>
          <w:rFonts w:ascii="Arial" w:hAnsi="Arial" w:cs="Arial"/>
        </w:rPr>
        <w:t>improve in</w:t>
      </w:r>
      <w:r w:rsidR="00D05955" w:rsidRPr="008F6058">
        <w:rPr>
          <w:rFonts w:ascii="Arial" w:hAnsi="Arial" w:cs="Arial"/>
        </w:rPr>
        <w:t xml:space="preserve"> </w:t>
      </w:r>
      <w:r w:rsidRPr="008F6058">
        <w:rPr>
          <w:rFonts w:ascii="Arial" w:hAnsi="Arial" w:cs="Arial"/>
        </w:rPr>
        <w:t xml:space="preserve">interpersonal communication skills. This skill is not only useful for management but also staff in creating a positive workplace culture.  </w:t>
      </w:r>
    </w:p>
    <w:p w:rsidR="00A32D13" w:rsidRPr="008F6058" w:rsidRDefault="006A42BB" w:rsidP="008F6058">
      <w:pPr>
        <w:tabs>
          <w:tab w:val="left" w:pos="0"/>
        </w:tabs>
        <w:spacing w:line="360" w:lineRule="auto"/>
        <w:rPr>
          <w:rFonts w:ascii="Arial" w:hAnsi="Arial" w:cs="Arial"/>
          <w:b/>
        </w:rPr>
      </w:pPr>
      <w:r>
        <w:rPr>
          <w:rFonts w:ascii="Arial" w:hAnsi="Arial" w:cs="Arial"/>
          <w:b/>
        </w:rPr>
        <w:t>G)</w:t>
      </w:r>
      <w:r w:rsidR="00A32D13" w:rsidRPr="008F6058">
        <w:rPr>
          <w:rFonts w:ascii="Arial" w:hAnsi="Arial" w:cs="Arial"/>
          <w:b/>
        </w:rPr>
        <w:t xml:space="preserve">  The Manager’s Communication Model - Roger D’Aprix </w:t>
      </w:r>
    </w:p>
    <w:p w:rsidR="00A32D13" w:rsidRPr="008F6058" w:rsidRDefault="00A32D13" w:rsidP="008F6058">
      <w:pPr>
        <w:pStyle w:val="ListParagraph"/>
        <w:tabs>
          <w:tab w:val="left" w:pos="0"/>
        </w:tabs>
        <w:spacing w:line="360" w:lineRule="auto"/>
        <w:ind w:left="0"/>
        <w:rPr>
          <w:rFonts w:ascii="Arial" w:hAnsi="Arial" w:cs="Arial"/>
        </w:rPr>
      </w:pPr>
      <w:r w:rsidRPr="008F6058">
        <w:rPr>
          <w:rFonts w:ascii="Arial" w:hAnsi="Arial" w:cs="Arial"/>
        </w:rPr>
        <w:t>D’Aprix (2005) believes leadership communication is the key factor in establishing an open, democratic corporate culture in which people are free to express their opinions.  Face-to-face communication remains the most effective channel for line manager communication. D’Aprix two important communication tactics that help to build and maintain effective line manager communication:</w:t>
      </w:r>
      <w:r w:rsidRPr="008F6058">
        <w:rPr>
          <w:rFonts w:ascii="Arial" w:hAnsi="Arial" w:cs="Arial"/>
        </w:rPr>
        <w:br/>
      </w:r>
    </w:p>
    <w:p w:rsidR="00A32D13" w:rsidRPr="008F6058" w:rsidRDefault="00A32D13" w:rsidP="008F6058">
      <w:pPr>
        <w:pStyle w:val="ListParagraph"/>
        <w:tabs>
          <w:tab w:val="left" w:pos="0"/>
        </w:tabs>
        <w:spacing w:line="360" w:lineRule="auto"/>
        <w:ind w:left="0"/>
        <w:rPr>
          <w:rFonts w:ascii="Arial" w:hAnsi="Arial" w:cs="Arial"/>
        </w:rPr>
      </w:pPr>
      <w:r w:rsidRPr="008F6058">
        <w:rPr>
          <w:rFonts w:ascii="Arial" w:hAnsi="Arial" w:cs="Arial"/>
        </w:rPr>
        <w:t xml:space="preserve">1. Establishing accountability - According to D’Aprix, many organizations suffer from a communication deficit because line managers are not held accountable for their communication role. </w:t>
      </w:r>
      <w:r w:rsidR="00D10209" w:rsidRPr="008F6058">
        <w:rPr>
          <w:rFonts w:ascii="Arial" w:hAnsi="Arial" w:cs="Arial"/>
        </w:rPr>
        <w:t>Accountability is key in effective communication down the line, which is an essential part of building and sustaining an open and positive corporate culture.</w:t>
      </w:r>
    </w:p>
    <w:p w:rsidR="00A32D13" w:rsidRPr="008F6058" w:rsidRDefault="00A32D13" w:rsidP="008F6058">
      <w:pPr>
        <w:pStyle w:val="ListParagraph"/>
        <w:tabs>
          <w:tab w:val="left" w:pos="0"/>
        </w:tabs>
        <w:spacing w:line="360" w:lineRule="auto"/>
        <w:ind w:left="0"/>
        <w:rPr>
          <w:rFonts w:ascii="Arial" w:hAnsi="Arial" w:cs="Arial"/>
        </w:rPr>
      </w:pPr>
      <w:r w:rsidRPr="008F6058">
        <w:rPr>
          <w:rFonts w:ascii="Arial" w:hAnsi="Arial" w:cs="Arial"/>
        </w:rPr>
        <w:t>2. Supporting line manager communication - The internal communication function can support line manager communication in two key ways:</w:t>
      </w:r>
    </w:p>
    <w:p w:rsidR="00A32D13" w:rsidRPr="008F6058" w:rsidRDefault="00A32D13" w:rsidP="008F6058">
      <w:pPr>
        <w:pStyle w:val="ListParagraph"/>
        <w:tabs>
          <w:tab w:val="left" w:pos="0"/>
        </w:tabs>
        <w:spacing w:line="360" w:lineRule="auto"/>
        <w:ind w:left="0"/>
        <w:rPr>
          <w:rFonts w:ascii="Arial" w:hAnsi="Arial" w:cs="Arial"/>
        </w:rPr>
      </w:pPr>
      <w:r w:rsidRPr="008F6058">
        <w:rPr>
          <w:rFonts w:ascii="Arial" w:hAnsi="Arial" w:cs="Arial"/>
        </w:rPr>
        <w:t xml:space="preserve">I. By providing training – not so much in skills as in awareness of the need for effective line manager communication </w:t>
      </w:r>
      <w:r w:rsidR="00F530D0" w:rsidRPr="008F6058">
        <w:rPr>
          <w:rFonts w:ascii="Arial" w:hAnsi="Arial" w:cs="Arial"/>
        </w:rPr>
        <w:t xml:space="preserve"> </w:t>
      </w:r>
      <w:r w:rsidR="00F530D0" w:rsidRPr="008F6058">
        <w:rPr>
          <w:rFonts w:ascii="Arial" w:hAnsi="Arial" w:cs="Arial"/>
        </w:rPr>
        <w:br/>
      </w:r>
      <w:r w:rsidRPr="008F6058">
        <w:rPr>
          <w:rFonts w:ascii="Arial" w:hAnsi="Arial" w:cs="Arial"/>
        </w:rPr>
        <w:t xml:space="preserve">ii) By ensuring that line managers have the information they need to communicate in a timely fashion. </w:t>
      </w:r>
      <w:r w:rsidRPr="008F6058">
        <w:rPr>
          <w:rStyle w:val="FootnoteReference"/>
          <w:rFonts w:ascii="Arial" w:hAnsi="Arial" w:cs="Arial"/>
        </w:rPr>
        <w:footnoteReference w:id="17"/>
      </w: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B03FE5" w:rsidP="008F6058">
      <w:pPr>
        <w:pStyle w:val="ListParagraph"/>
        <w:tabs>
          <w:tab w:val="left" w:pos="0"/>
        </w:tabs>
        <w:spacing w:line="360" w:lineRule="auto"/>
        <w:rPr>
          <w:rFonts w:ascii="Arial" w:hAnsi="Arial" w:cs="Arial"/>
        </w:rPr>
      </w:pPr>
      <w:r w:rsidRPr="008F6058">
        <w:rPr>
          <w:rFonts w:ascii="Arial" w:hAnsi="Arial" w:cs="Arial"/>
          <w:noProof/>
        </w:rPr>
        <w:lastRenderedPageBreak/>
        <w:drawing>
          <wp:anchor distT="0" distB="0" distL="114300" distR="114300" simplePos="0" relativeHeight="251681792" behindDoc="0" locked="0" layoutInCell="1" allowOverlap="1" wp14:anchorId="2EA49A1B" wp14:editId="7BB8D2C6">
            <wp:simplePos x="0" y="0"/>
            <wp:positionH relativeFrom="column">
              <wp:posOffset>417195</wp:posOffset>
            </wp:positionH>
            <wp:positionV relativeFrom="paragraph">
              <wp:posOffset>-279400</wp:posOffset>
            </wp:positionV>
            <wp:extent cx="4343400" cy="26631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680" t="28713" r="25642" b="14653"/>
                    <a:stretch/>
                  </pic:blipFill>
                  <pic:spPr bwMode="auto">
                    <a:xfrm>
                      <a:off x="0" y="0"/>
                      <a:ext cx="4343400" cy="266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32D13" w:rsidP="008F6058">
      <w:pPr>
        <w:pStyle w:val="ListParagraph"/>
        <w:tabs>
          <w:tab w:val="left" w:pos="0"/>
        </w:tabs>
        <w:spacing w:line="360" w:lineRule="auto"/>
        <w:rPr>
          <w:rFonts w:ascii="Arial" w:hAnsi="Arial" w:cs="Arial"/>
        </w:rPr>
      </w:pPr>
    </w:p>
    <w:p w:rsidR="00A32D13" w:rsidRPr="008F6058" w:rsidRDefault="00AB31CD" w:rsidP="008F6058">
      <w:pPr>
        <w:tabs>
          <w:tab w:val="left" w:pos="0"/>
        </w:tabs>
        <w:spacing w:line="360" w:lineRule="auto"/>
        <w:rPr>
          <w:rFonts w:ascii="Arial" w:hAnsi="Arial" w:cs="Arial"/>
        </w:rPr>
      </w:pPr>
      <w:r>
        <w:rPr>
          <w:rFonts w:ascii="Arial" w:hAnsi="Arial" w:cs="Arial"/>
        </w:rPr>
        <w:t>Figure 8</w:t>
      </w:r>
      <w:r w:rsidR="00CA02AC" w:rsidRPr="008F6058">
        <w:rPr>
          <w:rFonts w:ascii="Arial" w:hAnsi="Arial" w:cs="Arial"/>
        </w:rPr>
        <w:t xml:space="preserve"> - The Manager’s Communication Model</w:t>
      </w:r>
      <w:r w:rsidR="00CA02AC" w:rsidRPr="008F6058">
        <w:rPr>
          <w:rFonts w:ascii="Arial" w:hAnsi="Arial" w:cs="Arial"/>
          <w:b/>
        </w:rPr>
        <w:t xml:space="preserve">       </w:t>
      </w:r>
      <w:r w:rsidR="00CA02AC" w:rsidRPr="008F6058">
        <w:rPr>
          <w:rFonts w:ascii="Arial" w:hAnsi="Arial" w:cs="Arial"/>
          <w:b/>
        </w:rPr>
        <w:tab/>
        <w:t xml:space="preserve">          </w:t>
      </w:r>
      <w:r w:rsidR="00F530D0" w:rsidRPr="008F6058">
        <w:rPr>
          <w:rStyle w:val="FootnoteReference"/>
          <w:rFonts w:ascii="Arial" w:hAnsi="Arial" w:cs="Arial"/>
          <w:b/>
        </w:rPr>
        <w:footnoteReference w:id="18"/>
      </w:r>
    </w:p>
    <w:p w:rsidR="00197860" w:rsidRPr="008F6058" w:rsidRDefault="00A32D13" w:rsidP="008F6058">
      <w:pPr>
        <w:tabs>
          <w:tab w:val="left" w:pos="0"/>
        </w:tabs>
        <w:spacing w:line="360" w:lineRule="auto"/>
        <w:rPr>
          <w:rFonts w:ascii="Arial" w:hAnsi="Arial" w:cs="Arial"/>
          <w:b/>
          <w:color w:val="000000"/>
        </w:rPr>
      </w:pPr>
      <w:r w:rsidRPr="008F6058">
        <w:rPr>
          <w:rFonts w:ascii="Arial" w:hAnsi="Arial" w:cs="Arial"/>
        </w:rPr>
        <w:t xml:space="preserve">The Manager’s Communication Model that D’Aprix created over 20 years ago remains valid as it defines line manager communication responsibilities in terms of providing the answers to six key questions above. </w:t>
      </w:r>
      <w:r w:rsidRPr="008F6058">
        <w:rPr>
          <w:rStyle w:val="FootnoteReference"/>
          <w:rFonts w:ascii="Arial" w:hAnsi="Arial" w:cs="Arial"/>
        </w:rPr>
        <w:footnoteReference w:id="19"/>
      </w:r>
      <w:r w:rsidRPr="008F6058">
        <w:rPr>
          <w:rFonts w:ascii="Arial" w:hAnsi="Arial" w:cs="Arial"/>
        </w:rPr>
        <w:t xml:space="preserve"> This model stresses managements primary responsibilities is helping their teams to understand the vision, values and objectives of the organization as well as listening to their concerns, coaching and mentoring. These responsibilities set the tone for the organizational culture. </w:t>
      </w:r>
      <w:r w:rsidRPr="008F6058">
        <w:rPr>
          <w:rFonts w:ascii="Arial" w:hAnsi="Arial" w:cs="Arial"/>
        </w:rPr>
        <w:br/>
      </w:r>
    </w:p>
    <w:p w:rsidR="003B3200" w:rsidRPr="008F6058" w:rsidRDefault="006A42BB" w:rsidP="008F6058">
      <w:pPr>
        <w:tabs>
          <w:tab w:val="left" w:pos="0"/>
        </w:tabs>
        <w:spacing w:line="360" w:lineRule="auto"/>
        <w:rPr>
          <w:rFonts w:ascii="Arial" w:hAnsi="Arial" w:cs="Arial"/>
          <w:b/>
        </w:rPr>
      </w:pPr>
      <w:r>
        <w:rPr>
          <w:rFonts w:ascii="Arial" w:hAnsi="Arial" w:cs="Arial"/>
          <w:b/>
        </w:rPr>
        <w:t>H)</w:t>
      </w:r>
      <w:r w:rsidR="003B3200" w:rsidRPr="008F6058">
        <w:rPr>
          <w:rFonts w:ascii="Arial" w:hAnsi="Arial" w:cs="Arial"/>
          <w:b/>
        </w:rPr>
        <w:t xml:space="preserve">  Organizational Culture - Hofstede</w:t>
      </w:r>
    </w:p>
    <w:p w:rsidR="003B3200" w:rsidRPr="008F6058" w:rsidRDefault="003B3200" w:rsidP="008F6058">
      <w:pPr>
        <w:tabs>
          <w:tab w:val="left" w:pos="0"/>
        </w:tabs>
        <w:spacing w:line="360" w:lineRule="auto"/>
        <w:rPr>
          <w:rFonts w:ascii="Arial" w:hAnsi="Arial" w:cs="Arial"/>
        </w:rPr>
      </w:pPr>
      <w:r w:rsidRPr="008F6058">
        <w:rPr>
          <w:rFonts w:ascii="Arial" w:hAnsi="Arial" w:cs="Arial"/>
        </w:rPr>
        <w:t xml:space="preserve">The culture of an organization becomes apparent in the way in which people communicate with each other. The organizational culture is the values and standards expressed in the way people interact. Therefore communication is an expression of organizational culture. </w:t>
      </w:r>
      <w:r w:rsidR="00D10209" w:rsidRPr="008F6058">
        <w:rPr>
          <w:rFonts w:ascii="Arial" w:hAnsi="Arial" w:cs="Arial"/>
        </w:rPr>
        <w:t xml:space="preserve">Hofstede explains different organizational cultures by distinguishing six cultural dimensions: </w:t>
      </w:r>
      <w:r w:rsidR="00D10209" w:rsidRPr="008F6058">
        <w:rPr>
          <w:rStyle w:val="FootnoteReference"/>
          <w:rFonts w:ascii="Arial" w:hAnsi="Arial" w:cs="Arial"/>
        </w:rPr>
        <w:footnoteReference w:id="20"/>
      </w:r>
      <w:r w:rsidR="00D10209" w:rsidRPr="008F6058">
        <w:rPr>
          <w:rFonts w:ascii="Arial" w:hAnsi="Arial" w:cs="Arial"/>
        </w:rPr>
        <w:br/>
      </w:r>
      <w:r w:rsidR="00D10209" w:rsidRPr="008F6058">
        <w:rPr>
          <w:rFonts w:ascii="Arial" w:hAnsi="Arial" w:cs="Arial"/>
        </w:rPr>
        <w:lastRenderedPageBreak/>
        <w:br/>
        <w:t>1) Process-Orientated vs. result-orientated</w:t>
      </w:r>
      <w:r w:rsidR="00D10209" w:rsidRPr="008F6058">
        <w:rPr>
          <w:rFonts w:ascii="Arial" w:hAnsi="Arial" w:cs="Arial"/>
        </w:rPr>
        <w:br/>
        <w:t>2) Human-orientated vs. work-orientated</w:t>
      </w:r>
      <w:r w:rsidR="00D10209" w:rsidRPr="008F6058">
        <w:rPr>
          <w:rFonts w:ascii="Arial" w:hAnsi="Arial" w:cs="Arial"/>
        </w:rPr>
        <w:br/>
        <w:t>3) Organization-orientated vs. professional</w:t>
      </w:r>
      <w:r w:rsidR="00D10209" w:rsidRPr="008F6058">
        <w:rPr>
          <w:rFonts w:ascii="Arial" w:hAnsi="Arial" w:cs="Arial"/>
        </w:rPr>
        <w:br/>
        <w:t>4) Open vs. Closed</w:t>
      </w:r>
      <w:r w:rsidR="00D10209" w:rsidRPr="008F6058">
        <w:rPr>
          <w:rFonts w:ascii="Arial" w:hAnsi="Arial" w:cs="Arial"/>
        </w:rPr>
        <w:br/>
        <w:t>5) Loose vs. Strict</w:t>
      </w:r>
      <w:r w:rsidR="00D10209" w:rsidRPr="008F6058">
        <w:rPr>
          <w:rFonts w:ascii="Arial" w:hAnsi="Arial" w:cs="Arial"/>
        </w:rPr>
        <w:br/>
        <w:t>6) Normative vs. Pragmatic</w:t>
      </w:r>
      <w:r w:rsidR="00D10209" w:rsidRPr="008F6058">
        <w:rPr>
          <w:rStyle w:val="FootnoteReference"/>
          <w:rFonts w:ascii="Arial" w:hAnsi="Arial" w:cs="Arial"/>
        </w:rPr>
        <w:footnoteReference w:id="21"/>
      </w:r>
    </w:p>
    <w:p w:rsidR="003B3200" w:rsidRPr="008F6058" w:rsidRDefault="003B3200" w:rsidP="008F6058">
      <w:pPr>
        <w:tabs>
          <w:tab w:val="left" w:pos="0"/>
        </w:tabs>
        <w:spacing w:line="360" w:lineRule="auto"/>
        <w:rPr>
          <w:rFonts w:ascii="Arial" w:hAnsi="Arial" w:cs="Arial"/>
        </w:rPr>
      </w:pPr>
      <w:r w:rsidRPr="008F6058">
        <w:rPr>
          <w:rFonts w:ascii="Arial" w:hAnsi="Arial" w:cs="Arial"/>
        </w:rPr>
        <w:t xml:space="preserve">A culture is formed by people but more importantly culture frequently echoes the prevailing management style. </w:t>
      </w:r>
      <w:r w:rsidRPr="008F6058">
        <w:rPr>
          <w:rStyle w:val="FootnoteReference"/>
          <w:rFonts w:ascii="Arial" w:hAnsi="Arial" w:cs="Arial"/>
        </w:rPr>
        <w:footnoteReference w:id="22"/>
      </w:r>
      <w:r w:rsidRPr="008F6058">
        <w:rPr>
          <w:rFonts w:ascii="Arial" w:hAnsi="Arial" w:cs="Arial"/>
        </w:rPr>
        <w:t xml:space="preserve"> A Corporate initiative within the Ministry of Attorney General is a “respectful workplace” which has mildly been discussed and enforced. This model is applied in the employee questionnaires and </w:t>
      </w:r>
      <w:r w:rsidR="00D10209" w:rsidRPr="008F6058">
        <w:rPr>
          <w:rFonts w:ascii="Arial" w:hAnsi="Arial" w:cs="Arial"/>
        </w:rPr>
        <w:t>management interviews</w:t>
      </w:r>
      <w:r w:rsidRPr="008F6058">
        <w:rPr>
          <w:rFonts w:ascii="Arial" w:hAnsi="Arial" w:cs="Arial"/>
        </w:rPr>
        <w:t xml:space="preserve"> to determine what the current workplace culture is using the three of the six cultural </w:t>
      </w:r>
      <w:r w:rsidR="00D10209" w:rsidRPr="008F6058">
        <w:rPr>
          <w:rFonts w:ascii="Arial" w:hAnsi="Arial" w:cs="Arial"/>
        </w:rPr>
        <w:t>dimensions</w:t>
      </w:r>
      <w:r w:rsidRPr="008F6058">
        <w:rPr>
          <w:rFonts w:ascii="Arial" w:hAnsi="Arial" w:cs="Arial"/>
        </w:rPr>
        <w:t xml:space="preserve">; Process-Orientated vs. result-orientated, Human-orientated vs. work-orientated, and Loose vs. Strict. </w:t>
      </w:r>
      <w:r w:rsidRPr="008F6058">
        <w:rPr>
          <w:rFonts w:ascii="Arial" w:hAnsi="Arial" w:cs="Arial"/>
        </w:rPr>
        <w:br/>
        <w:t xml:space="preserve">Process-Orientated vs. Result-Orientated: In process-orientated organizational cultures, people pay attention to means and they avoid risks, while result-orientated cultures pay attention to goals and positively appreciate new challenges. </w:t>
      </w:r>
      <w:r w:rsidRPr="008F6058">
        <w:rPr>
          <w:rFonts w:ascii="Arial" w:hAnsi="Arial" w:cs="Arial"/>
        </w:rPr>
        <w:br/>
        <w:t>Human-</w:t>
      </w:r>
      <w:r w:rsidR="00D10209" w:rsidRPr="008F6058">
        <w:rPr>
          <w:rFonts w:ascii="Arial" w:hAnsi="Arial" w:cs="Arial"/>
        </w:rPr>
        <w:t>Orientated</w:t>
      </w:r>
      <w:r w:rsidRPr="008F6058">
        <w:rPr>
          <w:rFonts w:ascii="Arial" w:hAnsi="Arial" w:cs="Arial"/>
        </w:rPr>
        <w:t xml:space="preserve"> vs. Work-Orientated: In human-orientated organizational cultures, the personal well-being of the workers is </w:t>
      </w:r>
      <w:r w:rsidR="00D10209" w:rsidRPr="008F6058">
        <w:rPr>
          <w:rFonts w:ascii="Arial" w:hAnsi="Arial" w:cs="Arial"/>
        </w:rPr>
        <w:t>taking</w:t>
      </w:r>
      <w:r w:rsidRPr="008F6058">
        <w:rPr>
          <w:rFonts w:ascii="Arial" w:hAnsi="Arial" w:cs="Arial"/>
        </w:rPr>
        <w:t xml:space="preserve"> into account and decisions are often take by groups. In work-orientated cultures, performance is much more important than well-being and decisions are, taken by individuals. </w:t>
      </w:r>
      <w:r w:rsidRPr="008F6058">
        <w:rPr>
          <w:rFonts w:ascii="Arial" w:hAnsi="Arial" w:cs="Arial"/>
        </w:rPr>
        <w:br/>
        <w:t>Loose vs. Strict: In a loose organization culture, internal structure is weak, things are put in perspective and costs and meeting times are not considered to be an issue. In strict organizational cultures, there are strict dress codes and codes for correct behaviour; people are very precise.</w:t>
      </w:r>
      <w:r w:rsidRPr="008F6058">
        <w:rPr>
          <w:rStyle w:val="FootnoteReference"/>
          <w:rFonts w:ascii="Arial" w:hAnsi="Arial" w:cs="Arial"/>
        </w:rPr>
        <w:footnoteReference w:id="23"/>
      </w:r>
    </w:p>
    <w:p w:rsidR="003B3200" w:rsidRPr="008F6058" w:rsidRDefault="003B3200" w:rsidP="008F6058">
      <w:pPr>
        <w:tabs>
          <w:tab w:val="left" w:pos="0"/>
        </w:tabs>
        <w:spacing w:line="360" w:lineRule="auto"/>
        <w:rPr>
          <w:rFonts w:ascii="Arial" w:hAnsi="Arial" w:cs="Arial"/>
        </w:rPr>
      </w:pPr>
      <w:r w:rsidRPr="008F6058">
        <w:rPr>
          <w:rFonts w:ascii="Arial" w:hAnsi="Arial" w:cs="Arial"/>
        </w:rPr>
        <w:t xml:space="preserve">These dimensions are used to understand when problems arise in an organization. However, cultural change can never be a goal in itself. Rather, setting goals to </w:t>
      </w:r>
      <w:r w:rsidRPr="008F6058">
        <w:rPr>
          <w:rFonts w:ascii="Arial" w:hAnsi="Arial" w:cs="Arial"/>
        </w:rPr>
        <w:lastRenderedPageBreak/>
        <w:t>increase the internal communication and efficiency of the organization can lead to cultural changes.</w:t>
      </w:r>
      <w:r w:rsidRPr="008F6058">
        <w:rPr>
          <w:rStyle w:val="FootnoteReference"/>
          <w:rFonts w:ascii="Arial" w:hAnsi="Arial" w:cs="Arial"/>
        </w:rPr>
        <w:footnoteReference w:id="24"/>
      </w:r>
      <w:r w:rsidRPr="008F6058">
        <w:rPr>
          <w:rFonts w:ascii="Arial" w:hAnsi="Arial" w:cs="Arial"/>
        </w:rPr>
        <w:t xml:space="preserve">  </w:t>
      </w:r>
    </w:p>
    <w:p w:rsidR="003B3200" w:rsidRPr="008F6058" w:rsidRDefault="006A42BB" w:rsidP="008F6058">
      <w:pPr>
        <w:tabs>
          <w:tab w:val="left" w:pos="0"/>
        </w:tabs>
        <w:spacing w:line="360" w:lineRule="auto"/>
        <w:rPr>
          <w:rFonts w:ascii="Arial" w:hAnsi="Arial" w:cs="Arial"/>
          <w:b/>
          <w:color w:val="000000"/>
        </w:rPr>
      </w:pPr>
      <w:r>
        <w:rPr>
          <w:rFonts w:ascii="Arial" w:hAnsi="Arial" w:cs="Arial"/>
          <w:b/>
        </w:rPr>
        <w:t>I)</w:t>
      </w:r>
      <w:r w:rsidR="00A82AF3" w:rsidRPr="008F6058">
        <w:rPr>
          <w:rFonts w:ascii="Arial" w:hAnsi="Arial" w:cs="Arial"/>
          <w:b/>
        </w:rPr>
        <w:t xml:space="preserve">  </w:t>
      </w:r>
      <w:r w:rsidR="000229AF" w:rsidRPr="008F6058">
        <w:rPr>
          <w:rFonts w:ascii="Arial" w:hAnsi="Arial" w:cs="Arial"/>
          <w:b/>
        </w:rPr>
        <w:t>No-Gossip Zone</w:t>
      </w:r>
      <w:r w:rsidR="000229AF" w:rsidRPr="008F6058">
        <w:rPr>
          <w:rFonts w:ascii="Arial" w:hAnsi="Arial" w:cs="Arial"/>
        </w:rPr>
        <w:br/>
      </w:r>
      <w:r w:rsidR="000229AF" w:rsidRPr="008F6058">
        <w:rPr>
          <w:rFonts w:ascii="Arial" w:hAnsi="Arial" w:cs="Arial"/>
        </w:rPr>
        <w:br/>
        <w:t xml:space="preserve">Gossip can be found in any </w:t>
      </w:r>
      <w:r w:rsidR="00D10209" w:rsidRPr="008F6058">
        <w:rPr>
          <w:rFonts w:ascii="Arial" w:hAnsi="Arial" w:cs="Arial"/>
        </w:rPr>
        <w:t>workplace;</w:t>
      </w:r>
      <w:r w:rsidR="000229AF" w:rsidRPr="008F6058">
        <w:rPr>
          <w:rFonts w:ascii="Arial" w:hAnsi="Arial" w:cs="Arial"/>
        </w:rPr>
        <w:t xml:space="preserve"> </w:t>
      </w:r>
      <w:r w:rsidR="007A7D42" w:rsidRPr="008F6058">
        <w:rPr>
          <w:rFonts w:ascii="Arial" w:hAnsi="Arial" w:cs="Arial"/>
        </w:rPr>
        <w:t>in some where it has embedded itself in the culture</w:t>
      </w:r>
      <w:r w:rsidR="000229AF" w:rsidRPr="008F6058">
        <w:rPr>
          <w:rFonts w:ascii="Arial" w:hAnsi="Arial" w:cs="Arial"/>
        </w:rPr>
        <w:t xml:space="preserve">. The definition of this informal communication is an exchange of negative information between two or more people about someone who isn’t present. </w:t>
      </w:r>
      <w:r w:rsidR="000229AF" w:rsidRPr="008F6058">
        <w:rPr>
          <w:rStyle w:val="FootnoteReference"/>
          <w:rFonts w:ascii="Arial" w:hAnsi="Arial" w:cs="Arial"/>
        </w:rPr>
        <w:footnoteReference w:id="25"/>
      </w:r>
      <w:r w:rsidR="00C42BBD" w:rsidRPr="008F6058">
        <w:rPr>
          <w:rFonts w:ascii="Arial" w:hAnsi="Arial" w:cs="Arial"/>
        </w:rPr>
        <w:t xml:space="preserve"> With gossip you can</w:t>
      </w:r>
      <w:r w:rsidR="000229AF" w:rsidRPr="008F6058">
        <w:rPr>
          <w:rFonts w:ascii="Arial" w:hAnsi="Arial" w:cs="Arial"/>
        </w:rPr>
        <w:t xml:space="preserve">not control the flow information, once the information is shared it becomes the property of whomever you shared it with, and however they choose to repeat or revise the story. Thus the only way to be to avoid this is straight forward: avoid gossip entirely. </w:t>
      </w:r>
      <w:r w:rsidR="000229AF" w:rsidRPr="008F6058">
        <w:rPr>
          <w:rStyle w:val="FootnoteReference"/>
          <w:rFonts w:ascii="Arial" w:hAnsi="Arial" w:cs="Arial"/>
        </w:rPr>
        <w:footnoteReference w:id="26"/>
      </w:r>
      <w:r w:rsidR="000229AF" w:rsidRPr="008F6058">
        <w:rPr>
          <w:rFonts w:ascii="Arial" w:hAnsi="Arial" w:cs="Arial"/>
        </w:rPr>
        <w:t xml:space="preserve"> Chapman (2009) developed the “No-Gossip Zone Policy”:</w:t>
      </w:r>
      <w:r w:rsidR="000229AF" w:rsidRPr="008F6058">
        <w:rPr>
          <w:rFonts w:ascii="Arial" w:hAnsi="Arial" w:cs="Arial"/>
        </w:rPr>
        <w:br/>
        <w:t>1) Create a formal agreement among all employees to not participate in gossip</w:t>
      </w:r>
      <w:r w:rsidR="000229AF" w:rsidRPr="008F6058">
        <w:rPr>
          <w:rFonts w:ascii="Arial" w:hAnsi="Arial" w:cs="Arial"/>
        </w:rPr>
        <w:br/>
        <w:t>2) An agreement to identify and stop gossip when it is heard</w:t>
      </w:r>
      <w:r w:rsidR="000229AF" w:rsidRPr="008F6058">
        <w:rPr>
          <w:rFonts w:ascii="Arial" w:hAnsi="Arial" w:cs="Arial"/>
        </w:rPr>
        <w:br/>
        <w:t>3) An agreement to “follow up” with the person who was being gossiped about and share what was said</w:t>
      </w:r>
      <w:r w:rsidR="000229AF" w:rsidRPr="008F6058">
        <w:rPr>
          <w:rFonts w:ascii="Arial" w:hAnsi="Arial" w:cs="Arial"/>
        </w:rPr>
        <w:br/>
        <w:t xml:space="preserve">4) An ongoing commitment to reveal one’s true feelings, thoughts, and desires within the work environment, thereby removing any need for gossip. </w:t>
      </w:r>
      <w:r w:rsidR="000229AF" w:rsidRPr="008F6058">
        <w:rPr>
          <w:rStyle w:val="FootnoteReference"/>
          <w:rFonts w:ascii="Arial" w:hAnsi="Arial" w:cs="Arial"/>
        </w:rPr>
        <w:footnoteReference w:id="27"/>
      </w:r>
      <w:r w:rsidR="000229AF" w:rsidRPr="008F6058">
        <w:rPr>
          <w:rFonts w:ascii="Arial" w:hAnsi="Arial" w:cs="Arial"/>
        </w:rPr>
        <w:br/>
      </w:r>
      <w:r w:rsidR="000229AF" w:rsidRPr="008F6058">
        <w:rPr>
          <w:rFonts w:ascii="Arial" w:hAnsi="Arial" w:cs="Arial"/>
        </w:rPr>
        <w:br/>
        <w:t>This policy probed the current style of communication employees experience at Kenora Court Services, and if they experience gossip, and if it affects them and their job</w:t>
      </w:r>
      <w:r w:rsidR="007A7D42" w:rsidRPr="008F6058">
        <w:rPr>
          <w:rFonts w:ascii="Arial" w:hAnsi="Arial" w:cs="Arial"/>
        </w:rPr>
        <w:t xml:space="preserve"> performance</w:t>
      </w:r>
      <w:r w:rsidR="000229AF" w:rsidRPr="008F6058">
        <w:rPr>
          <w:rFonts w:ascii="Arial" w:hAnsi="Arial" w:cs="Arial"/>
        </w:rPr>
        <w:t xml:space="preserve">. Unfortunately responses indicated very high levels of gossip, thus this policy would deem acceptable and necessary to overcome this communication style. </w:t>
      </w:r>
      <w:r w:rsidR="00A82AF3" w:rsidRPr="008F6058">
        <w:rPr>
          <w:rFonts w:ascii="Arial" w:hAnsi="Arial" w:cs="Arial"/>
        </w:rPr>
        <w:t>To begin in the process of improving a workpl</w:t>
      </w:r>
      <w:r w:rsidR="002049F1" w:rsidRPr="008F6058">
        <w:rPr>
          <w:rFonts w:ascii="Arial" w:hAnsi="Arial" w:cs="Arial"/>
        </w:rPr>
        <w:t>ace culture it must begin with leadership</w:t>
      </w:r>
      <w:r w:rsidR="00A82AF3" w:rsidRPr="008F6058">
        <w:rPr>
          <w:rFonts w:ascii="Arial" w:hAnsi="Arial" w:cs="Arial"/>
        </w:rPr>
        <w:t xml:space="preserve">. </w:t>
      </w:r>
      <w:r w:rsidR="00A82AF3" w:rsidRPr="008F6058">
        <w:rPr>
          <w:rFonts w:ascii="Arial" w:hAnsi="Arial" w:cs="Arial"/>
        </w:rPr>
        <w:br/>
      </w:r>
    </w:p>
    <w:p w:rsidR="00921158" w:rsidRPr="008F6058" w:rsidRDefault="006A42BB" w:rsidP="008F6058">
      <w:pPr>
        <w:tabs>
          <w:tab w:val="left" w:pos="0"/>
        </w:tabs>
        <w:spacing w:line="360" w:lineRule="auto"/>
        <w:rPr>
          <w:rFonts w:ascii="Arial" w:hAnsi="Arial" w:cs="Arial"/>
          <w:color w:val="000000"/>
        </w:rPr>
      </w:pPr>
      <w:r>
        <w:rPr>
          <w:rFonts w:ascii="Arial" w:hAnsi="Arial" w:cs="Arial"/>
          <w:b/>
          <w:color w:val="000000"/>
        </w:rPr>
        <w:t>J)</w:t>
      </w:r>
      <w:r w:rsidR="00A82AF3" w:rsidRPr="008F6058">
        <w:rPr>
          <w:rFonts w:ascii="Arial" w:hAnsi="Arial" w:cs="Arial"/>
          <w:b/>
          <w:color w:val="000000"/>
        </w:rPr>
        <w:t xml:space="preserve">  </w:t>
      </w:r>
      <w:r w:rsidR="00921158" w:rsidRPr="008F6058">
        <w:rPr>
          <w:rFonts w:ascii="Arial" w:hAnsi="Arial" w:cs="Arial"/>
          <w:b/>
          <w:color w:val="000000"/>
        </w:rPr>
        <w:t>Likert</w:t>
      </w:r>
      <w:r w:rsidR="0069014F" w:rsidRPr="008F6058">
        <w:rPr>
          <w:rFonts w:ascii="Arial" w:hAnsi="Arial" w:cs="Arial"/>
          <w:b/>
          <w:color w:val="000000"/>
        </w:rPr>
        <w:t>’</w:t>
      </w:r>
      <w:r w:rsidR="00921158" w:rsidRPr="008F6058">
        <w:rPr>
          <w:rFonts w:ascii="Arial" w:hAnsi="Arial" w:cs="Arial"/>
          <w:b/>
          <w:color w:val="000000"/>
        </w:rPr>
        <w:t>s Systems of Leadership</w:t>
      </w:r>
      <w:r w:rsidR="00A82AF3" w:rsidRPr="008F6058">
        <w:rPr>
          <w:rFonts w:ascii="Arial" w:hAnsi="Arial" w:cs="Arial"/>
          <w:b/>
          <w:color w:val="000000"/>
        </w:rPr>
        <w:br/>
      </w:r>
      <w:r w:rsidR="00DE7250" w:rsidRPr="008F6058">
        <w:rPr>
          <w:rFonts w:ascii="Arial" w:hAnsi="Arial" w:cs="Arial"/>
          <w:color w:val="000000"/>
        </w:rPr>
        <w:t xml:space="preserve">To communicate and lead effectively, </w:t>
      </w:r>
      <w:r w:rsidR="00921158" w:rsidRPr="008F6058">
        <w:rPr>
          <w:rFonts w:ascii="Arial" w:hAnsi="Arial" w:cs="Arial"/>
          <w:color w:val="000000"/>
        </w:rPr>
        <w:t>Likert</w:t>
      </w:r>
      <w:r w:rsidR="0069014F" w:rsidRPr="008F6058">
        <w:rPr>
          <w:rFonts w:ascii="Arial" w:hAnsi="Arial" w:cs="Arial"/>
          <w:color w:val="000000"/>
        </w:rPr>
        <w:t>’</w:t>
      </w:r>
      <w:r w:rsidR="00921158" w:rsidRPr="008F6058">
        <w:rPr>
          <w:rFonts w:ascii="Arial" w:hAnsi="Arial" w:cs="Arial"/>
          <w:color w:val="000000"/>
        </w:rPr>
        <w:t>s</w:t>
      </w:r>
      <w:r w:rsidR="00DE7250" w:rsidRPr="008F6058">
        <w:rPr>
          <w:rFonts w:ascii="Arial" w:hAnsi="Arial" w:cs="Arial"/>
          <w:color w:val="000000"/>
        </w:rPr>
        <w:t xml:space="preserve"> (2005) </w:t>
      </w:r>
      <w:r w:rsidR="0069014F" w:rsidRPr="008F6058">
        <w:rPr>
          <w:rFonts w:ascii="Arial" w:hAnsi="Arial" w:cs="Arial"/>
          <w:color w:val="000000"/>
        </w:rPr>
        <w:t xml:space="preserve">studied the human behavior </w:t>
      </w:r>
      <w:r w:rsidR="0069014F" w:rsidRPr="008F6058">
        <w:rPr>
          <w:rFonts w:ascii="Arial" w:hAnsi="Arial" w:cs="Arial"/>
          <w:color w:val="000000"/>
        </w:rPr>
        <w:lastRenderedPageBreak/>
        <w:t>within organizations, specifically leader behaviours. He determined four leadership systems:</w:t>
      </w:r>
    </w:p>
    <w:p w:rsidR="00921158" w:rsidRPr="008F6058" w:rsidRDefault="00921158" w:rsidP="008F6058">
      <w:pPr>
        <w:tabs>
          <w:tab w:val="left" w:pos="0"/>
        </w:tabs>
        <w:spacing w:line="360" w:lineRule="auto"/>
        <w:rPr>
          <w:rFonts w:ascii="Arial" w:hAnsi="Arial" w:cs="Arial"/>
          <w:color w:val="000000"/>
        </w:rPr>
      </w:pPr>
      <w:r w:rsidRPr="008F6058">
        <w:rPr>
          <w:rFonts w:ascii="Arial" w:hAnsi="Arial" w:cs="Arial"/>
          <w:b/>
          <w:color w:val="000000"/>
        </w:rPr>
        <w:t>System 1 - Exploitative Authoritative</w:t>
      </w:r>
      <w:r w:rsidRPr="008F6058">
        <w:rPr>
          <w:rFonts w:ascii="Arial" w:hAnsi="Arial" w:cs="Arial"/>
          <w:color w:val="000000"/>
        </w:rPr>
        <w:t>: Responsibility lies in the hands of the peopl</w:t>
      </w:r>
      <w:r w:rsidR="0069014F" w:rsidRPr="008F6058">
        <w:rPr>
          <w:rFonts w:ascii="Arial" w:hAnsi="Arial" w:cs="Arial"/>
          <w:color w:val="000000"/>
        </w:rPr>
        <w:t xml:space="preserve">e in the upper </w:t>
      </w:r>
      <w:r w:rsidRPr="008F6058">
        <w:rPr>
          <w:rFonts w:ascii="Arial" w:hAnsi="Arial" w:cs="Arial"/>
          <w:color w:val="000000"/>
        </w:rPr>
        <w:t>hierarchy. The superior has no trust and confidence in subordinates. The decisions are imposed on subordinates and they do not feel free at all to discuss things about the job with their superior. The teamwork or communication is very little and the motivation is based on threats.</w:t>
      </w:r>
    </w:p>
    <w:p w:rsidR="00921158" w:rsidRPr="008F6058" w:rsidRDefault="00921158" w:rsidP="008F6058">
      <w:pPr>
        <w:tabs>
          <w:tab w:val="left" w:pos="0"/>
        </w:tabs>
        <w:spacing w:line="360" w:lineRule="auto"/>
        <w:rPr>
          <w:rFonts w:ascii="Arial" w:hAnsi="Arial" w:cs="Arial"/>
          <w:color w:val="000000"/>
        </w:rPr>
      </w:pPr>
      <w:r w:rsidRPr="008F6058">
        <w:rPr>
          <w:rFonts w:ascii="Arial" w:hAnsi="Arial" w:cs="Arial"/>
          <w:b/>
          <w:color w:val="000000"/>
        </w:rPr>
        <w:t>System 2 - Benevolent Authoritative:</w:t>
      </w:r>
      <w:r w:rsidRPr="008F6058">
        <w:rPr>
          <w:rFonts w:ascii="Arial" w:hAnsi="Arial" w:cs="Arial"/>
          <w:color w:val="000000"/>
        </w:rPr>
        <w:t xml:space="preserve"> The responsibility lies at the managerial levels but not at the lower levels of the organizational hierarchy. The superior has condescending confidence and trust in subordinates (master-servant relationship). Here again, the subordinates do not feel free to discuss things about the job with their superior. The teamwork or communication is very little and motivation is based on a system of rewards.</w:t>
      </w:r>
    </w:p>
    <w:p w:rsidR="00921158" w:rsidRPr="008F6058" w:rsidRDefault="00921158" w:rsidP="008F6058">
      <w:pPr>
        <w:tabs>
          <w:tab w:val="left" w:pos="0"/>
        </w:tabs>
        <w:spacing w:line="360" w:lineRule="auto"/>
        <w:rPr>
          <w:rFonts w:ascii="Arial" w:hAnsi="Arial" w:cs="Arial"/>
          <w:color w:val="000000"/>
        </w:rPr>
      </w:pPr>
      <w:r w:rsidRPr="008F6058">
        <w:rPr>
          <w:rFonts w:ascii="Arial" w:hAnsi="Arial" w:cs="Arial"/>
          <w:b/>
          <w:color w:val="000000"/>
        </w:rPr>
        <w:t>System 3 - Consultative:</w:t>
      </w:r>
      <w:r w:rsidRPr="008F6058">
        <w:rPr>
          <w:rFonts w:ascii="Arial" w:hAnsi="Arial" w:cs="Arial"/>
          <w:color w:val="000000"/>
        </w:rPr>
        <w:t xml:space="preserve"> Responsibility is spread widely through the organizational hierarchy. The superior has substantial but not complete confidence in subordinates. Some amount of discussion about job related things takes place between the superior and subordinates. There is a fair amount of teamwork, and communication takes place vertically and horizontally. The motivation is based on rewards and involvement in the job.</w:t>
      </w:r>
    </w:p>
    <w:p w:rsidR="00E7091F" w:rsidRPr="008F6058" w:rsidRDefault="00921158" w:rsidP="008F6058">
      <w:pPr>
        <w:tabs>
          <w:tab w:val="left" w:pos="0"/>
        </w:tabs>
        <w:spacing w:line="360" w:lineRule="auto"/>
        <w:rPr>
          <w:rFonts w:ascii="Arial" w:hAnsi="Arial" w:cs="Arial"/>
          <w:color w:val="000000"/>
        </w:rPr>
      </w:pPr>
      <w:r w:rsidRPr="008F6058">
        <w:rPr>
          <w:rFonts w:ascii="Arial" w:hAnsi="Arial" w:cs="Arial"/>
          <w:b/>
          <w:color w:val="000000"/>
        </w:rPr>
        <w:t>System 4 - Participative</w:t>
      </w:r>
      <w:r w:rsidRPr="008F6058">
        <w:rPr>
          <w:rFonts w:ascii="Arial" w:hAnsi="Arial" w:cs="Arial"/>
          <w:color w:val="000000"/>
        </w:rPr>
        <w:t>: Responsibility for achieving the organizational goals is widespread throughout the organizational hierarchy. There is a high level of confidence that the superior has in his subordinates. There is a high level of teamwork, communication, and participation.</w:t>
      </w:r>
      <w:r w:rsidR="00016917" w:rsidRPr="008F6058">
        <w:rPr>
          <w:rStyle w:val="FootnoteReference"/>
          <w:rFonts w:ascii="Arial" w:hAnsi="Arial" w:cs="Arial"/>
          <w:color w:val="000000"/>
        </w:rPr>
        <w:footnoteReference w:id="28"/>
      </w:r>
    </w:p>
    <w:p w:rsidR="00921158" w:rsidRPr="008F6058" w:rsidRDefault="0069014F" w:rsidP="008F6058">
      <w:pPr>
        <w:tabs>
          <w:tab w:val="left" w:pos="0"/>
        </w:tabs>
        <w:spacing w:line="360" w:lineRule="auto"/>
        <w:rPr>
          <w:rFonts w:ascii="Arial" w:hAnsi="Arial" w:cs="Arial"/>
          <w:color w:val="000000"/>
        </w:rPr>
      </w:pPr>
      <w:r w:rsidRPr="008F6058">
        <w:rPr>
          <w:rFonts w:ascii="Arial" w:hAnsi="Arial" w:cs="Arial"/>
          <w:color w:val="000000"/>
        </w:rPr>
        <w:t xml:space="preserve">The four systems are </w:t>
      </w:r>
      <w:r w:rsidR="00921158" w:rsidRPr="008F6058">
        <w:rPr>
          <w:rFonts w:ascii="Arial" w:hAnsi="Arial" w:cs="Arial"/>
          <w:color w:val="000000"/>
        </w:rPr>
        <w:t>compared on the basis of certain org</w:t>
      </w:r>
      <w:r w:rsidRPr="008F6058">
        <w:rPr>
          <w:rFonts w:ascii="Arial" w:hAnsi="Arial" w:cs="Arial"/>
          <w:color w:val="000000"/>
        </w:rPr>
        <w:t>anizational variables: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Leadership processes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Motivational forces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Communication process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Interaction-influence process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lastRenderedPageBreak/>
        <w:t>Decision-making process</w:t>
      </w:r>
    </w:p>
    <w:p w:rsidR="0069014F"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Goal-setting or ordering</w:t>
      </w:r>
    </w:p>
    <w:p w:rsidR="00921158" w:rsidRPr="008F6058" w:rsidRDefault="00921158" w:rsidP="008F6058">
      <w:pPr>
        <w:pStyle w:val="ListParagraph"/>
        <w:numPr>
          <w:ilvl w:val="0"/>
          <w:numId w:val="32"/>
        </w:numPr>
        <w:tabs>
          <w:tab w:val="left" w:pos="0"/>
        </w:tabs>
        <w:spacing w:line="360" w:lineRule="auto"/>
        <w:rPr>
          <w:rFonts w:ascii="Arial" w:hAnsi="Arial" w:cs="Arial"/>
          <w:color w:val="000000"/>
        </w:rPr>
      </w:pPr>
      <w:r w:rsidRPr="008F6058">
        <w:rPr>
          <w:rFonts w:ascii="Arial" w:hAnsi="Arial" w:cs="Arial"/>
          <w:color w:val="000000"/>
        </w:rPr>
        <w:t>Control processes</w:t>
      </w:r>
      <w:r w:rsidR="00016917" w:rsidRPr="008F6058">
        <w:rPr>
          <w:rFonts w:ascii="Arial" w:hAnsi="Arial" w:cs="Arial"/>
          <w:color w:val="000000"/>
        </w:rPr>
        <w:t xml:space="preserve"> </w:t>
      </w:r>
      <w:r w:rsidR="00016917" w:rsidRPr="008F6058">
        <w:rPr>
          <w:rStyle w:val="FootnoteReference"/>
          <w:rFonts w:ascii="Arial" w:hAnsi="Arial" w:cs="Arial"/>
          <w:color w:val="000000"/>
        </w:rPr>
        <w:footnoteReference w:id="29"/>
      </w:r>
    </w:p>
    <w:p w:rsidR="000016D8" w:rsidRPr="008F6058" w:rsidRDefault="005F677B" w:rsidP="008F6058">
      <w:pPr>
        <w:tabs>
          <w:tab w:val="left" w:pos="0"/>
        </w:tabs>
        <w:spacing w:line="360" w:lineRule="auto"/>
        <w:rPr>
          <w:rFonts w:ascii="Arial" w:hAnsi="Arial" w:cs="Arial"/>
        </w:rPr>
      </w:pPr>
      <w:r w:rsidRPr="008F6058">
        <w:rPr>
          <w:rFonts w:ascii="Arial" w:hAnsi="Arial" w:cs="Arial"/>
          <w:color w:val="000000"/>
        </w:rPr>
        <w:t xml:space="preserve">Likert argues that the “new” leadership styles </w:t>
      </w:r>
      <w:r w:rsidR="005A0628" w:rsidRPr="008F6058">
        <w:rPr>
          <w:rFonts w:ascii="Arial" w:hAnsi="Arial" w:cs="Arial"/>
          <w:color w:val="000000"/>
        </w:rPr>
        <w:t xml:space="preserve">(system 3 and 4) </w:t>
      </w:r>
      <w:r w:rsidRPr="008F6058">
        <w:rPr>
          <w:rFonts w:ascii="Arial" w:hAnsi="Arial" w:cs="Arial"/>
          <w:color w:val="000000"/>
        </w:rPr>
        <w:t xml:space="preserve">are increasingly necessary due to an educated workforce where people are less likely to accept orders and close supervision. </w:t>
      </w:r>
      <w:r w:rsidRPr="008F6058">
        <w:rPr>
          <w:rStyle w:val="FootnoteReference"/>
          <w:rFonts w:ascii="Arial" w:hAnsi="Arial" w:cs="Arial"/>
          <w:color w:val="000000"/>
        </w:rPr>
        <w:footnoteReference w:id="30"/>
      </w:r>
      <w:r w:rsidRPr="008F6058">
        <w:rPr>
          <w:rFonts w:ascii="Arial" w:hAnsi="Arial" w:cs="Arial"/>
          <w:color w:val="000000"/>
        </w:rPr>
        <w:t xml:space="preserve"> Thus Likert </w:t>
      </w:r>
      <w:r w:rsidR="00DE7250" w:rsidRPr="008F6058">
        <w:rPr>
          <w:rFonts w:ascii="Arial" w:hAnsi="Arial" w:cs="Arial"/>
          <w:color w:val="000000"/>
        </w:rPr>
        <w:t xml:space="preserve">(2005) </w:t>
      </w:r>
      <w:r w:rsidRPr="008F6058">
        <w:rPr>
          <w:rFonts w:ascii="Arial" w:hAnsi="Arial" w:cs="Arial"/>
          <w:color w:val="000000"/>
        </w:rPr>
        <w:t xml:space="preserve">suggests that System 4 management leads to the highest productivity and satisfaction and the least employee turnover. </w:t>
      </w:r>
      <w:r w:rsidR="00A82AF3" w:rsidRPr="008F6058">
        <w:rPr>
          <w:rFonts w:ascii="Arial" w:hAnsi="Arial" w:cs="Arial"/>
          <w:color w:val="000000"/>
        </w:rPr>
        <w:t xml:space="preserve"> </w:t>
      </w:r>
      <w:r w:rsidRPr="008F6058">
        <w:rPr>
          <w:rFonts w:ascii="Arial" w:hAnsi="Arial" w:cs="Arial"/>
          <w:color w:val="000000"/>
        </w:rPr>
        <w:t xml:space="preserve">This suggests his second theory, which contrasts two leadership styles – transactional and transformational. Again, he argues that transformational leadership is superior for today’s businesses. </w:t>
      </w:r>
      <w:r w:rsidRPr="008F6058">
        <w:rPr>
          <w:rStyle w:val="FootnoteReference"/>
          <w:rFonts w:ascii="Arial" w:hAnsi="Arial" w:cs="Arial"/>
          <w:color w:val="000000"/>
        </w:rPr>
        <w:footnoteReference w:id="31"/>
      </w:r>
      <w:r w:rsidR="00D23BC1" w:rsidRPr="008F6058">
        <w:rPr>
          <w:rFonts w:ascii="Arial" w:hAnsi="Arial" w:cs="Arial"/>
          <w:color w:val="000000"/>
        </w:rPr>
        <w:t xml:space="preserve"> </w:t>
      </w:r>
      <w:r w:rsidR="00D23BC1" w:rsidRPr="008F6058">
        <w:rPr>
          <w:rFonts w:ascii="Arial" w:hAnsi="Arial" w:cs="Arial"/>
          <w:color w:val="000000"/>
        </w:rPr>
        <w:br/>
        <w:t>Transactional leaders: seek sold, consisten</w:t>
      </w:r>
      <w:r w:rsidR="00A82AF3" w:rsidRPr="008F6058">
        <w:rPr>
          <w:rFonts w:ascii="Arial" w:hAnsi="Arial" w:cs="Arial"/>
          <w:color w:val="000000"/>
        </w:rPr>
        <w:t>t</w:t>
      </w:r>
      <w:r w:rsidR="00D23BC1" w:rsidRPr="008F6058">
        <w:rPr>
          <w:rFonts w:ascii="Arial" w:hAnsi="Arial" w:cs="Arial"/>
          <w:color w:val="000000"/>
        </w:rPr>
        <w:t xml:space="preserve"> performance from subordinates. This leadership style focuses on meeting immediate needs as quickly and effectively as possible. Subordinates are respected and encouraged to participate in planning and decision making. </w:t>
      </w:r>
      <w:r w:rsidR="00D23BC1" w:rsidRPr="008F6058">
        <w:rPr>
          <w:rStyle w:val="FootnoteReference"/>
          <w:rFonts w:ascii="Arial" w:hAnsi="Arial" w:cs="Arial"/>
          <w:color w:val="000000"/>
        </w:rPr>
        <w:footnoteReference w:id="32"/>
      </w:r>
      <w:r w:rsidR="00D23BC1" w:rsidRPr="008F6058">
        <w:rPr>
          <w:rFonts w:ascii="Arial" w:hAnsi="Arial" w:cs="Arial"/>
          <w:color w:val="000000"/>
        </w:rPr>
        <w:br/>
        <w:t xml:space="preserve">Transformational leaders: has the ability to use subordinates’ ideas and actions as a catalyst for transformation – moving ideas and actions toward the greater good of the organization. </w:t>
      </w:r>
      <w:r w:rsidR="00D23BC1" w:rsidRPr="008F6058">
        <w:rPr>
          <w:rStyle w:val="FootnoteReference"/>
          <w:rFonts w:ascii="Arial" w:hAnsi="Arial" w:cs="Arial"/>
          <w:color w:val="000000"/>
        </w:rPr>
        <w:footnoteReference w:id="33"/>
      </w:r>
      <w:r w:rsidR="00D23BC1" w:rsidRPr="008F6058">
        <w:rPr>
          <w:rFonts w:ascii="Arial" w:hAnsi="Arial" w:cs="Arial"/>
          <w:color w:val="000000"/>
        </w:rPr>
        <w:br/>
        <w:t>Bass identifies four fa</w:t>
      </w:r>
      <w:r w:rsidR="0043716B" w:rsidRPr="008F6058">
        <w:rPr>
          <w:rFonts w:ascii="Arial" w:hAnsi="Arial" w:cs="Arial"/>
          <w:color w:val="000000"/>
        </w:rPr>
        <w:t>cets of transform</w:t>
      </w:r>
      <w:r w:rsidR="00D23BC1" w:rsidRPr="008F6058">
        <w:rPr>
          <w:rFonts w:ascii="Arial" w:hAnsi="Arial" w:cs="Arial"/>
          <w:color w:val="000000"/>
        </w:rPr>
        <w:t>ational leadership</w:t>
      </w:r>
      <w:r w:rsidR="00D10209" w:rsidRPr="008F6058">
        <w:rPr>
          <w:rFonts w:ascii="Arial" w:hAnsi="Arial" w:cs="Arial"/>
          <w:color w:val="000000"/>
        </w:rPr>
        <w:t xml:space="preserve">: </w:t>
      </w:r>
      <w:r w:rsidR="00D23BC1" w:rsidRPr="008F6058">
        <w:rPr>
          <w:rFonts w:ascii="Arial" w:hAnsi="Arial" w:cs="Arial"/>
          <w:color w:val="000000"/>
        </w:rPr>
        <w:br/>
        <w:t>1) Idealized influence – efforts to establish positive attitudes among employees toward each other and toward the work, through charisma.</w:t>
      </w:r>
      <w:r w:rsidR="00D23BC1" w:rsidRPr="008F6058">
        <w:rPr>
          <w:rFonts w:ascii="Arial" w:hAnsi="Arial" w:cs="Arial"/>
          <w:color w:val="000000"/>
        </w:rPr>
        <w:br/>
        <w:t>2) Inspirational motivation – presents employees with a clear vision and desirable future.</w:t>
      </w:r>
      <w:r w:rsidR="00D23BC1" w:rsidRPr="008F6058">
        <w:rPr>
          <w:rFonts w:ascii="Arial" w:hAnsi="Arial" w:cs="Arial"/>
          <w:color w:val="000000"/>
        </w:rPr>
        <w:br/>
        <w:t xml:space="preserve">3) Individualized consideration – the hallmark of transformational leadership by considering each individual’s needs and abilities while supporting development and mentoring efforts. </w:t>
      </w:r>
      <w:r w:rsidR="00D23BC1" w:rsidRPr="008F6058">
        <w:rPr>
          <w:rStyle w:val="FootnoteReference"/>
          <w:rFonts w:ascii="Arial" w:hAnsi="Arial" w:cs="Arial"/>
          <w:color w:val="000000"/>
        </w:rPr>
        <w:footnoteReference w:id="34"/>
      </w:r>
      <w:r w:rsidR="000C4FC7" w:rsidRPr="008F6058">
        <w:rPr>
          <w:rFonts w:ascii="Arial" w:hAnsi="Arial" w:cs="Arial"/>
          <w:color w:val="000000"/>
        </w:rPr>
        <w:br/>
        <w:t xml:space="preserve">The transformational leader is more communication orientated and engenders a team-based, cooperative, and participative atmosphere which allows for greater adaptability and responsiveness. Through common visions and mutual goal setting, </w:t>
      </w:r>
      <w:r w:rsidR="000C4FC7" w:rsidRPr="008F6058">
        <w:rPr>
          <w:rFonts w:ascii="Arial" w:hAnsi="Arial" w:cs="Arial"/>
          <w:color w:val="000000"/>
        </w:rPr>
        <w:lastRenderedPageBreak/>
        <w:t>transformational leadership facilitates both personal and organization growth.</w:t>
      </w:r>
      <w:r w:rsidR="000C4FC7" w:rsidRPr="008F6058">
        <w:rPr>
          <w:rFonts w:ascii="Arial" w:hAnsi="Arial" w:cs="Arial"/>
          <w:color w:val="000000"/>
        </w:rPr>
        <w:br/>
      </w:r>
      <w:r w:rsidR="000C4FC7" w:rsidRPr="008F6058">
        <w:rPr>
          <w:rFonts w:ascii="Arial" w:hAnsi="Arial" w:cs="Arial"/>
          <w:color w:val="000000"/>
        </w:rPr>
        <w:br/>
        <w:t xml:space="preserve">The concept of emotional intelligence is closely linked to transformational leaders </w:t>
      </w:r>
      <w:r w:rsidR="00882B53" w:rsidRPr="008F6058">
        <w:rPr>
          <w:rFonts w:ascii="Arial" w:hAnsi="Arial" w:cs="Arial"/>
          <w:color w:val="000000"/>
        </w:rPr>
        <w:t>by referring to a set of belief</w:t>
      </w:r>
      <w:r w:rsidR="000C4FC7" w:rsidRPr="008F6058">
        <w:rPr>
          <w:rFonts w:ascii="Arial" w:hAnsi="Arial" w:cs="Arial"/>
          <w:color w:val="000000"/>
        </w:rPr>
        <w:t xml:space="preserve">s and skills that </w:t>
      </w:r>
      <w:r w:rsidR="00D10209" w:rsidRPr="008F6058">
        <w:rPr>
          <w:rFonts w:ascii="Arial" w:hAnsi="Arial" w:cs="Arial"/>
          <w:color w:val="000000"/>
        </w:rPr>
        <w:t>facilitate</w:t>
      </w:r>
      <w:r w:rsidR="000C4FC7" w:rsidRPr="008F6058">
        <w:rPr>
          <w:rFonts w:ascii="Arial" w:hAnsi="Arial" w:cs="Arial"/>
          <w:color w:val="000000"/>
        </w:rPr>
        <w:t xml:space="preserve"> organizational performance. </w:t>
      </w:r>
      <w:r w:rsidR="000C4FC7" w:rsidRPr="008F6058">
        <w:rPr>
          <w:rStyle w:val="FootnoteReference"/>
          <w:rFonts w:ascii="Arial" w:hAnsi="Arial" w:cs="Arial"/>
          <w:color w:val="000000"/>
        </w:rPr>
        <w:footnoteReference w:id="35"/>
      </w:r>
      <w:r w:rsidR="000C4FC7" w:rsidRPr="008F6058">
        <w:rPr>
          <w:rFonts w:ascii="Arial" w:hAnsi="Arial" w:cs="Arial"/>
          <w:color w:val="000000"/>
        </w:rPr>
        <w:br/>
      </w:r>
      <w:r w:rsidR="000C4FC7" w:rsidRPr="008F6058">
        <w:rPr>
          <w:rFonts w:ascii="Arial" w:hAnsi="Arial" w:cs="Arial"/>
          <w:color w:val="000000"/>
        </w:rPr>
        <w:br/>
      </w:r>
    </w:p>
    <w:p w:rsidR="000C3688" w:rsidRPr="008F6058" w:rsidRDefault="006A42BB" w:rsidP="006A42BB">
      <w:pPr>
        <w:pBdr>
          <w:bottom w:val="single" w:sz="4" w:space="1" w:color="auto"/>
        </w:pBdr>
        <w:tabs>
          <w:tab w:val="left" w:pos="0"/>
        </w:tabs>
        <w:spacing w:line="360" w:lineRule="auto"/>
        <w:rPr>
          <w:rFonts w:ascii="Arial" w:hAnsi="Arial" w:cs="Arial"/>
          <w:b/>
        </w:rPr>
      </w:pPr>
      <w:r>
        <w:rPr>
          <w:rFonts w:ascii="Arial" w:hAnsi="Arial" w:cs="Arial"/>
          <w:b/>
        </w:rPr>
        <w:t>METHODOLOGY</w:t>
      </w:r>
    </w:p>
    <w:p w:rsidR="000C3688" w:rsidRPr="008F6058" w:rsidRDefault="00D10209" w:rsidP="008F6058">
      <w:pPr>
        <w:tabs>
          <w:tab w:val="left" w:pos="0"/>
        </w:tabs>
        <w:spacing w:line="360" w:lineRule="auto"/>
        <w:rPr>
          <w:rFonts w:ascii="Arial" w:hAnsi="Arial" w:cs="Arial"/>
          <w:b/>
        </w:rPr>
      </w:pPr>
      <w:r w:rsidRPr="008F6058">
        <w:rPr>
          <w:rFonts w:ascii="Arial" w:hAnsi="Arial" w:cs="Arial"/>
          <w:b/>
        </w:rPr>
        <w:t>Research</w:t>
      </w:r>
      <w:r w:rsidR="000C3688" w:rsidRPr="008F6058">
        <w:rPr>
          <w:rFonts w:ascii="Arial" w:hAnsi="Arial" w:cs="Arial"/>
          <w:b/>
        </w:rPr>
        <w:t xml:space="preserve"> Design</w:t>
      </w:r>
    </w:p>
    <w:p w:rsidR="000C3688" w:rsidRPr="008F6058" w:rsidRDefault="000C3688" w:rsidP="008F6058">
      <w:pPr>
        <w:tabs>
          <w:tab w:val="left" w:pos="0"/>
        </w:tabs>
        <w:spacing w:line="360" w:lineRule="auto"/>
        <w:rPr>
          <w:rFonts w:ascii="Arial" w:hAnsi="Arial" w:cs="Arial"/>
        </w:rPr>
      </w:pPr>
      <w:r w:rsidRPr="008F6058">
        <w:rPr>
          <w:rFonts w:ascii="Arial" w:hAnsi="Arial" w:cs="Arial"/>
        </w:rPr>
        <w:t xml:space="preserve">The </w:t>
      </w:r>
      <w:r w:rsidR="001A1003" w:rsidRPr="008F6058">
        <w:rPr>
          <w:rFonts w:ascii="Arial" w:hAnsi="Arial" w:cs="Arial"/>
        </w:rPr>
        <w:t>internal communication</w:t>
      </w:r>
      <w:r w:rsidRPr="008F6058">
        <w:rPr>
          <w:rFonts w:ascii="Arial" w:hAnsi="Arial" w:cs="Arial"/>
        </w:rPr>
        <w:t xml:space="preserve"> topic for Kenora Court Services D</w:t>
      </w:r>
      <w:r w:rsidR="001A1003" w:rsidRPr="008F6058">
        <w:rPr>
          <w:rFonts w:ascii="Arial" w:hAnsi="Arial" w:cs="Arial"/>
        </w:rPr>
        <w:t>ivision arose</w:t>
      </w:r>
      <w:r w:rsidR="0043716B" w:rsidRPr="008F6058">
        <w:rPr>
          <w:rFonts w:ascii="Arial" w:hAnsi="Arial" w:cs="Arial"/>
        </w:rPr>
        <w:t xml:space="preserve"> from two things: m</w:t>
      </w:r>
      <w:r w:rsidRPr="008F6058">
        <w:rPr>
          <w:rFonts w:ascii="Arial" w:hAnsi="Arial" w:cs="Arial"/>
        </w:rPr>
        <w:t xml:space="preserve">y own </w:t>
      </w:r>
      <w:r w:rsidR="00A72A5E" w:rsidRPr="008F6058">
        <w:rPr>
          <w:rFonts w:ascii="Arial" w:hAnsi="Arial" w:cs="Arial"/>
        </w:rPr>
        <w:t xml:space="preserve">conversations </w:t>
      </w:r>
      <w:r w:rsidRPr="008F6058">
        <w:rPr>
          <w:rFonts w:ascii="Arial" w:hAnsi="Arial" w:cs="Arial"/>
        </w:rPr>
        <w:t>and experiences at work</w:t>
      </w:r>
      <w:r w:rsidR="001A1003" w:rsidRPr="008F6058">
        <w:rPr>
          <w:rFonts w:ascii="Arial" w:hAnsi="Arial" w:cs="Arial"/>
        </w:rPr>
        <w:t xml:space="preserve"> and with staff</w:t>
      </w:r>
      <w:r w:rsidRPr="008F6058">
        <w:rPr>
          <w:rFonts w:ascii="Arial" w:hAnsi="Arial" w:cs="Arial"/>
        </w:rPr>
        <w:t xml:space="preserve"> and </w:t>
      </w:r>
      <w:r w:rsidR="0043716B" w:rsidRPr="008F6058">
        <w:rPr>
          <w:rFonts w:ascii="Arial" w:hAnsi="Arial" w:cs="Arial"/>
        </w:rPr>
        <w:t>second,</w:t>
      </w:r>
      <w:r w:rsidR="00A72A5E" w:rsidRPr="008F6058">
        <w:rPr>
          <w:rFonts w:ascii="Arial" w:hAnsi="Arial" w:cs="Arial"/>
        </w:rPr>
        <w:t xml:space="preserve"> </w:t>
      </w:r>
      <w:r w:rsidRPr="008F6058">
        <w:rPr>
          <w:rFonts w:ascii="Arial" w:hAnsi="Arial" w:cs="Arial"/>
        </w:rPr>
        <w:t xml:space="preserve">reviewing the 2011 OPS Employee Survey. The </w:t>
      </w:r>
      <w:r w:rsidR="001A1003" w:rsidRPr="008F6058">
        <w:rPr>
          <w:rFonts w:ascii="Arial" w:hAnsi="Arial" w:cs="Arial"/>
        </w:rPr>
        <w:t>Ministry of Attorney General</w:t>
      </w:r>
      <w:r w:rsidRPr="008F6058">
        <w:rPr>
          <w:rFonts w:ascii="Arial" w:hAnsi="Arial" w:cs="Arial"/>
        </w:rPr>
        <w:t xml:space="preserve"> does</w:t>
      </w:r>
      <w:r w:rsidR="001A1003" w:rsidRPr="008F6058">
        <w:rPr>
          <w:rFonts w:ascii="Arial" w:hAnsi="Arial" w:cs="Arial"/>
        </w:rPr>
        <w:t xml:space="preserve"> a yearly survey on employee satisfaction and the 2011 Provincial results</w:t>
      </w:r>
      <w:r w:rsidR="0043716B" w:rsidRPr="008F6058">
        <w:rPr>
          <w:rFonts w:ascii="Arial" w:hAnsi="Arial" w:cs="Arial"/>
        </w:rPr>
        <w:t xml:space="preserve"> scored lower</w:t>
      </w:r>
      <w:r w:rsidR="00A72A5E" w:rsidRPr="008F6058">
        <w:rPr>
          <w:rFonts w:ascii="Arial" w:hAnsi="Arial" w:cs="Arial"/>
        </w:rPr>
        <w:t xml:space="preserve"> from </w:t>
      </w:r>
      <w:r w:rsidR="001A1003" w:rsidRPr="008F6058">
        <w:rPr>
          <w:rFonts w:ascii="Arial" w:hAnsi="Arial" w:cs="Arial"/>
        </w:rPr>
        <w:t>2010 survey</w:t>
      </w:r>
      <w:r w:rsidR="0043716B" w:rsidRPr="008F6058">
        <w:rPr>
          <w:rFonts w:ascii="Arial" w:hAnsi="Arial" w:cs="Arial"/>
        </w:rPr>
        <w:t>, including the</w:t>
      </w:r>
      <w:r w:rsidRPr="008F6058">
        <w:rPr>
          <w:rFonts w:ascii="Arial" w:hAnsi="Arial" w:cs="Arial"/>
        </w:rPr>
        <w:t xml:space="preserve"> communication statistics. </w:t>
      </w:r>
      <w:r w:rsidR="001A1003" w:rsidRPr="008F6058">
        <w:rPr>
          <w:rFonts w:ascii="Arial" w:hAnsi="Arial" w:cs="Arial"/>
        </w:rPr>
        <w:t>This lead to the first step of my research design: obtaining specifically the Northwest Region survey statistics.</w:t>
      </w:r>
      <w:r w:rsidRPr="008F6058">
        <w:rPr>
          <w:rFonts w:ascii="Arial" w:hAnsi="Arial" w:cs="Arial"/>
        </w:rPr>
        <w:br/>
      </w:r>
      <w:r w:rsidR="005C59E6" w:rsidRPr="008F6058">
        <w:rPr>
          <w:rFonts w:ascii="Arial" w:hAnsi="Arial" w:cs="Arial"/>
        </w:rPr>
        <w:br/>
      </w:r>
      <w:r w:rsidRPr="008F6058">
        <w:rPr>
          <w:rFonts w:ascii="Arial" w:hAnsi="Arial" w:cs="Arial"/>
        </w:rPr>
        <w:t xml:space="preserve">The basis of my research consisted of </w:t>
      </w:r>
      <w:r w:rsidR="00833EF1" w:rsidRPr="008F6058">
        <w:rPr>
          <w:rFonts w:ascii="Arial" w:hAnsi="Arial" w:cs="Arial"/>
        </w:rPr>
        <w:t>exploratory: Exploratory Research</w:t>
      </w:r>
      <w:r w:rsidRPr="008F6058">
        <w:rPr>
          <w:rFonts w:ascii="Arial" w:hAnsi="Arial" w:cs="Arial"/>
        </w:rPr>
        <w:t xml:space="preserve"> is conducted into a problem or issue when there have been very few or no earlier studies. The aim of this type of study is to look for patterns, ideas or hypotheses. Typical techniques used in exploratory research include case studies, observation and historical analysis, which can provide both quantitative and qualitative data. </w:t>
      </w:r>
      <w:r w:rsidRPr="008F6058">
        <w:rPr>
          <w:rStyle w:val="FootnoteReference"/>
          <w:rFonts w:ascii="Arial" w:hAnsi="Arial" w:cs="Arial"/>
        </w:rPr>
        <w:footnoteReference w:id="36"/>
      </w:r>
      <w:r w:rsidRPr="008F6058">
        <w:rPr>
          <w:rFonts w:ascii="Arial" w:hAnsi="Arial" w:cs="Arial"/>
        </w:rPr>
        <w:br/>
      </w:r>
      <w:r w:rsidRPr="008F6058">
        <w:rPr>
          <w:rFonts w:ascii="Arial" w:hAnsi="Arial" w:cs="Arial"/>
        </w:rPr>
        <w:br/>
        <w:t>This type of research was carried out for the initial phases of my research – consisting mainly of secondary research; literature, previous surveys</w:t>
      </w:r>
      <w:r w:rsidR="00833EF1" w:rsidRPr="008F6058">
        <w:rPr>
          <w:rFonts w:ascii="Arial" w:hAnsi="Arial" w:cs="Arial"/>
        </w:rPr>
        <w:t>, case studies, employee questionnaires, and managerial interviews.</w:t>
      </w:r>
    </w:p>
    <w:p w:rsidR="000C3688" w:rsidRPr="008F6058" w:rsidRDefault="000C3688" w:rsidP="008F6058">
      <w:pPr>
        <w:tabs>
          <w:tab w:val="left" w:pos="0"/>
        </w:tabs>
        <w:spacing w:line="360" w:lineRule="auto"/>
        <w:rPr>
          <w:rFonts w:ascii="Arial" w:hAnsi="Arial" w:cs="Arial"/>
          <w:b/>
        </w:rPr>
      </w:pPr>
      <w:r w:rsidRPr="008F6058">
        <w:rPr>
          <w:rFonts w:ascii="Arial" w:hAnsi="Arial" w:cs="Arial"/>
        </w:rPr>
        <w:br/>
      </w:r>
      <w:r w:rsidR="00D10209" w:rsidRPr="008F6058">
        <w:rPr>
          <w:rFonts w:ascii="Arial" w:hAnsi="Arial" w:cs="Arial"/>
          <w:b/>
        </w:rPr>
        <w:t>Qualitative</w:t>
      </w:r>
      <w:r w:rsidRPr="008F6058">
        <w:rPr>
          <w:rFonts w:ascii="Arial" w:hAnsi="Arial" w:cs="Arial"/>
          <w:b/>
        </w:rPr>
        <w:t xml:space="preserve"> Research</w:t>
      </w:r>
    </w:p>
    <w:p w:rsidR="000C3688" w:rsidRPr="008F6058" w:rsidRDefault="000C3688" w:rsidP="008F6058">
      <w:pPr>
        <w:tabs>
          <w:tab w:val="left" w:pos="0"/>
        </w:tabs>
        <w:spacing w:line="360" w:lineRule="auto"/>
        <w:rPr>
          <w:rFonts w:ascii="Arial" w:hAnsi="Arial" w:cs="Arial"/>
        </w:rPr>
      </w:pPr>
      <w:r w:rsidRPr="008F6058">
        <w:rPr>
          <w:rFonts w:ascii="Arial" w:hAnsi="Arial" w:cs="Arial"/>
        </w:rPr>
        <w:lastRenderedPageBreak/>
        <w:t>Qualitative research seeks out the ‘why’, not the ‘how’ throu</w:t>
      </w:r>
      <w:r w:rsidR="005C59E6" w:rsidRPr="008F6058">
        <w:rPr>
          <w:rFonts w:ascii="Arial" w:hAnsi="Arial" w:cs="Arial"/>
        </w:rPr>
        <w:t>gh the analysis of</w:t>
      </w:r>
      <w:r w:rsidR="007318C6" w:rsidRPr="008F6058">
        <w:rPr>
          <w:rFonts w:ascii="Arial" w:hAnsi="Arial" w:cs="Arial"/>
        </w:rPr>
        <w:t xml:space="preserve"> </w:t>
      </w:r>
      <w:r w:rsidRPr="008F6058">
        <w:rPr>
          <w:rFonts w:ascii="Arial" w:hAnsi="Arial" w:cs="Arial"/>
        </w:rPr>
        <w:t>interviews, open ended survey responses, emails, notes, feedback forms</w:t>
      </w:r>
      <w:r w:rsidR="005C59E6" w:rsidRPr="008F6058">
        <w:rPr>
          <w:rFonts w:ascii="Arial" w:hAnsi="Arial" w:cs="Arial"/>
        </w:rPr>
        <w:t>, and so forth</w:t>
      </w:r>
      <w:r w:rsidRPr="008F6058">
        <w:rPr>
          <w:rFonts w:ascii="Arial" w:hAnsi="Arial" w:cs="Arial"/>
        </w:rPr>
        <w:t xml:space="preserve">. </w:t>
      </w:r>
      <w:r w:rsidR="005C59E6" w:rsidRPr="008F6058">
        <w:rPr>
          <w:rFonts w:ascii="Arial" w:hAnsi="Arial" w:cs="Arial"/>
        </w:rPr>
        <w:t xml:space="preserve">This gains </w:t>
      </w:r>
      <w:r w:rsidRPr="008F6058">
        <w:rPr>
          <w:rFonts w:ascii="Arial" w:hAnsi="Arial" w:cs="Arial"/>
        </w:rPr>
        <w:t>insight into people's attitudes, behaviours, value systems, concerns, motivations, aspirations, culture or lifestyles. It doesn’t just rely on statistics or numbers, which are the domain of quantitative researchers.</w:t>
      </w:r>
      <w:r w:rsidRPr="008F6058">
        <w:rPr>
          <w:rStyle w:val="FootnoteReference"/>
          <w:rFonts w:ascii="Arial" w:hAnsi="Arial" w:cs="Arial"/>
        </w:rPr>
        <w:footnoteReference w:id="37"/>
      </w:r>
      <w:r w:rsidRPr="008F6058">
        <w:rPr>
          <w:rFonts w:ascii="Arial" w:hAnsi="Arial" w:cs="Arial"/>
        </w:rPr>
        <w:t xml:space="preserve"> </w:t>
      </w:r>
      <w:r w:rsidR="005C59E6" w:rsidRPr="008F6058">
        <w:rPr>
          <w:rFonts w:ascii="Arial" w:hAnsi="Arial" w:cs="Arial"/>
        </w:rPr>
        <w:t>My</w:t>
      </w:r>
      <w:r w:rsidR="006D4A27" w:rsidRPr="008F6058">
        <w:rPr>
          <w:rFonts w:ascii="Arial" w:hAnsi="Arial" w:cs="Arial"/>
        </w:rPr>
        <w:t xml:space="preserve"> qualitative research consisted of the em</w:t>
      </w:r>
      <w:r w:rsidR="005C59E6" w:rsidRPr="008F6058">
        <w:rPr>
          <w:rFonts w:ascii="Arial" w:hAnsi="Arial" w:cs="Arial"/>
        </w:rPr>
        <w:t>ployee questionnaire, managerial</w:t>
      </w:r>
      <w:r w:rsidR="006D4A27" w:rsidRPr="008F6058">
        <w:rPr>
          <w:rFonts w:ascii="Arial" w:hAnsi="Arial" w:cs="Arial"/>
        </w:rPr>
        <w:t xml:space="preserve"> interviews, and a telephone interview with Paulette Scheme, a Communication Specialists for the Ministry of Attorney General. These researches provided </w:t>
      </w:r>
    </w:p>
    <w:p w:rsidR="00605AA8" w:rsidRPr="008F6058" w:rsidRDefault="00605AA8" w:rsidP="008F6058">
      <w:pPr>
        <w:tabs>
          <w:tab w:val="left" w:pos="0"/>
        </w:tabs>
        <w:spacing w:line="360" w:lineRule="auto"/>
        <w:rPr>
          <w:rFonts w:ascii="Arial" w:hAnsi="Arial" w:cs="Arial"/>
          <w:b/>
        </w:rPr>
      </w:pPr>
      <w:r w:rsidRPr="008F6058">
        <w:rPr>
          <w:rFonts w:ascii="Arial" w:hAnsi="Arial" w:cs="Arial"/>
          <w:b/>
        </w:rPr>
        <w:t>Quantitative Research</w:t>
      </w:r>
    </w:p>
    <w:p w:rsidR="00995F91" w:rsidRPr="008F6058" w:rsidRDefault="00D10209" w:rsidP="008F6058">
      <w:pPr>
        <w:tabs>
          <w:tab w:val="left" w:pos="0"/>
        </w:tabs>
        <w:spacing w:line="360" w:lineRule="auto"/>
        <w:rPr>
          <w:rFonts w:ascii="Arial" w:hAnsi="Arial" w:cs="Arial"/>
        </w:rPr>
      </w:pPr>
      <w:r w:rsidRPr="008F6058">
        <w:rPr>
          <w:rFonts w:ascii="Arial" w:hAnsi="Arial" w:cs="Arial"/>
        </w:rPr>
        <w:t>Quantitative</w:t>
      </w:r>
      <w:r w:rsidR="006D4A27" w:rsidRPr="008F6058">
        <w:rPr>
          <w:rFonts w:ascii="Arial" w:hAnsi="Arial" w:cs="Arial"/>
        </w:rPr>
        <w:t xml:space="preserve"> research asks a specific </w:t>
      </w:r>
      <w:r w:rsidR="000C3688" w:rsidRPr="008F6058">
        <w:rPr>
          <w:rFonts w:ascii="Arial" w:hAnsi="Arial" w:cs="Arial"/>
        </w:rPr>
        <w:t xml:space="preserve">question and collects numerical data from participants to answer the question. The goal is to determine an unbiased result that can be generalized to a larger population, </w:t>
      </w:r>
      <w:r w:rsidR="006D4A27" w:rsidRPr="008F6058">
        <w:rPr>
          <w:rFonts w:ascii="Arial" w:hAnsi="Arial" w:cs="Arial"/>
        </w:rPr>
        <w:t>for this case</w:t>
      </w:r>
      <w:r w:rsidR="000C3688" w:rsidRPr="008F6058">
        <w:rPr>
          <w:rFonts w:ascii="Arial" w:hAnsi="Arial" w:cs="Arial"/>
        </w:rPr>
        <w:t xml:space="preserve"> the organization. </w:t>
      </w:r>
      <w:r w:rsidR="00C06DBF" w:rsidRPr="008F6058">
        <w:rPr>
          <w:rFonts w:ascii="Arial" w:hAnsi="Arial" w:cs="Arial"/>
        </w:rPr>
        <w:br/>
      </w:r>
      <w:r w:rsidR="00C06DBF" w:rsidRPr="008F6058">
        <w:rPr>
          <w:rFonts w:ascii="Arial" w:hAnsi="Arial" w:cs="Arial"/>
        </w:rPr>
        <w:br/>
      </w:r>
      <w:r w:rsidR="007318C6" w:rsidRPr="008F6058">
        <w:rPr>
          <w:rFonts w:ascii="Arial" w:hAnsi="Arial" w:cs="Arial"/>
        </w:rPr>
        <w:t>My research is comprised of both q</w:t>
      </w:r>
      <w:r w:rsidR="000C3688" w:rsidRPr="008F6058">
        <w:rPr>
          <w:rFonts w:ascii="Arial" w:hAnsi="Arial" w:cs="Arial"/>
        </w:rPr>
        <w:t>ualitative and quantitative data. Due to the high level of respondents the data can be accurately generalized for the Kenora Court Services Division</w:t>
      </w:r>
      <w:r w:rsidR="007318C6" w:rsidRPr="008F6058">
        <w:rPr>
          <w:rFonts w:ascii="Arial" w:hAnsi="Arial" w:cs="Arial"/>
        </w:rPr>
        <w:t xml:space="preserve"> – 2</w:t>
      </w:r>
      <w:r w:rsidR="00605AA8" w:rsidRPr="008F6058">
        <w:rPr>
          <w:rFonts w:ascii="Arial" w:hAnsi="Arial" w:cs="Arial"/>
        </w:rPr>
        <w:t xml:space="preserve">5 </w:t>
      </w:r>
      <w:r w:rsidR="00C06DBF" w:rsidRPr="008F6058">
        <w:rPr>
          <w:rFonts w:ascii="Arial" w:hAnsi="Arial" w:cs="Arial"/>
        </w:rPr>
        <w:t xml:space="preserve">respondents out of 30 </w:t>
      </w:r>
      <w:r w:rsidR="007318C6" w:rsidRPr="008F6058">
        <w:rPr>
          <w:rFonts w:ascii="Arial" w:hAnsi="Arial" w:cs="Arial"/>
        </w:rPr>
        <w:t>s</w:t>
      </w:r>
      <w:r w:rsidR="00C06DBF" w:rsidRPr="008F6058">
        <w:rPr>
          <w:rFonts w:ascii="Arial" w:hAnsi="Arial" w:cs="Arial"/>
        </w:rPr>
        <w:t>taff</w:t>
      </w:r>
      <w:r w:rsidR="000C3688" w:rsidRPr="008F6058">
        <w:rPr>
          <w:rFonts w:ascii="Arial" w:hAnsi="Arial" w:cs="Arial"/>
        </w:rPr>
        <w:t>. The qualitative data will assist me in understanding what the employees want, need, and expect in terms of communication and leadership from their supervisor and manager. The open-ended questions we’re solely designed for this purpose</w:t>
      </w:r>
    </w:p>
    <w:p w:rsidR="00995F91" w:rsidRPr="008F6058" w:rsidRDefault="00995F91" w:rsidP="008F6058">
      <w:pPr>
        <w:tabs>
          <w:tab w:val="left" w:pos="0"/>
        </w:tabs>
        <w:spacing w:line="360" w:lineRule="auto"/>
        <w:rPr>
          <w:rFonts w:ascii="Arial" w:hAnsi="Arial" w:cs="Arial"/>
          <w:b/>
        </w:rPr>
      </w:pPr>
    </w:p>
    <w:p w:rsidR="00E942CF" w:rsidRPr="008F6058" w:rsidRDefault="001C356C" w:rsidP="008F6058">
      <w:pPr>
        <w:tabs>
          <w:tab w:val="left" w:pos="0"/>
        </w:tabs>
        <w:spacing w:line="360" w:lineRule="auto"/>
        <w:rPr>
          <w:rFonts w:ascii="Arial" w:hAnsi="Arial" w:cs="Arial"/>
        </w:rPr>
      </w:pPr>
      <w:r w:rsidRPr="008F6058">
        <w:rPr>
          <w:rFonts w:ascii="Arial" w:hAnsi="Arial" w:cs="Arial"/>
          <w:b/>
        </w:rPr>
        <w:t xml:space="preserve">Validity                                 </w:t>
      </w:r>
      <w:r w:rsidR="00790476" w:rsidRPr="008F6058">
        <w:rPr>
          <w:rFonts w:ascii="Arial" w:hAnsi="Arial" w:cs="Arial"/>
          <w:b/>
        </w:rPr>
        <w:t xml:space="preserve"> </w:t>
      </w:r>
      <w:r w:rsidR="006003B8" w:rsidRPr="008F6058">
        <w:rPr>
          <w:rFonts w:ascii="Arial" w:hAnsi="Arial" w:cs="Arial"/>
          <w:b/>
        </w:rPr>
        <w:br/>
      </w:r>
      <w:r w:rsidR="00905946" w:rsidRPr="008F6058">
        <w:rPr>
          <w:rFonts w:ascii="Arial" w:hAnsi="Arial" w:cs="Arial"/>
          <w:color w:val="000000"/>
        </w:rPr>
        <w:t>Validity determines whether the research truly measures that which it was intended to measure or how truthful the research results are</w:t>
      </w:r>
      <w:r w:rsidR="00995F91" w:rsidRPr="008F6058">
        <w:rPr>
          <w:rFonts w:ascii="Arial" w:hAnsi="Arial" w:cs="Arial"/>
          <w:color w:val="000000"/>
        </w:rPr>
        <w:t xml:space="preserve">. </w:t>
      </w:r>
      <w:r w:rsidR="00905946" w:rsidRPr="008F6058">
        <w:rPr>
          <w:rFonts w:ascii="Arial" w:hAnsi="Arial" w:cs="Arial"/>
          <w:color w:val="000000"/>
        </w:rPr>
        <w:t>Researchers generally determine validity by asking</w:t>
      </w:r>
      <w:r w:rsidR="00C06DBF" w:rsidRPr="008F6058">
        <w:rPr>
          <w:rFonts w:ascii="Arial" w:hAnsi="Arial" w:cs="Arial"/>
          <w:color w:val="000000"/>
        </w:rPr>
        <w:t xml:space="preserve"> a series of questions, and</w:t>
      </w:r>
      <w:r w:rsidR="00905946" w:rsidRPr="008F6058">
        <w:rPr>
          <w:rFonts w:ascii="Arial" w:hAnsi="Arial" w:cs="Arial"/>
          <w:color w:val="000000"/>
        </w:rPr>
        <w:t xml:space="preserve"> often look for the </w:t>
      </w:r>
      <w:r w:rsidR="00D10209" w:rsidRPr="008F6058">
        <w:rPr>
          <w:rFonts w:ascii="Arial" w:hAnsi="Arial" w:cs="Arial"/>
          <w:color w:val="000000"/>
        </w:rPr>
        <w:t>comparable</w:t>
      </w:r>
      <w:r w:rsidR="00C06DBF" w:rsidRPr="008F6058">
        <w:rPr>
          <w:rFonts w:ascii="Arial" w:hAnsi="Arial" w:cs="Arial"/>
          <w:color w:val="000000"/>
        </w:rPr>
        <w:t xml:space="preserve"> </w:t>
      </w:r>
      <w:r w:rsidR="00905946" w:rsidRPr="008F6058">
        <w:rPr>
          <w:rFonts w:ascii="Arial" w:hAnsi="Arial" w:cs="Arial"/>
          <w:color w:val="000000"/>
        </w:rPr>
        <w:t>answers in the research of others.</w:t>
      </w:r>
      <w:r w:rsidR="00790476" w:rsidRPr="008F6058">
        <w:rPr>
          <w:rFonts w:ascii="Arial" w:hAnsi="Arial" w:cs="Arial"/>
          <w:color w:val="000000"/>
        </w:rPr>
        <w:t xml:space="preserve"> </w:t>
      </w:r>
      <w:r w:rsidR="00790476" w:rsidRPr="008F6058">
        <w:rPr>
          <w:rStyle w:val="FootnoteReference"/>
          <w:rFonts w:ascii="Arial" w:hAnsi="Arial" w:cs="Arial"/>
          <w:color w:val="000000"/>
        </w:rPr>
        <w:footnoteReference w:id="38"/>
      </w:r>
      <w:r w:rsidR="00C06DBF" w:rsidRPr="008F6058">
        <w:rPr>
          <w:rFonts w:ascii="Arial" w:hAnsi="Arial" w:cs="Arial"/>
          <w:color w:val="000000"/>
        </w:rPr>
        <w:t xml:space="preserve"> </w:t>
      </w:r>
      <w:r w:rsidR="00790476" w:rsidRPr="008F6058">
        <w:rPr>
          <w:rFonts w:ascii="Arial" w:hAnsi="Arial" w:cs="Arial"/>
        </w:rPr>
        <w:t>A major concern with validity lied within the part-time s</w:t>
      </w:r>
      <w:r w:rsidR="00C06DBF" w:rsidRPr="008F6058">
        <w:rPr>
          <w:rFonts w:ascii="Arial" w:hAnsi="Arial" w:cs="Arial"/>
        </w:rPr>
        <w:t>taff. Part-time staff are not working within</w:t>
      </w:r>
      <w:r w:rsidR="00790476" w:rsidRPr="008F6058">
        <w:rPr>
          <w:rFonts w:ascii="Arial" w:hAnsi="Arial" w:cs="Arial"/>
        </w:rPr>
        <w:t xml:space="preserve"> the office enough to experience what full-time staff experience on a daily basis. Some part-time </w:t>
      </w:r>
      <w:r w:rsidRPr="008F6058">
        <w:rPr>
          <w:rFonts w:ascii="Arial" w:hAnsi="Arial" w:cs="Arial"/>
        </w:rPr>
        <w:t>staff do not work for months – m</w:t>
      </w:r>
      <w:r w:rsidR="00790476" w:rsidRPr="008F6058">
        <w:rPr>
          <w:rFonts w:ascii="Arial" w:hAnsi="Arial" w:cs="Arial"/>
        </w:rPr>
        <w:t>ostly due to being an older demographic</w:t>
      </w:r>
      <w:r w:rsidR="00C06DBF" w:rsidRPr="008F6058">
        <w:rPr>
          <w:rFonts w:ascii="Arial" w:hAnsi="Arial" w:cs="Arial"/>
        </w:rPr>
        <w:t xml:space="preserve"> that solely seek</w:t>
      </w:r>
      <w:r w:rsidR="00995F91" w:rsidRPr="008F6058">
        <w:rPr>
          <w:rFonts w:ascii="Arial" w:hAnsi="Arial" w:cs="Arial"/>
        </w:rPr>
        <w:t xml:space="preserve"> part-time work</w:t>
      </w:r>
      <w:r w:rsidR="00790476" w:rsidRPr="008F6058">
        <w:rPr>
          <w:rFonts w:ascii="Arial" w:hAnsi="Arial" w:cs="Arial"/>
        </w:rPr>
        <w:t xml:space="preserve">. </w:t>
      </w:r>
      <w:r w:rsidR="00790476" w:rsidRPr="008F6058">
        <w:rPr>
          <w:rFonts w:ascii="Arial" w:hAnsi="Arial" w:cs="Arial"/>
        </w:rPr>
        <w:lastRenderedPageBreak/>
        <w:t xml:space="preserve">Once court is complete they simply go home, whereas full-time staff are </w:t>
      </w:r>
      <w:r w:rsidR="00995F91" w:rsidRPr="008F6058">
        <w:rPr>
          <w:rFonts w:ascii="Arial" w:hAnsi="Arial" w:cs="Arial"/>
        </w:rPr>
        <w:t>required</w:t>
      </w:r>
      <w:r w:rsidR="00790476" w:rsidRPr="008F6058">
        <w:rPr>
          <w:rFonts w:ascii="Arial" w:hAnsi="Arial" w:cs="Arial"/>
        </w:rPr>
        <w:t xml:space="preserve"> for the full day, re</w:t>
      </w:r>
      <w:r w:rsidR="00DB72DF" w:rsidRPr="008F6058">
        <w:rPr>
          <w:rFonts w:ascii="Arial" w:hAnsi="Arial" w:cs="Arial"/>
        </w:rPr>
        <w:t xml:space="preserve">gardless if court is </w:t>
      </w:r>
      <w:r w:rsidR="00C06DBF" w:rsidRPr="008F6058">
        <w:rPr>
          <w:rFonts w:ascii="Arial" w:hAnsi="Arial" w:cs="Arial"/>
        </w:rPr>
        <w:t>complete</w:t>
      </w:r>
      <w:r w:rsidR="00790476" w:rsidRPr="008F6058">
        <w:rPr>
          <w:rFonts w:ascii="Arial" w:hAnsi="Arial" w:cs="Arial"/>
        </w:rPr>
        <w:t>.</w:t>
      </w:r>
      <w:r w:rsidRPr="008F6058">
        <w:rPr>
          <w:rFonts w:ascii="Arial" w:hAnsi="Arial" w:cs="Arial"/>
        </w:rPr>
        <w:t xml:space="preserve"> Full-time staff come in contact and experience interactions with management more so than part-time staff because they invest the rest of their work day around them.</w:t>
      </w:r>
      <w:r w:rsidR="00790476" w:rsidRPr="008F6058">
        <w:rPr>
          <w:rFonts w:ascii="Arial" w:hAnsi="Arial" w:cs="Arial"/>
        </w:rPr>
        <w:t xml:space="preserve"> As I predicted</w:t>
      </w:r>
      <w:r w:rsidR="00C06DBF" w:rsidRPr="008F6058">
        <w:rPr>
          <w:rFonts w:ascii="Arial" w:hAnsi="Arial" w:cs="Arial"/>
        </w:rPr>
        <w:t>,</w:t>
      </w:r>
      <w:r w:rsidR="00790476" w:rsidRPr="008F6058">
        <w:rPr>
          <w:rFonts w:ascii="Arial" w:hAnsi="Arial" w:cs="Arial"/>
        </w:rPr>
        <w:t xml:space="preserve"> the part-time </w:t>
      </w:r>
      <w:r w:rsidRPr="008F6058">
        <w:rPr>
          <w:rFonts w:ascii="Arial" w:hAnsi="Arial" w:cs="Arial"/>
        </w:rPr>
        <w:t>staff’s responses varied</w:t>
      </w:r>
      <w:r w:rsidR="00790476" w:rsidRPr="008F6058">
        <w:rPr>
          <w:rFonts w:ascii="Arial" w:hAnsi="Arial" w:cs="Arial"/>
        </w:rPr>
        <w:t xml:space="preserve"> from the full-time staff and, as some stated, they realized they are not there enough to </w:t>
      </w:r>
      <w:r w:rsidRPr="008F6058">
        <w:rPr>
          <w:rFonts w:ascii="Arial" w:hAnsi="Arial" w:cs="Arial"/>
        </w:rPr>
        <w:t>comment on the actual</w:t>
      </w:r>
      <w:r w:rsidR="00790476" w:rsidRPr="008F6058">
        <w:rPr>
          <w:rFonts w:ascii="Arial" w:hAnsi="Arial" w:cs="Arial"/>
        </w:rPr>
        <w:t xml:space="preserve"> the current communication situation with management. </w:t>
      </w:r>
      <w:r w:rsidRPr="008F6058">
        <w:rPr>
          <w:rFonts w:ascii="Arial" w:hAnsi="Arial" w:cs="Arial"/>
        </w:rPr>
        <w:t xml:space="preserve">However, </w:t>
      </w:r>
      <w:r w:rsidR="00995F91" w:rsidRPr="008F6058">
        <w:rPr>
          <w:rFonts w:ascii="Arial" w:hAnsi="Arial" w:cs="Arial"/>
        </w:rPr>
        <w:t xml:space="preserve">by </w:t>
      </w:r>
      <w:r w:rsidR="00D10209" w:rsidRPr="008F6058">
        <w:rPr>
          <w:rFonts w:ascii="Arial" w:hAnsi="Arial" w:cs="Arial"/>
        </w:rPr>
        <w:t>separating</w:t>
      </w:r>
      <w:r w:rsidR="00995F91" w:rsidRPr="008F6058">
        <w:rPr>
          <w:rFonts w:ascii="Arial" w:hAnsi="Arial" w:cs="Arial"/>
        </w:rPr>
        <w:t xml:space="preserve"> the results of both full-time and part-time </w:t>
      </w:r>
      <w:r w:rsidR="00D10209" w:rsidRPr="008F6058">
        <w:rPr>
          <w:rFonts w:ascii="Arial" w:hAnsi="Arial" w:cs="Arial"/>
        </w:rPr>
        <w:t>staff</w:t>
      </w:r>
      <w:r w:rsidR="00995F91" w:rsidRPr="008F6058">
        <w:rPr>
          <w:rFonts w:ascii="Arial" w:hAnsi="Arial" w:cs="Arial"/>
        </w:rPr>
        <w:t xml:space="preserve"> and the combined population demonstrate any drastic differences. The part-time to full-time staff ration of respondents is 7:18. Therefore, the low number of part-time respondents </w:t>
      </w:r>
      <w:r w:rsidR="00C06DBF" w:rsidRPr="008F6058">
        <w:rPr>
          <w:rFonts w:ascii="Arial" w:hAnsi="Arial" w:cs="Arial"/>
        </w:rPr>
        <w:t>slightly alters</w:t>
      </w:r>
      <w:r w:rsidR="00995F91" w:rsidRPr="008F6058">
        <w:rPr>
          <w:rFonts w:ascii="Arial" w:hAnsi="Arial" w:cs="Arial"/>
        </w:rPr>
        <w:t xml:space="preserve"> the overall statistics</w:t>
      </w:r>
      <w:r w:rsidR="00C06DBF" w:rsidRPr="008F6058">
        <w:rPr>
          <w:rFonts w:ascii="Arial" w:hAnsi="Arial" w:cs="Arial"/>
        </w:rPr>
        <w:t xml:space="preserve"> from the bigger picture.</w:t>
      </w:r>
      <w:r w:rsidR="00995F91" w:rsidRPr="008F6058">
        <w:rPr>
          <w:rFonts w:ascii="Arial" w:hAnsi="Arial" w:cs="Arial"/>
        </w:rPr>
        <w:br/>
      </w:r>
      <w:r w:rsidR="00C06DBF" w:rsidRPr="008F6058">
        <w:rPr>
          <w:rFonts w:ascii="Arial" w:hAnsi="Arial" w:cs="Arial"/>
        </w:rPr>
        <w:t>However, t</w:t>
      </w:r>
      <w:r w:rsidR="00995F91" w:rsidRPr="008F6058">
        <w:rPr>
          <w:rFonts w:ascii="Arial" w:hAnsi="Arial" w:cs="Arial"/>
        </w:rPr>
        <w:t xml:space="preserve">here </w:t>
      </w:r>
      <w:r w:rsidRPr="008F6058">
        <w:rPr>
          <w:rFonts w:ascii="Arial" w:hAnsi="Arial" w:cs="Arial"/>
        </w:rPr>
        <w:t>is</w:t>
      </w:r>
      <w:r w:rsidR="00C06DBF" w:rsidRPr="008F6058">
        <w:rPr>
          <w:rFonts w:ascii="Arial" w:hAnsi="Arial" w:cs="Arial"/>
        </w:rPr>
        <w:t xml:space="preserve"> still</w:t>
      </w:r>
      <w:r w:rsidRPr="008F6058">
        <w:rPr>
          <w:rFonts w:ascii="Arial" w:hAnsi="Arial" w:cs="Arial"/>
        </w:rPr>
        <w:t xml:space="preserve"> a high validity due to the non-random </w:t>
      </w:r>
      <w:r w:rsidR="00C06DBF" w:rsidRPr="008F6058">
        <w:rPr>
          <w:rFonts w:ascii="Arial" w:hAnsi="Arial" w:cs="Arial"/>
        </w:rPr>
        <w:t>nature of the sample and</w:t>
      </w:r>
      <w:r w:rsidRPr="008F6058">
        <w:rPr>
          <w:rFonts w:ascii="Arial" w:hAnsi="Arial" w:cs="Arial"/>
        </w:rPr>
        <w:t xml:space="preserve"> 83% of staff</w:t>
      </w:r>
      <w:r w:rsidR="00C06DBF" w:rsidRPr="008F6058">
        <w:rPr>
          <w:rFonts w:ascii="Arial" w:hAnsi="Arial" w:cs="Arial"/>
        </w:rPr>
        <w:t xml:space="preserve"> participating </w:t>
      </w:r>
      <w:r w:rsidRPr="008F6058">
        <w:rPr>
          <w:rFonts w:ascii="Arial" w:hAnsi="Arial" w:cs="Arial"/>
        </w:rPr>
        <w:t xml:space="preserve">in the questionnaire. </w:t>
      </w:r>
      <w:r w:rsidR="00E942CF" w:rsidRPr="008F6058">
        <w:rPr>
          <w:rFonts w:ascii="Arial" w:hAnsi="Arial" w:cs="Arial"/>
        </w:rPr>
        <w:t xml:space="preserve">Due to having both a manager and supervisor, staff may deal with one more often than the other. The two may have completely different communication and leadership styles, thus resulting in two different opinions based on which leader they are referring to. To avoid this, it is understood that </w:t>
      </w:r>
      <w:r w:rsidR="00995F91" w:rsidRPr="008F6058">
        <w:rPr>
          <w:rFonts w:ascii="Arial" w:hAnsi="Arial" w:cs="Arial"/>
        </w:rPr>
        <w:t xml:space="preserve">the </w:t>
      </w:r>
      <w:r w:rsidR="00E942CF" w:rsidRPr="008F6058">
        <w:rPr>
          <w:rFonts w:ascii="Arial" w:hAnsi="Arial" w:cs="Arial"/>
        </w:rPr>
        <w:t>majority of staff are supervised by the frontline supervisor, Rolanda Peacock, as that is her main role. Barb Braz</w:t>
      </w:r>
      <w:r w:rsidR="00C06DBF" w:rsidRPr="008F6058">
        <w:rPr>
          <w:rFonts w:ascii="Arial" w:hAnsi="Arial" w:cs="Arial"/>
        </w:rPr>
        <w:t>a</w:t>
      </w:r>
      <w:r w:rsidR="00E942CF" w:rsidRPr="008F6058">
        <w:rPr>
          <w:rFonts w:ascii="Arial" w:hAnsi="Arial" w:cs="Arial"/>
        </w:rPr>
        <w:t>o, Manager, is less visible in the workplace because she</w:t>
      </w:r>
      <w:r w:rsidR="00C06DBF" w:rsidRPr="008F6058">
        <w:rPr>
          <w:rFonts w:ascii="Arial" w:hAnsi="Arial" w:cs="Arial"/>
        </w:rPr>
        <w:t xml:space="preserve"> also managers </w:t>
      </w:r>
      <w:r w:rsidR="00E942CF" w:rsidRPr="008F6058">
        <w:rPr>
          <w:rFonts w:ascii="Arial" w:hAnsi="Arial" w:cs="Arial"/>
        </w:rPr>
        <w:t xml:space="preserve">out of town sites. Therefore to ensure everyone’s experiences are with the same supervisor, the questionnaire stated it pertains to the Supervisor, </w:t>
      </w:r>
      <w:r w:rsidR="00995F91" w:rsidRPr="008F6058">
        <w:rPr>
          <w:rFonts w:ascii="Arial" w:hAnsi="Arial" w:cs="Arial"/>
        </w:rPr>
        <w:t>Rolanda</w:t>
      </w:r>
      <w:r w:rsidR="00C06DBF" w:rsidRPr="008F6058">
        <w:rPr>
          <w:rFonts w:ascii="Arial" w:hAnsi="Arial" w:cs="Arial"/>
        </w:rPr>
        <w:t xml:space="preserve"> Peacock</w:t>
      </w:r>
      <w:r w:rsidR="00995F91" w:rsidRPr="008F6058">
        <w:rPr>
          <w:rFonts w:ascii="Arial" w:hAnsi="Arial" w:cs="Arial"/>
        </w:rPr>
        <w:t xml:space="preserve">. </w:t>
      </w:r>
      <w:r w:rsidR="00424FE7" w:rsidRPr="008F6058">
        <w:rPr>
          <w:rFonts w:ascii="Arial" w:hAnsi="Arial" w:cs="Arial"/>
        </w:rPr>
        <w:t xml:space="preserve">However, if an employee does </w:t>
      </w:r>
      <w:r w:rsidR="00995F91" w:rsidRPr="008F6058">
        <w:rPr>
          <w:rFonts w:ascii="Arial" w:hAnsi="Arial" w:cs="Arial"/>
        </w:rPr>
        <w:t xml:space="preserve">deal with Barb more frequently they were advised to state </w:t>
      </w:r>
      <w:r w:rsidR="00424FE7" w:rsidRPr="008F6058">
        <w:rPr>
          <w:rFonts w:ascii="Arial" w:hAnsi="Arial" w:cs="Arial"/>
        </w:rPr>
        <w:t>that</w:t>
      </w:r>
      <w:r w:rsidR="00995F91" w:rsidRPr="008F6058">
        <w:rPr>
          <w:rFonts w:ascii="Arial" w:hAnsi="Arial" w:cs="Arial"/>
        </w:rPr>
        <w:t xml:space="preserve"> </w:t>
      </w:r>
      <w:r w:rsidR="00424FE7" w:rsidRPr="008F6058">
        <w:rPr>
          <w:rFonts w:ascii="Arial" w:hAnsi="Arial" w:cs="Arial"/>
        </w:rPr>
        <w:t>in the comments section at the end of the questionnaire.</w:t>
      </w:r>
    </w:p>
    <w:p w:rsidR="00905946" w:rsidRPr="008F6058" w:rsidRDefault="001C356C" w:rsidP="008F6058">
      <w:pPr>
        <w:tabs>
          <w:tab w:val="left" w:pos="0"/>
        </w:tabs>
        <w:spacing w:line="360" w:lineRule="auto"/>
        <w:rPr>
          <w:rFonts w:ascii="Arial" w:hAnsi="Arial" w:cs="Arial"/>
        </w:rPr>
      </w:pPr>
      <w:r w:rsidRPr="008F6058">
        <w:rPr>
          <w:rFonts w:ascii="Arial" w:hAnsi="Arial" w:cs="Arial"/>
        </w:rPr>
        <w:br/>
      </w:r>
      <w:r w:rsidRPr="008F6058">
        <w:rPr>
          <w:rFonts w:ascii="Arial" w:hAnsi="Arial" w:cs="Arial"/>
          <w:b/>
        </w:rPr>
        <w:t>Reliability</w:t>
      </w:r>
      <w:r w:rsidRPr="008F6058">
        <w:rPr>
          <w:rFonts w:ascii="Arial" w:hAnsi="Arial" w:cs="Arial"/>
          <w:b/>
        </w:rPr>
        <w:br/>
      </w:r>
      <w:r w:rsidRPr="008F6058">
        <w:rPr>
          <w:rFonts w:ascii="Arial" w:hAnsi="Arial" w:cs="Arial"/>
        </w:rPr>
        <w:t>A measure is considered reliable if it would give us the same result over and over again</w:t>
      </w:r>
      <w:r w:rsidR="000A45F3" w:rsidRPr="008F6058">
        <w:rPr>
          <w:rFonts w:ascii="Arial" w:hAnsi="Arial" w:cs="Arial"/>
        </w:rPr>
        <w:t xml:space="preserve"> - </w:t>
      </w:r>
      <w:r w:rsidRPr="008F6058">
        <w:rPr>
          <w:rFonts w:ascii="Arial" w:hAnsi="Arial" w:cs="Arial"/>
        </w:rPr>
        <w:t xml:space="preserve">assuming that what is being measured isn't changing. </w:t>
      </w:r>
      <w:r w:rsidR="00275E3C" w:rsidRPr="008F6058">
        <w:rPr>
          <w:rStyle w:val="FootnoteReference"/>
          <w:rFonts w:ascii="Arial" w:hAnsi="Arial" w:cs="Arial"/>
        </w:rPr>
        <w:footnoteReference w:id="39"/>
      </w:r>
      <w:r w:rsidR="00C06DBF" w:rsidRPr="008F6058">
        <w:rPr>
          <w:rFonts w:ascii="Arial" w:hAnsi="Arial" w:cs="Arial"/>
        </w:rPr>
        <w:t xml:space="preserve"> </w:t>
      </w:r>
      <w:r w:rsidR="000A45F3" w:rsidRPr="008F6058">
        <w:rPr>
          <w:rFonts w:ascii="Arial" w:hAnsi="Arial" w:cs="Arial"/>
        </w:rPr>
        <w:t>The questionnaires were optional and gave a 5-point rating system for closed questions. The consistent and honest answers of respondents – if answers to closed questions were positive, open ended answers were also positive, and vice versa – demonstrates re</w:t>
      </w:r>
      <w:r w:rsidR="00C06DBF" w:rsidRPr="008F6058">
        <w:rPr>
          <w:rFonts w:ascii="Arial" w:hAnsi="Arial" w:cs="Arial"/>
        </w:rPr>
        <w:t xml:space="preserve">liability. If part-time staff were induced longer in the workplace, </w:t>
      </w:r>
      <w:r w:rsidR="000A45F3" w:rsidRPr="008F6058">
        <w:rPr>
          <w:rFonts w:ascii="Arial" w:hAnsi="Arial" w:cs="Arial"/>
        </w:rPr>
        <w:t xml:space="preserve">perhaps the answers would </w:t>
      </w:r>
      <w:r w:rsidR="000A45F3" w:rsidRPr="008F6058">
        <w:rPr>
          <w:rFonts w:ascii="Arial" w:hAnsi="Arial" w:cs="Arial"/>
        </w:rPr>
        <w:lastRenderedPageBreak/>
        <w:t xml:space="preserve">change due to </w:t>
      </w:r>
      <w:r w:rsidR="002B489D" w:rsidRPr="008F6058">
        <w:rPr>
          <w:rFonts w:ascii="Arial" w:hAnsi="Arial" w:cs="Arial"/>
        </w:rPr>
        <w:t xml:space="preserve">their increased presence and experience with management and co-workers. </w:t>
      </w:r>
      <w:r w:rsidR="00790476" w:rsidRPr="008F6058">
        <w:rPr>
          <w:rFonts w:ascii="Arial" w:hAnsi="Arial" w:cs="Arial"/>
        </w:rPr>
        <w:t xml:space="preserve"> </w:t>
      </w:r>
      <w:r w:rsidR="0066400E" w:rsidRPr="008F6058">
        <w:rPr>
          <w:rFonts w:ascii="Arial" w:hAnsi="Arial" w:cs="Arial"/>
        </w:rPr>
        <w:br/>
        <w:t xml:space="preserve">The time and recent experiences staff had with management can also affect the reliability. For example: if staff had positive experiences the week the questionnaire was distributed, those recent feelings may have </w:t>
      </w:r>
      <w:r w:rsidR="00D10209" w:rsidRPr="008F6058">
        <w:rPr>
          <w:rFonts w:ascii="Arial" w:hAnsi="Arial" w:cs="Arial"/>
        </w:rPr>
        <w:t>suppressed</w:t>
      </w:r>
      <w:r w:rsidR="0066400E" w:rsidRPr="008F6058">
        <w:rPr>
          <w:rFonts w:ascii="Arial" w:hAnsi="Arial" w:cs="Arial"/>
        </w:rPr>
        <w:t xml:space="preserve"> past negative experiences and not been present in their answers. However, the commonality in answers gives me reason to believe there is a strong reliability through the research. </w:t>
      </w:r>
    </w:p>
    <w:p w:rsidR="000C3688" w:rsidRPr="008F6058" w:rsidRDefault="0049304F" w:rsidP="008F6058">
      <w:pPr>
        <w:tabs>
          <w:tab w:val="left" w:pos="0"/>
        </w:tabs>
        <w:spacing w:line="360" w:lineRule="auto"/>
        <w:rPr>
          <w:rFonts w:ascii="Arial" w:hAnsi="Arial" w:cs="Arial"/>
          <w:b/>
        </w:rPr>
      </w:pPr>
      <w:r w:rsidRPr="008F6058">
        <w:rPr>
          <w:rFonts w:ascii="Arial" w:hAnsi="Arial" w:cs="Arial"/>
          <w:b/>
        </w:rPr>
        <w:br/>
      </w:r>
      <w:r w:rsidR="0047432B" w:rsidRPr="008F6058">
        <w:rPr>
          <w:rFonts w:ascii="Arial" w:hAnsi="Arial" w:cs="Arial"/>
          <w:b/>
        </w:rPr>
        <w:t>Population and Sample, Rationale and Selection P</w:t>
      </w:r>
      <w:r w:rsidR="00D4530B">
        <w:rPr>
          <w:rFonts w:ascii="Arial" w:hAnsi="Arial" w:cs="Arial"/>
          <w:b/>
        </w:rPr>
        <w:t>rocedures</w:t>
      </w:r>
      <w:r w:rsidR="00D4530B" w:rsidRPr="008F6058">
        <w:rPr>
          <w:rFonts w:ascii="Arial" w:hAnsi="Arial" w:cs="Arial"/>
        </w:rPr>
        <w:t xml:space="preserve"> </w:t>
      </w:r>
      <w:r w:rsidR="000C3688" w:rsidRPr="008F6058">
        <w:rPr>
          <w:rFonts w:ascii="Arial" w:hAnsi="Arial" w:cs="Arial"/>
        </w:rPr>
        <w:br/>
        <w:t>To conduct the primary research necessary to understand the current internal situation at the Kenora Court Services Division I needed to obtain honest opinions of both the full-time and part-time staff. The Kenora Court Services Division consists of 3 departments; Customer Service Representative, Court Staff and the Aboriginal Workers – totalli</w:t>
      </w:r>
      <w:r w:rsidR="0047432B" w:rsidRPr="008F6058">
        <w:rPr>
          <w:rFonts w:ascii="Arial" w:hAnsi="Arial" w:cs="Arial"/>
        </w:rPr>
        <w:t xml:space="preserve">ng 30 employees. My sample </w:t>
      </w:r>
      <w:r w:rsidR="000C3688" w:rsidRPr="008F6058">
        <w:rPr>
          <w:rFonts w:ascii="Arial" w:hAnsi="Arial" w:cs="Arial"/>
        </w:rPr>
        <w:t>consist</w:t>
      </w:r>
      <w:r w:rsidR="0047432B" w:rsidRPr="008F6058">
        <w:rPr>
          <w:rFonts w:ascii="Arial" w:hAnsi="Arial" w:cs="Arial"/>
        </w:rPr>
        <w:t>s of those</w:t>
      </w:r>
      <w:r w:rsidR="000C3688" w:rsidRPr="008F6058">
        <w:rPr>
          <w:rFonts w:ascii="Arial" w:hAnsi="Arial" w:cs="Arial"/>
        </w:rPr>
        <w:t xml:space="preserve"> 3 departments as they </w:t>
      </w:r>
      <w:r w:rsidR="0047432B" w:rsidRPr="008F6058">
        <w:rPr>
          <w:rFonts w:ascii="Arial" w:hAnsi="Arial" w:cs="Arial"/>
        </w:rPr>
        <w:t xml:space="preserve">are supervised </w:t>
      </w:r>
      <w:r w:rsidR="000C3688" w:rsidRPr="008F6058">
        <w:rPr>
          <w:rFonts w:ascii="Arial" w:hAnsi="Arial" w:cs="Arial"/>
        </w:rPr>
        <w:t>and manage</w:t>
      </w:r>
      <w:r w:rsidR="0047432B" w:rsidRPr="008F6058">
        <w:rPr>
          <w:rFonts w:ascii="Arial" w:hAnsi="Arial" w:cs="Arial"/>
        </w:rPr>
        <w:t xml:space="preserve">d by the same two people; Barb </w:t>
      </w:r>
      <w:r w:rsidR="00D10209" w:rsidRPr="008F6058">
        <w:rPr>
          <w:rFonts w:ascii="Arial" w:hAnsi="Arial" w:cs="Arial"/>
        </w:rPr>
        <w:t>Brazao</w:t>
      </w:r>
      <w:r w:rsidR="0047432B" w:rsidRPr="008F6058">
        <w:rPr>
          <w:rFonts w:ascii="Arial" w:hAnsi="Arial" w:cs="Arial"/>
        </w:rPr>
        <w:t xml:space="preserve"> – Manager of Court Operations and Rolanda Peacock, Supervisor of Court Services</w:t>
      </w:r>
      <w:r w:rsidR="000C3688" w:rsidRPr="008F6058">
        <w:rPr>
          <w:rFonts w:ascii="Arial" w:hAnsi="Arial" w:cs="Arial"/>
        </w:rPr>
        <w:t>. The other departments within the Courthouse do have regular dealings with the supervisor, Rolanda Peacock, however they are not employed by Kenora Court Services Division. The Judges, Justice of The Peace’s, Crown Attorneys are all employed by different divisions with differe</w:t>
      </w:r>
      <w:r w:rsidR="0047432B" w:rsidRPr="008F6058">
        <w:rPr>
          <w:rFonts w:ascii="Arial" w:hAnsi="Arial" w:cs="Arial"/>
        </w:rPr>
        <w:t>nt managers and with their own</w:t>
      </w:r>
      <w:r w:rsidR="000C3688" w:rsidRPr="008F6058">
        <w:rPr>
          <w:rFonts w:ascii="Arial" w:hAnsi="Arial" w:cs="Arial"/>
        </w:rPr>
        <w:t xml:space="preserve"> internal communication strategies. Therefore, even though these Divisions do have some connections with the Kenora Court Services Supervisor, I did not feel they were relevant to the sample.  Their </w:t>
      </w:r>
      <w:r w:rsidR="0047432B" w:rsidRPr="008F6058">
        <w:rPr>
          <w:rFonts w:ascii="Arial" w:hAnsi="Arial" w:cs="Arial"/>
        </w:rPr>
        <w:t xml:space="preserve">main </w:t>
      </w:r>
      <w:r w:rsidR="000C3688" w:rsidRPr="008F6058">
        <w:rPr>
          <w:rFonts w:ascii="Arial" w:hAnsi="Arial" w:cs="Arial"/>
        </w:rPr>
        <w:t>contact</w:t>
      </w:r>
      <w:r w:rsidR="0047432B" w:rsidRPr="008F6058">
        <w:rPr>
          <w:rFonts w:ascii="Arial" w:hAnsi="Arial" w:cs="Arial"/>
        </w:rPr>
        <w:t xml:space="preserve"> with</w:t>
      </w:r>
      <w:r w:rsidR="00016A8B" w:rsidRPr="008F6058">
        <w:rPr>
          <w:rFonts w:ascii="Arial" w:hAnsi="Arial" w:cs="Arial"/>
        </w:rPr>
        <w:t xml:space="preserve"> Barb and/or </w:t>
      </w:r>
      <w:r w:rsidR="00D10209" w:rsidRPr="008F6058">
        <w:rPr>
          <w:rFonts w:ascii="Arial" w:hAnsi="Arial" w:cs="Arial"/>
        </w:rPr>
        <w:t>Rolanda is</w:t>
      </w:r>
      <w:r w:rsidR="000C3688" w:rsidRPr="008F6058">
        <w:rPr>
          <w:rFonts w:ascii="Arial" w:hAnsi="Arial" w:cs="Arial"/>
        </w:rPr>
        <w:t xml:space="preserve"> centred on issues involving staff of Kenora Court Services, scheduling, and/or the building. </w:t>
      </w:r>
      <w:r w:rsidR="000C3688" w:rsidRPr="008F6058">
        <w:rPr>
          <w:rFonts w:ascii="Arial" w:hAnsi="Arial" w:cs="Arial"/>
        </w:rPr>
        <w:br/>
      </w:r>
      <w:r w:rsidR="000C3688" w:rsidRPr="008F6058">
        <w:rPr>
          <w:rFonts w:ascii="Arial" w:hAnsi="Arial" w:cs="Arial"/>
        </w:rPr>
        <w:br/>
        <w:t>Due to the small size of the organization and the busy nature of the workplace, I determined an electronic questionnaire would be most effective in gathering the necessary data. The anonymous nature of an electronic questionnaire deemed fitting, as the questionnaire was composed of questions pertaining to management within a small organization. The fret of management learning who said what was a voiced concern from the beginning. Therefore, the anonymity of</w:t>
      </w:r>
      <w:r w:rsidR="00016A8B" w:rsidRPr="008F6058">
        <w:rPr>
          <w:rFonts w:ascii="Arial" w:hAnsi="Arial" w:cs="Arial"/>
        </w:rPr>
        <w:t xml:space="preserve"> the questionnaire </w:t>
      </w:r>
      <w:r w:rsidR="000C3688" w:rsidRPr="008F6058">
        <w:rPr>
          <w:rFonts w:ascii="Arial" w:hAnsi="Arial" w:cs="Arial"/>
        </w:rPr>
        <w:t>would foster honest answers and opinions.</w:t>
      </w:r>
      <w:r w:rsidR="00016A8B" w:rsidRPr="008F6058">
        <w:rPr>
          <w:rFonts w:ascii="Arial" w:hAnsi="Arial" w:cs="Arial"/>
        </w:rPr>
        <w:t xml:space="preserve"> </w:t>
      </w:r>
      <w:r w:rsidR="000C3688" w:rsidRPr="008F6058">
        <w:rPr>
          <w:rFonts w:ascii="Arial" w:hAnsi="Arial" w:cs="Arial"/>
        </w:rPr>
        <w:t xml:space="preserve">I emailed the questionnaires to all 30 </w:t>
      </w:r>
      <w:r w:rsidR="000C3688" w:rsidRPr="008F6058">
        <w:rPr>
          <w:rFonts w:ascii="Arial" w:hAnsi="Arial" w:cs="Arial"/>
        </w:rPr>
        <w:lastRenderedPageBreak/>
        <w:t>staff including their work and home email addresses. The email had a message explaining the purpose of the questionnaire, what it will be used towards, when it was due, and that it was completely anonymous. An advantage to working in a small office, I could e</w:t>
      </w:r>
      <w:r w:rsidR="00016A8B" w:rsidRPr="008F6058">
        <w:rPr>
          <w:rFonts w:ascii="Arial" w:hAnsi="Arial" w:cs="Arial"/>
        </w:rPr>
        <w:t>asily promote the survey and available</w:t>
      </w:r>
      <w:r w:rsidR="000C3688" w:rsidRPr="008F6058">
        <w:rPr>
          <w:rFonts w:ascii="Arial" w:hAnsi="Arial" w:cs="Arial"/>
        </w:rPr>
        <w:t xml:space="preserve"> to answer any questions or concerns staff had with the questionnaire. I ensured each day that I reminded staff to complete the survey and that it was anonymous. The week I issued the questionnaire the majority of the part-time staff were schedule so I was able to promote it to them as well. </w:t>
      </w:r>
      <w:r w:rsidR="000C3688" w:rsidRPr="008F6058">
        <w:rPr>
          <w:rFonts w:ascii="Arial" w:hAnsi="Arial" w:cs="Arial"/>
        </w:rPr>
        <w:br/>
      </w:r>
    </w:p>
    <w:p w:rsidR="009B00EE" w:rsidRPr="008F6058" w:rsidRDefault="00D10209" w:rsidP="008F6058">
      <w:pPr>
        <w:tabs>
          <w:tab w:val="left" w:pos="0"/>
        </w:tabs>
        <w:spacing w:line="360" w:lineRule="auto"/>
        <w:rPr>
          <w:rFonts w:ascii="Arial" w:hAnsi="Arial" w:cs="Arial"/>
          <w:b/>
        </w:rPr>
      </w:pPr>
      <w:r w:rsidRPr="008F6058">
        <w:rPr>
          <w:rFonts w:ascii="Arial" w:hAnsi="Arial" w:cs="Arial"/>
          <w:b/>
        </w:rPr>
        <w:t>Introduction</w:t>
      </w:r>
      <w:r w:rsidR="009B00EE" w:rsidRPr="008F6058">
        <w:rPr>
          <w:rFonts w:ascii="Arial" w:hAnsi="Arial" w:cs="Arial"/>
          <w:b/>
        </w:rPr>
        <w:t xml:space="preserve"> to Methods</w:t>
      </w:r>
    </w:p>
    <w:p w:rsidR="00C254FF" w:rsidRDefault="009B00EE" w:rsidP="008F6058">
      <w:pPr>
        <w:tabs>
          <w:tab w:val="left" w:pos="0"/>
        </w:tabs>
        <w:spacing w:line="360" w:lineRule="auto"/>
        <w:rPr>
          <w:rFonts w:ascii="Arial" w:hAnsi="Arial" w:cs="Arial"/>
          <w:bCs/>
        </w:rPr>
      </w:pPr>
      <w:r w:rsidRPr="008F6058">
        <w:rPr>
          <w:rFonts w:ascii="Arial" w:hAnsi="Arial" w:cs="Arial"/>
        </w:rPr>
        <w:t>The following are the research methods I had access to and utiliz</w:t>
      </w:r>
      <w:r w:rsidR="00C254FF" w:rsidRPr="008F6058">
        <w:rPr>
          <w:rFonts w:ascii="Arial" w:hAnsi="Arial" w:cs="Arial"/>
        </w:rPr>
        <w:t xml:space="preserve">ed to the best of their ability: </w:t>
      </w:r>
      <w:r w:rsidR="00654753" w:rsidRPr="008F6058">
        <w:rPr>
          <w:rFonts w:ascii="Arial" w:hAnsi="Arial" w:cs="Arial"/>
        </w:rPr>
        <w:t xml:space="preserve">Environmental research, </w:t>
      </w:r>
      <w:r w:rsidR="00541817" w:rsidRPr="008F6058">
        <w:rPr>
          <w:rFonts w:ascii="Arial" w:hAnsi="Arial" w:cs="Arial"/>
        </w:rPr>
        <w:t>secondary</w:t>
      </w:r>
      <w:r w:rsidR="00C254FF" w:rsidRPr="008F6058">
        <w:rPr>
          <w:rFonts w:ascii="Arial" w:hAnsi="Arial" w:cs="Arial"/>
          <w:bCs/>
        </w:rPr>
        <w:t xml:space="preserve"> research, </w:t>
      </w:r>
      <w:r w:rsidR="00016A8B" w:rsidRPr="008F6058">
        <w:rPr>
          <w:rFonts w:ascii="Arial" w:hAnsi="Arial" w:cs="Arial"/>
          <w:bCs/>
        </w:rPr>
        <w:t xml:space="preserve">a telephone interview, </w:t>
      </w:r>
      <w:r w:rsidR="00C254FF" w:rsidRPr="008F6058">
        <w:rPr>
          <w:rFonts w:ascii="Arial" w:hAnsi="Arial" w:cs="Arial"/>
          <w:bCs/>
        </w:rPr>
        <w:t xml:space="preserve">a questionnaire, and </w:t>
      </w:r>
      <w:r w:rsidR="00016A8B" w:rsidRPr="008F6058">
        <w:rPr>
          <w:rFonts w:ascii="Arial" w:hAnsi="Arial" w:cs="Arial"/>
          <w:bCs/>
        </w:rPr>
        <w:t xml:space="preserve">2 </w:t>
      </w:r>
      <w:r w:rsidR="00C254FF" w:rsidRPr="008F6058">
        <w:rPr>
          <w:rFonts w:ascii="Arial" w:hAnsi="Arial" w:cs="Arial"/>
          <w:bCs/>
        </w:rPr>
        <w:t>interviews.</w:t>
      </w:r>
    </w:p>
    <w:p w:rsidR="0049383F" w:rsidRPr="008F6058" w:rsidRDefault="0049383F" w:rsidP="008F6058">
      <w:pPr>
        <w:tabs>
          <w:tab w:val="left" w:pos="0"/>
        </w:tabs>
        <w:spacing w:line="360" w:lineRule="auto"/>
        <w:rPr>
          <w:rFonts w:ascii="Arial" w:hAnsi="Arial" w:cs="Arial"/>
          <w:bCs/>
        </w:rPr>
      </w:pPr>
    </w:p>
    <w:p w:rsidR="00C254FF" w:rsidRPr="008F6058" w:rsidRDefault="00C254FF" w:rsidP="008F6058">
      <w:pPr>
        <w:tabs>
          <w:tab w:val="left" w:pos="0"/>
        </w:tabs>
        <w:spacing w:line="360" w:lineRule="auto"/>
        <w:rPr>
          <w:rFonts w:ascii="Arial" w:hAnsi="Arial" w:cs="Arial"/>
          <w:b/>
        </w:rPr>
      </w:pPr>
      <w:r w:rsidRPr="008F6058">
        <w:rPr>
          <w:rFonts w:ascii="Arial" w:hAnsi="Arial" w:cs="Arial"/>
          <w:b/>
        </w:rPr>
        <w:t>Environmental Research</w:t>
      </w:r>
    </w:p>
    <w:p w:rsidR="00D35B56" w:rsidRPr="008F6058" w:rsidRDefault="00C254FF" w:rsidP="008F6058">
      <w:pPr>
        <w:tabs>
          <w:tab w:val="left" w:pos="0"/>
        </w:tabs>
        <w:spacing w:line="360" w:lineRule="auto"/>
        <w:rPr>
          <w:rFonts w:ascii="Arial" w:hAnsi="Arial" w:cs="Arial"/>
        </w:rPr>
      </w:pPr>
      <w:r w:rsidRPr="008F6058">
        <w:rPr>
          <w:rFonts w:ascii="Arial" w:hAnsi="Arial" w:cs="Arial"/>
        </w:rPr>
        <w:t xml:space="preserve">The environmental research consisted of </w:t>
      </w:r>
      <w:r w:rsidR="00F426E0" w:rsidRPr="008F6058">
        <w:rPr>
          <w:rFonts w:ascii="Arial" w:hAnsi="Arial" w:cs="Arial"/>
        </w:rPr>
        <w:t xml:space="preserve">obtaining any </w:t>
      </w:r>
      <w:r w:rsidRPr="008F6058">
        <w:rPr>
          <w:rFonts w:ascii="Arial" w:hAnsi="Arial" w:cs="Arial"/>
        </w:rPr>
        <w:t>current communication plans within the Court Services Division (CSD)</w:t>
      </w:r>
      <w:r w:rsidR="00F426E0" w:rsidRPr="008F6058">
        <w:rPr>
          <w:rFonts w:ascii="Arial" w:hAnsi="Arial" w:cs="Arial"/>
        </w:rPr>
        <w:t>, either corporate or local within the Kenora office</w:t>
      </w:r>
      <w:r w:rsidRPr="008F6058">
        <w:rPr>
          <w:rFonts w:ascii="Arial" w:hAnsi="Arial" w:cs="Arial"/>
        </w:rPr>
        <w:t xml:space="preserve">. </w:t>
      </w:r>
      <w:r w:rsidR="001D0E5D" w:rsidRPr="008F6058">
        <w:rPr>
          <w:rFonts w:ascii="Arial" w:hAnsi="Arial" w:cs="Arial"/>
        </w:rPr>
        <w:t>An informal interview with the Kenora Supervisor, Rolanda Peacock, and a telephone interview with Paulette Scheme,</w:t>
      </w:r>
      <w:r w:rsidR="00016A8B" w:rsidRPr="008F6058">
        <w:rPr>
          <w:rFonts w:ascii="Arial" w:hAnsi="Arial" w:cs="Arial"/>
        </w:rPr>
        <w:t xml:space="preserve"> the Learning and Engagement Coordinator in Corporate H</w:t>
      </w:r>
      <w:r w:rsidR="001D0E5D" w:rsidRPr="008F6058">
        <w:rPr>
          <w:rFonts w:ascii="Arial" w:hAnsi="Arial" w:cs="Arial"/>
        </w:rPr>
        <w:t>eadquarters in Toronto, Ontario</w:t>
      </w:r>
      <w:r w:rsidR="00016A8B" w:rsidRPr="008F6058">
        <w:rPr>
          <w:rFonts w:ascii="Arial" w:hAnsi="Arial" w:cs="Arial"/>
        </w:rPr>
        <w:t>,</w:t>
      </w:r>
      <w:r w:rsidR="001D0E5D" w:rsidRPr="008F6058">
        <w:rPr>
          <w:rFonts w:ascii="Arial" w:hAnsi="Arial" w:cs="Arial"/>
        </w:rPr>
        <w:t xml:space="preserve"> helped me understand what, if any, communication plans we’re</w:t>
      </w:r>
      <w:r w:rsidR="00D60E01" w:rsidRPr="008F6058">
        <w:rPr>
          <w:rFonts w:ascii="Arial" w:hAnsi="Arial" w:cs="Arial"/>
        </w:rPr>
        <w:t xml:space="preserve"> already</w:t>
      </w:r>
      <w:r w:rsidR="001D0E5D" w:rsidRPr="008F6058">
        <w:rPr>
          <w:rFonts w:ascii="Arial" w:hAnsi="Arial" w:cs="Arial"/>
        </w:rPr>
        <w:t xml:space="preserve"> in</w:t>
      </w:r>
      <w:r w:rsidR="00D60E01" w:rsidRPr="008F6058">
        <w:rPr>
          <w:rFonts w:ascii="Arial" w:hAnsi="Arial" w:cs="Arial"/>
        </w:rPr>
        <w:t xml:space="preserve"> place</w:t>
      </w:r>
      <w:r w:rsidR="001D0E5D" w:rsidRPr="008F6058">
        <w:rPr>
          <w:rFonts w:ascii="Arial" w:hAnsi="Arial" w:cs="Arial"/>
        </w:rPr>
        <w:t>. The intranet and Ministry of Attorney General website allowed me to research t</w:t>
      </w:r>
      <w:r w:rsidR="00F426E0" w:rsidRPr="008F6058">
        <w:rPr>
          <w:rFonts w:ascii="Arial" w:hAnsi="Arial" w:cs="Arial"/>
        </w:rPr>
        <w:t>he</w:t>
      </w:r>
      <w:r w:rsidR="001D0E5D" w:rsidRPr="008F6058">
        <w:rPr>
          <w:rFonts w:ascii="Arial" w:hAnsi="Arial" w:cs="Arial"/>
        </w:rPr>
        <w:t xml:space="preserve"> organizations</w:t>
      </w:r>
      <w:r w:rsidR="00016A8B" w:rsidRPr="008F6058">
        <w:rPr>
          <w:rFonts w:ascii="Arial" w:hAnsi="Arial" w:cs="Arial"/>
        </w:rPr>
        <w:t xml:space="preserve"> objectives, mission,</w:t>
      </w:r>
      <w:r w:rsidR="001D0E5D" w:rsidRPr="008F6058">
        <w:rPr>
          <w:rFonts w:ascii="Arial" w:hAnsi="Arial" w:cs="Arial"/>
        </w:rPr>
        <w:t xml:space="preserve"> and other electronic platforms of internal communication</w:t>
      </w:r>
      <w:r w:rsidR="00F426E0" w:rsidRPr="008F6058">
        <w:rPr>
          <w:rFonts w:ascii="Arial" w:hAnsi="Arial" w:cs="Arial"/>
        </w:rPr>
        <w:t xml:space="preserve">. This information was essential in understanding the current </w:t>
      </w:r>
      <w:r w:rsidR="001D0E5D" w:rsidRPr="008F6058">
        <w:rPr>
          <w:rFonts w:ascii="Arial" w:hAnsi="Arial" w:cs="Arial"/>
        </w:rPr>
        <w:t xml:space="preserve">communication </w:t>
      </w:r>
      <w:r w:rsidR="00F426E0" w:rsidRPr="008F6058">
        <w:rPr>
          <w:rFonts w:ascii="Arial" w:hAnsi="Arial" w:cs="Arial"/>
        </w:rPr>
        <w:t xml:space="preserve">situation. </w:t>
      </w:r>
      <w:r w:rsidR="00F426E0" w:rsidRPr="008F6058">
        <w:rPr>
          <w:rFonts w:ascii="Arial" w:hAnsi="Arial" w:cs="Arial"/>
        </w:rPr>
        <w:br/>
        <w:t>T</w:t>
      </w:r>
      <w:r w:rsidR="00D60E01" w:rsidRPr="008F6058">
        <w:rPr>
          <w:rFonts w:ascii="Arial" w:hAnsi="Arial" w:cs="Arial"/>
        </w:rPr>
        <w:t xml:space="preserve">he environmental research </w:t>
      </w:r>
      <w:r w:rsidR="00F426E0" w:rsidRPr="008F6058">
        <w:rPr>
          <w:rFonts w:ascii="Arial" w:hAnsi="Arial" w:cs="Arial"/>
        </w:rPr>
        <w:t>assist</w:t>
      </w:r>
      <w:r w:rsidR="00D60E01" w:rsidRPr="008F6058">
        <w:rPr>
          <w:rFonts w:ascii="Arial" w:hAnsi="Arial" w:cs="Arial"/>
        </w:rPr>
        <w:t>s</w:t>
      </w:r>
      <w:r w:rsidR="00F426E0" w:rsidRPr="008F6058">
        <w:rPr>
          <w:rFonts w:ascii="Arial" w:hAnsi="Arial" w:cs="Arial"/>
        </w:rPr>
        <w:t xml:space="preserve"> in answering:</w:t>
      </w:r>
    </w:p>
    <w:p w:rsidR="00F426E0" w:rsidRPr="008F6058" w:rsidRDefault="00F426E0" w:rsidP="008F6058">
      <w:pPr>
        <w:pStyle w:val="ListParagraph"/>
        <w:numPr>
          <w:ilvl w:val="0"/>
          <w:numId w:val="10"/>
        </w:numPr>
        <w:tabs>
          <w:tab w:val="left" w:pos="0"/>
        </w:tabs>
        <w:spacing w:line="360" w:lineRule="auto"/>
        <w:rPr>
          <w:rFonts w:ascii="Arial" w:hAnsi="Arial" w:cs="Arial"/>
          <w:i/>
          <w:color w:val="000000"/>
        </w:rPr>
      </w:pPr>
      <w:r w:rsidRPr="008F6058">
        <w:rPr>
          <w:rFonts w:ascii="Arial" w:hAnsi="Arial" w:cs="Arial"/>
          <w:i/>
          <w:color w:val="000000"/>
        </w:rPr>
        <w:t>Which communication channels are utilized and do they supplement the message?</w:t>
      </w:r>
    </w:p>
    <w:p w:rsidR="00654753" w:rsidRPr="008F6058" w:rsidRDefault="00016A8B" w:rsidP="008F6058">
      <w:pPr>
        <w:pStyle w:val="ListParagraph"/>
        <w:numPr>
          <w:ilvl w:val="0"/>
          <w:numId w:val="10"/>
        </w:numPr>
        <w:tabs>
          <w:tab w:val="left" w:pos="0"/>
        </w:tabs>
        <w:spacing w:line="360" w:lineRule="auto"/>
        <w:rPr>
          <w:rFonts w:ascii="Arial" w:hAnsi="Arial" w:cs="Arial"/>
          <w:i/>
          <w:color w:val="000000"/>
        </w:rPr>
      </w:pPr>
      <w:r w:rsidRPr="008F6058">
        <w:rPr>
          <w:rFonts w:ascii="Arial" w:hAnsi="Arial" w:cs="Arial"/>
          <w:i/>
        </w:rPr>
        <w:lastRenderedPageBreak/>
        <w:t>How effective are the Kenora Court Services Division’s internal communication strategies and activities?</w:t>
      </w:r>
      <w:r w:rsidR="003B0ED7" w:rsidRPr="008F6058">
        <w:rPr>
          <w:rFonts w:ascii="Arial" w:hAnsi="Arial" w:cs="Arial"/>
          <w:i/>
        </w:rPr>
        <w:br/>
      </w:r>
    </w:p>
    <w:p w:rsidR="00654753" w:rsidRPr="008F6058" w:rsidRDefault="00654753" w:rsidP="008F6058">
      <w:pPr>
        <w:tabs>
          <w:tab w:val="left" w:pos="0"/>
        </w:tabs>
        <w:spacing w:line="360" w:lineRule="auto"/>
        <w:rPr>
          <w:rFonts w:ascii="Arial" w:hAnsi="Arial" w:cs="Arial"/>
          <w:b/>
          <w:color w:val="000000"/>
        </w:rPr>
      </w:pPr>
      <w:r w:rsidRPr="008F6058">
        <w:rPr>
          <w:rFonts w:ascii="Arial" w:hAnsi="Arial" w:cs="Arial"/>
          <w:b/>
          <w:color w:val="000000"/>
        </w:rPr>
        <w:t>Desk Research</w:t>
      </w:r>
    </w:p>
    <w:p w:rsidR="00541817" w:rsidRPr="008F6058" w:rsidRDefault="00016A8B" w:rsidP="008F6058">
      <w:pPr>
        <w:tabs>
          <w:tab w:val="left" w:pos="0"/>
        </w:tabs>
        <w:spacing w:line="360" w:lineRule="auto"/>
        <w:rPr>
          <w:rFonts w:ascii="Arial" w:hAnsi="Arial" w:cs="Arial"/>
          <w:color w:val="000000"/>
        </w:rPr>
      </w:pPr>
      <w:r w:rsidRPr="008F6058">
        <w:rPr>
          <w:rFonts w:ascii="Arial" w:hAnsi="Arial" w:cs="Arial"/>
          <w:color w:val="000000"/>
        </w:rPr>
        <w:t>Desk research consisted</w:t>
      </w:r>
      <w:r w:rsidR="00654753" w:rsidRPr="008F6058">
        <w:rPr>
          <w:rFonts w:ascii="Arial" w:hAnsi="Arial" w:cs="Arial"/>
          <w:color w:val="000000"/>
        </w:rPr>
        <w:t xml:space="preserve"> </w:t>
      </w:r>
      <w:r w:rsidRPr="008F6058">
        <w:rPr>
          <w:rFonts w:ascii="Arial" w:hAnsi="Arial" w:cs="Arial"/>
          <w:color w:val="000000"/>
        </w:rPr>
        <w:t>of analyzing existing research</w:t>
      </w:r>
      <w:r w:rsidR="003B0ED7" w:rsidRPr="008F6058">
        <w:rPr>
          <w:rFonts w:ascii="Arial" w:hAnsi="Arial" w:cs="Arial"/>
          <w:color w:val="000000"/>
        </w:rPr>
        <w:t xml:space="preserve"> that has</w:t>
      </w:r>
      <w:r w:rsidR="00654753" w:rsidRPr="008F6058">
        <w:rPr>
          <w:rFonts w:ascii="Arial" w:hAnsi="Arial" w:cs="Arial"/>
          <w:color w:val="000000"/>
        </w:rPr>
        <w:t xml:space="preserve"> been published about and by the organization. The yearly Employee Satisfaction Survey</w:t>
      </w:r>
      <w:r w:rsidR="00AB31CD">
        <w:rPr>
          <w:rFonts w:ascii="Arial" w:hAnsi="Arial" w:cs="Arial"/>
          <w:color w:val="000000"/>
        </w:rPr>
        <w:t xml:space="preserve"> (see Appendix H) </w:t>
      </w:r>
      <w:r w:rsidR="00654753" w:rsidRPr="008F6058">
        <w:rPr>
          <w:rFonts w:ascii="Arial" w:hAnsi="Arial" w:cs="Arial"/>
          <w:color w:val="000000"/>
        </w:rPr>
        <w:t xml:space="preserve"> conducted by the Province of Ontario is an excellent existing research. </w:t>
      </w:r>
      <w:r w:rsidR="00551DD8" w:rsidRPr="008F6058">
        <w:rPr>
          <w:rFonts w:ascii="Arial" w:hAnsi="Arial" w:cs="Arial"/>
        </w:rPr>
        <w:t>This survey concluded further research was required to better understand the low satisfaction levels in the area of communication</w:t>
      </w:r>
      <w:r w:rsidR="00551DD8" w:rsidRPr="00AB31CD">
        <w:rPr>
          <w:rFonts w:ascii="Arial" w:hAnsi="Arial" w:cs="Arial"/>
        </w:rPr>
        <w:t xml:space="preserve">. </w:t>
      </w:r>
      <w:r w:rsidR="00AB31CD">
        <w:rPr>
          <w:rFonts w:ascii="Arial" w:hAnsi="Arial" w:cs="Arial"/>
        </w:rPr>
        <w:t>(</w:t>
      </w:r>
      <w:r w:rsidR="003B0ED7" w:rsidRPr="00AB31CD">
        <w:rPr>
          <w:rFonts w:ascii="Arial" w:hAnsi="Arial" w:cs="Arial"/>
        </w:rPr>
        <w:t>See Appendix</w:t>
      </w:r>
      <w:r w:rsidR="00AB31CD" w:rsidRPr="00AB31CD">
        <w:rPr>
          <w:rFonts w:ascii="Arial" w:hAnsi="Arial" w:cs="Arial"/>
        </w:rPr>
        <w:t xml:space="preserve"> G - </w:t>
      </w:r>
      <w:r w:rsidR="003B0ED7" w:rsidRPr="00AB31CD">
        <w:rPr>
          <w:rFonts w:ascii="Arial" w:hAnsi="Arial" w:cs="Arial"/>
        </w:rPr>
        <w:t xml:space="preserve"> </w:t>
      </w:r>
      <w:r w:rsidR="00AB31CD" w:rsidRPr="00AB31CD">
        <w:rPr>
          <w:rFonts w:ascii="Arial" w:hAnsi="Arial" w:cs="Arial"/>
        </w:rPr>
        <w:t>OPS Employee Engagement Survey 2011 – Northwest Region</w:t>
      </w:r>
      <w:r w:rsidR="00AB31CD">
        <w:rPr>
          <w:rFonts w:ascii="Arial" w:hAnsi="Arial" w:cs="Arial"/>
        </w:rPr>
        <w:t>.)</w:t>
      </w:r>
      <w:r w:rsidR="00551DD8" w:rsidRPr="008F6058">
        <w:rPr>
          <w:rFonts w:ascii="Arial" w:hAnsi="Arial" w:cs="Arial"/>
        </w:rPr>
        <w:br/>
      </w:r>
      <w:r w:rsidR="003B0ED7" w:rsidRPr="008F6058">
        <w:rPr>
          <w:rFonts w:ascii="Arial" w:hAnsi="Arial" w:cs="Arial"/>
          <w:b/>
          <w:color w:val="000000"/>
        </w:rPr>
        <w:br/>
      </w:r>
      <w:r w:rsidR="005C58D9" w:rsidRPr="008F6058">
        <w:rPr>
          <w:rFonts w:ascii="Arial" w:hAnsi="Arial" w:cs="Arial"/>
          <w:b/>
          <w:color w:val="000000"/>
        </w:rPr>
        <w:br/>
      </w:r>
      <w:r w:rsidR="00551DD8" w:rsidRPr="008F6058">
        <w:rPr>
          <w:rFonts w:ascii="Arial" w:hAnsi="Arial" w:cs="Arial"/>
          <w:b/>
          <w:color w:val="000000"/>
        </w:rPr>
        <w:t>Literature</w:t>
      </w:r>
      <w:r w:rsidR="00541817" w:rsidRPr="008F6058">
        <w:rPr>
          <w:rFonts w:ascii="Arial" w:hAnsi="Arial" w:cs="Arial"/>
          <w:b/>
          <w:color w:val="000000"/>
        </w:rPr>
        <w:t xml:space="preserve"> Research</w:t>
      </w:r>
      <w:r w:rsidR="003B0ED7" w:rsidRPr="008F6058">
        <w:rPr>
          <w:rFonts w:ascii="Arial" w:hAnsi="Arial" w:cs="Arial"/>
          <w:b/>
          <w:color w:val="000000"/>
        </w:rPr>
        <w:br/>
      </w:r>
      <w:r w:rsidR="003B0ED7" w:rsidRPr="008F6058">
        <w:rPr>
          <w:rFonts w:ascii="Arial" w:hAnsi="Arial" w:cs="Arial"/>
          <w:b/>
          <w:color w:val="000000"/>
        </w:rPr>
        <w:br/>
      </w:r>
      <w:r w:rsidR="003B0ED7" w:rsidRPr="008F6058">
        <w:rPr>
          <w:rFonts w:ascii="Arial" w:hAnsi="Arial" w:cs="Arial"/>
          <w:color w:val="000000"/>
        </w:rPr>
        <w:t>Literature</w:t>
      </w:r>
      <w:r w:rsidR="00541817" w:rsidRPr="008F6058">
        <w:rPr>
          <w:rFonts w:ascii="Arial" w:hAnsi="Arial" w:cs="Arial"/>
          <w:color w:val="000000"/>
        </w:rPr>
        <w:t xml:space="preserve"> research </w:t>
      </w:r>
      <w:r w:rsidR="00051A0C" w:rsidRPr="008F6058">
        <w:rPr>
          <w:rFonts w:ascii="Arial" w:hAnsi="Arial" w:cs="Arial"/>
        </w:rPr>
        <w:t xml:space="preserve">is essential </w:t>
      </w:r>
      <w:r w:rsidR="00541817" w:rsidRPr="008F6058">
        <w:rPr>
          <w:rFonts w:ascii="Arial" w:hAnsi="Arial" w:cs="Arial"/>
        </w:rPr>
        <w:t>in the preliminary stages of research to determine what is already known</w:t>
      </w:r>
      <w:r w:rsidR="00051A0C" w:rsidRPr="008F6058">
        <w:rPr>
          <w:rFonts w:ascii="Arial" w:hAnsi="Arial" w:cs="Arial"/>
        </w:rPr>
        <w:t xml:space="preserve"> –</w:t>
      </w:r>
      <w:r w:rsidR="004D0ADE" w:rsidRPr="008F6058">
        <w:rPr>
          <w:rFonts w:ascii="Arial" w:hAnsi="Arial" w:cs="Arial"/>
        </w:rPr>
        <w:t xml:space="preserve"> previous research and relevant theories</w:t>
      </w:r>
      <w:r w:rsidR="00051A0C" w:rsidRPr="008F6058">
        <w:rPr>
          <w:rFonts w:ascii="Arial" w:hAnsi="Arial" w:cs="Arial"/>
        </w:rPr>
        <w:t>-</w:t>
      </w:r>
      <w:r w:rsidR="004D0ADE" w:rsidRPr="008F6058">
        <w:rPr>
          <w:rFonts w:ascii="Arial" w:hAnsi="Arial" w:cs="Arial"/>
        </w:rPr>
        <w:t xml:space="preserve"> and what new data is required. </w:t>
      </w:r>
      <w:r w:rsidR="0019150C" w:rsidRPr="008F6058">
        <w:rPr>
          <w:rFonts w:ascii="Arial" w:hAnsi="Arial" w:cs="Arial"/>
        </w:rPr>
        <w:t>Previous d</w:t>
      </w:r>
      <w:r w:rsidR="004D0ADE" w:rsidRPr="008F6058">
        <w:rPr>
          <w:rFonts w:ascii="Arial" w:hAnsi="Arial" w:cs="Arial"/>
        </w:rPr>
        <w:t>ata generates t</w:t>
      </w:r>
      <w:r w:rsidR="00541817" w:rsidRPr="008F6058">
        <w:rPr>
          <w:rFonts w:ascii="Arial" w:hAnsi="Arial" w:cs="Arial"/>
        </w:rPr>
        <w:t>he</w:t>
      </w:r>
      <w:r w:rsidR="004D0ADE" w:rsidRPr="008F6058">
        <w:rPr>
          <w:rFonts w:ascii="Arial" w:hAnsi="Arial" w:cs="Arial"/>
        </w:rPr>
        <w:t xml:space="preserve"> theoretical framework to cultivate </w:t>
      </w:r>
      <w:r w:rsidR="003B0ED7" w:rsidRPr="008F6058">
        <w:rPr>
          <w:rFonts w:ascii="Arial" w:hAnsi="Arial" w:cs="Arial"/>
          <w:bCs/>
        </w:rPr>
        <w:t>my</w:t>
      </w:r>
      <w:r w:rsidR="00541817" w:rsidRPr="008F6058">
        <w:rPr>
          <w:rFonts w:ascii="Arial" w:hAnsi="Arial" w:cs="Arial"/>
          <w:bCs/>
        </w:rPr>
        <w:t xml:space="preserve"> primary resea</w:t>
      </w:r>
      <w:r w:rsidR="00024197" w:rsidRPr="008F6058">
        <w:rPr>
          <w:rFonts w:ascii="Arial" w:hAnsi="Arial" w:cs="Arial"/>
          <w:bCs/>
        </w:rPr>
        <w:t>r</w:t>
      </w:r>
      <w:r w:rsidR="00541817" w:rsidRPr="008F6058">
        <w:rPr>
          <w:rFonts w:ascii="Arial" w:hAnsi="Arial" w:cs="Arial"/>
          <w:bCs/>
        </w:rPr>
        <w:t xml:space="preserve">ch; </w:t>
      </w:r>
      <w:r w:rsidR="005669BE" w:rsidRPr="008F6058">
        <w:rPr>
          <w:rFonts w:ascii="Arial" w:hAnsi="Arial" w:cs="Arial"/>
          <w:bCs/>
        </w:rPr>
        <w:t>in this case the</w:t>
      </w:r>
      <w:r w:rsidR="00541817" w:rsidRPr="008F6058">
        <w:rPr>
          <w:rFonts w:ascii="Arial" w:hAnsi="Arial" w:cs="Arial"/>
          <w:bCs/>
        </w:rPr>
        <w:t xml:space="preserve"> questionnaire and managerial </w:t>
      </w:r>
      <w:r w:rsidR="004D0ADE" w:rsidRPr="008F6058">
        <w:rPr>
          <w:rFonts w:ascii="Arial" w:hAnsi="Arial" w:cs="Arial"/>
          <w:bCs/>
        </w:rPr>
        <w:t>interviews.</w:t>
      </w:r>
      <w:r w:rsidR="00E841C8" w:rsidRPr="008F6058">
        <w:rPr>
          <w:rFonts w:ascii="Arial" w:hAnsi="Arial" w:cs="Arial"/>
          <w:bCs/>
        </w:rPr>
        <w:t xml:space="preserve"> </w:t>
      </w:r>
      <w:r w:rsidR="00436F96" w:rsidRPr="008F6058">
        <w:rPr>
          <w:rFonts w:ascii="Arial" w:hAnsi="Arial" w:cs="Arial"/>
          <w:bCs/>
        </w:rPr>
        <w:t>The theoretical framework is a reference of theories that have been created from previous pr</w:t>
      </w:r>
      <w:r w:rsidR="00D60E01" w:rsidRPr="008F6058">
        <w:rPr>
          <w:rFonts w:ascii="Arial" w:hAnsi="Arial" w:cs="Arial"/>
          <w:bCs/>
        </w:rPr>
        <w:t xml:space="preserve">imary research or </w:t>
      </w:r>
      <w:r w:rsidR="00436F96" w:rsidRPr="008F6058">
        <w:rPr>
          <w:rFonts w:ascii="Arial" w:hAnsi="Arial" w:cs="Arial"/>
          <w:bCs/>
        </w:rPr>
        <w:t>stud</w:t>
      </w:r>
      <w:r w:rsidR="00D60E01" w:rsidRPr="008F6058">
        <w:rPr>
          <w:rFonts w:ascii="Arial" w:hAnsi="Arial" w:cs="Arial"/>
          <w:bCs/>
        </w:rPr>
        <w:t>ies</w:t>
      </w:r>
      <w:r w:rsidR="00436F96" w:rsidRPr="008F6058">
        <w:rPr>
          <w:rFonts w:ascii="Arial" w:hAnsi="Arial" w:cs="Arial"/>
          <w:bCs/>
        </w:rPr>
        <w:t xml:space="preserve">. These credible theories support an academic recommendation </w:t>
      </w:r>
      <w:r w:rsidR="00024197" w:rsidRPr="008F6058">
        <w:rPr>
          <w:rFonts w:ascii="Arial" w:hAnsi="Arial" w:cs="Arial"/>
          <w:bCs/>
        </w:rPr>
        <w:t>t</w:t>
      </w:r>
      <w:r w:rsidR="00436F96" w:rsidRPr="008F6058">
        <w:rPr>
          <w:rFonts w:ascii="Arial" w:hAnsi="Arial" w:cs="Arial"/>
          <w:bCs/>
        </w:rPr>
        <w:t xml:space="preserve">o answer the research question. </w:t>
      </w:r>
      <w:r w:rsidR="00024197" w:rsidRPr="008F6058">
        <w:rPr>
          <w:rFonts w:ascii="Arial" w:hAnsi="Arial" w:cs="Arial"/>
          <w:bCs/>
        </w:rPr>
        <w:t>This research will ut</w:t>
      </w:r>
      <w:r w:rsidR="00E841C8" w:rsidRPr="008F6058">
        <w:rPr>
          <w:rFonts w:ascii="Arial" w:hAnsi="Arial" w:cs="Arial"/>
          <w:bCs/>
        </w:rPr>
        <w:t>ilize literature</w:t>
      </w:r>
      <w:r w:rsidR="00024197" w:rsidRPr="008F6058">
        <w:rPr>
          <w:rFonts w:ascii="Arial" w:hAnsi="Arial" w:cs="Arial"/>
          <w:bCs/>
        </w:rPr>
        <w:t xml:space="preserve">, </w:t>
      </w:r>
      <w:r w:rsidR="00152D01" w:rsidRPr="008F6058">
        <w:rPr>
          <w:rFonts w:ascii="Arial" w:hAnsi="Arial" w:cs="Arial"/>
          <w:bCs/>
        </w:rPr>
        <w:t xml:space="preserve">academic literature, </w:t>
      </w:r>
      <w:r w:rsidR="00024197" w:rsidRPr="008F6058">
        <w:rPr>
          <w:rFonts w:ascii="Arial" w:hAnsi="Arial" w:cs="Arial"/>
          <w:bCs/>
        </w:rPr>
        <w:t>case studies</w:t>
      </w:r>
      <w:r w:rsidR="00152D01" w:rsidRPr="008F6058">
        <w:rPr>
          <w:rFonts w:ascii="Arial" w:hAnsi="Arial" w:cs="Arial"/>
          <w:bCs/>
        </w:rPr>
        <w:t>,</w:t>
      </w:r>
      <w:r w:rsidR="00024197" w:rsidRPr="008F6058">
        <w:rPr>
          <w:rFonts w:ascii="Arial" w:hAnsi="Arial" w:cs="Arial"/>
          <w:bCs/>
        </w:rPr>
        <w:t xml:space="preserve"> and the internet to support definitions and terms.</w:t>
      </w:r>
    </w:p>
    <w:p w:rsidR="000B4565" w:rsidRPr="008F6058" w:rsidRDefault="006C6F17" w:rsidP="008F6058">
      <w:pPr>
        <w:tabs>
          <w:tab w:val="left" w:pos="0"/>
        </w:tabs>
        <w:spacing w:line="360" w:lineRule="auto"/>
        <w:rPr>
          <w:rFonts w:ascii="Arial" w:hAnsi="Arial" w:cs="Arial"/>
          <w:i/>
          <w:color w:val="000000"/>
        </w:rPr>
      </w:pPr>
      <w:r w:rsidRPr="008F6058">
        <w:rPr>
          <w:rFonts w:ascii="Arial" w:hAnsi="Arial" w:cs="Arial"/>
          <w:bCs/>
        </w:rPr>
        <w:t>The</w:t>
      </w:r>
      <w:r w:rsidR="0019150C" w:rsidRPr="008F6058">
        <w:rPr>
          <w:rFonts w:ascii="Arial" w:hAnsi="Arial" w:cs="Arial"/>
          <w:bCs/>
        </w:rPr>
        <w:t xml:space="preserve"> literary research will address the following sub-questions:</w:t>
      </w:r>
      <w:r w:rsidR="0019150C" w:rsidRPr="008F6058">
        <w:rPr>
          <w:rFonts w:ascii="Arial" w:hAnsi="Arial" w:cs="Arial"/>
          <w:bCs/>
        </w:rPr>
        <w:br/>
      </w:r>
      <w:r w:rsidRPr="008F6058">
        <w:rPr>
          <w:rFonts w:ascii="Arial" w:hAnsi="Arial" w:cs="Arial"/>
          <w:bCs/>
          <w:i/>
        </w:rPr>
        <w:t xml:space="preserve">1) </w:t>
      </w:r>
      <w:r w:rsidRPr="008F6058">
        <w:rPr>
          <w:rFonts w:ascii="Arial" w:hAnsi="Arial" w:cs="Arial"/>
          <w:i/>
        </w:rPr>
        <w:t>What information types are utilized by management and how can they be improved</w:t>
      </w:r>
      <w:r w:rsidR="000B4565" w:rsidRPr="008F6058">
        <w:rPr>
          <w:rFonts w:ascii="Arial" w:hAnsi="Arial" w:cs="Arial"/>
          <w:i/>
          <w:color w:val="FF0000"/>
        </w:rPr>
        <w:br/>
      </w:r>
      <w:r w:rsidR="000B4565" w:rsidRPr="008F6058">
        <w:rPr>
          <w:rFonts w:ascii="Arial" w:hAnsi="Arial" w:cs="Arial"/>
          <w:i/>
        </w:rPr>
        <w:t xml:space="preserve">2) What communication channels are utilized and do they supplement the message? </w:t>
      </w:r>
      <w:r w:rsidR="000B4565" w:rsidRPr="008F6058">
        <w:rPr>
          <w:rFonts w:ascii="Arial" w:hAnsi="Arial" w:cs="Arial"/>
          <w:i/>
        </w:rPr>
        <w:br/>
        <w:t>3) How does the current level of informal communication effect employee moral?</w:t>
      </w:r>
      <w:r w:rsidR="00E50140" w:rsidRPr="008F6058">
        <w:rPr>
          <w:rFonts w:ascii="Arial" w:hAnsi="Arial" w:cs="Arial"/>
          <w:i/>
        </w:rPr>
        <w:br/>
        <w:t xml:space="preserve">4) </w:t>
      </w:r>
      <w:r w:rsidR="0019150C" w:rsidRPr="008F6058">
        <w:rPr>
          <w:rFonts w:ascii="Arial" w:hAnsi="Arial" w:cs="Arial"/>
          <w:i/>
        </w:rPr>
        <w:t>How d</w:t>
      </w:r>
      <w:r w:rsidR="00E50140" w:rsidRPr="008F6058">
        <w:rPr>
          <w:rFonts w:ascii="Arial" w:hAnsi="Arial" w:cs="Arial"/>
          <w:i/>
        </w:rPr>
        <w:t>o the current leadership style(s) supplement the workplace culture and employee moral?</w:t>
      </w:r>
    </w:p>
    <w:p w:rsidR="000E67B1" w:rsidRDefault="00AD067A" w:rsidP="008F6058">
      <w:pPr>
        <w:tabs>
          <w:tab w:val="left" w:pos="0"/>
        </w:tabs>
        <w:spacing w:line="360" w:lineRule="auto"/>
        <w:rPr>
          <w:rFonts w:ascii="Arial" w:hAnsi="Arial" w:cs="Arial"/>
          <w:b/>
          <w:color w:val="000000"/>
        </w:rPr>
      </w:pPr>
      <w:r w:rsidRPr="008F6058">
        <w:rPr>
          <w:rFonts w:ascii="Arial" w:hAnsi="Arial" w:cs="Arial"/>
          <w:b/>
          <w:color w:val="000000"/>
        </w:rPr>
        <w:t>Case Study</w:t>
      </w:r>
    </w:p>
    <w:p w:rsidR="00AD067A" w:rsidRPr="00187FC0" w:rsidRDefault="00366A13" w:rsidP="008F6058">
      <w:pPr>
        <w:tabs>
          <w:tab w:val="left" w:pos="0"/>
        </w:tabs>
        <w:spacing w:line="360" w:lineRule="auto"/>
        <w:rPr>
          <w:rFonts w:ascii="Arial" w:hAnsi="Arial" w:cs="Arial"/>
          <w:color w:val="000000"/>
        </w:rPr>
      </w:pPr>
      <w:r>
        <w:rPr>
          <w:rFonts w:ascii="Arial" w:hAnsi="Arial" w:cs="Arial"/>
          <w:color w:val="000000"/>
        </w:rPr>
        <w:lastRenderedPageBreak/>
        <w:t xml:space="preserve">The case study relates to an organization also struggling with internal communication tactics, specifically effective message dissemination. The case explains the strategy they utilized to change its managerial communication style to overcome these issues. </w:t>
      </w:r>
      <w:r w:rsidR="00187FC0" w:rsidRPr="00366A13">
        <w:rPr>
          <w:rFonts w:ascii="Arial" w:hAnsi="Arial" w:cs="Arial"/>
          <w:color w:val="000000"/>
        </w:rPr>
        <w:t>(See Appendix</w:t>
      </w:r>
      <w:r w:rsidRPr="00366A13">
        <w:rPr>
          <w:rFonts w:ascii="Arial" w:hAnsi="Arial" w:cs="Arial"/>
          <w:color w:val="000000"/>
        </w:rPr>
        <w:t xml:space="preserve"> M)</w:t>
      </w:r>
      <w:r w:rsidR="00187FC0">
        <w:rPr>
          <w:rFonts w:ascii="Arial" w:hAnsi="Arial" w:cs="Arial"/>
          <w:color w:val="000000"/>
        </w:rPr>
        <w:t xml:space="preserve"> </w:t>
      </w:r>
    </w:p>
    <w:p w:rsidR="00E50140" w:rsidRPr="008F6058" w:rsidRDefault="000E67B1" w:rsidP="008F6058">
      <w:pPr>
        <w:tabs>
          <w:tab w:val="left" w:pos="0"/>
        </w:tabs>
        <w:spacing w:line="360" w:lineRule="auto"/>
        <w:rPr>
          <w:rFonts w:ascii="Arial" w:hAnsi="Arial" w:cs="Arial"/>
        </w:rPr>
      </w:pPr>
      <w:r w:rsidRPr="008F6058">
        <w:rPr>
          <w:rFonts w:ascii="Arial" w:hAnsi="Arial" w:cs="Arial"/>
          <w:b/>
          <w:color w:val="000000"/>
        </w:rPr>
        <w:t>Questionnaire</w:t>
      </w:r>
      <w:r w:rsidRPr="008F6058">
        <w:rPr>
          <w:rFonts w:ascii="Arial" w:hAnsi="Arial" w:cs="Arial"/>
          <w:b/>
          <w:color w:val="000000"/>
        </w:rPr>
        <w:br/>
      </w:r>
      <w:r w:rsidRPr="008F6058">
        <w:rPr>
          <w:rFonts w:ascii="Arial" w:hAnsi="Arial" w:cs="Arial"/>
          <w:b/>
          <w:color w:val="000000"/>
        </w:rPr>
        <w:br/>
      </w:r>
      <w:r w:rsidR="00E841C8" w:rsidRPr="008F6058">
        <w:rPr>
          <w:rFonts w:ascii="Arial" w:hAnsi="Arial" w:cs="Arial"/>
          <w:color w:val="000000"/>
        </w:rPr>
        <w:t>The questionnaire is</w:t>
      </w:r>
      <w:r w:rsidRPr="008F6058">
        <w:rPr>
          <w:rFonts w:ascii="Arial" w:hAnsi="Arial" w:cs="Arial"/>
          <w:color w:val="000000"/>
        </w:rPr>
        <w:t xml:space="preserve"> pivotal in the research process, being the foundation of my primary research</w:t>
      </w:r>
      <w:r w:rsidR="00187FC0">
        <w:rPr>
          <w:rFonts w:ascii="Arial" w:hAnsi="Arial" w:cs="Arial"/>
          <w:color w:val="000000"/>
        </w:rPr>
        <w:t xml:space="preserve"> ( see Appendix I)</w:t>
      </w:r>
      <w:r w:rsidRPr="008F6058">
        <w:rPr>
          <w:rFonts w:ascii="Arial" w:hAnsi="Arial" w:cs="Arial"/>
          <w:color w:val="000000"/>
        </w:rPr>
        <w:t xml:space="preserve">. </w:t>
      </w:r>
      <w:r w:rsidR="00E841C8" w:rsidRPr="008F6058">
        <w:rPr>
          <w:rFonts w:ascii="Arial" w:hAnsi="Arial" w:cs="Arial"/>
          <w:color w:val="000000"/>
        </w:rPr>
        <w:t>Crucial</w:t>
      </w:r>
      <w:r w:rsidRPr="008F6058">
        <w:rPr>
          <w:rFonts w:ascii="Arial" w:hAnsi="Arial" w:cs="Arial"/>
          <w:color w:val="000000"/>
        </w:rPr>
        <w:t xml:space="preserve"> in </w:t>
      </w:r>
      <w:r w:rsidR="00E841C8" w:rsidRPr="008F6058">
        <w:rPr>
          <w:rFonts w:ascii="Arial" w:hAnsi="Arial" w:cs="Arial"/>
          <w:color w:val="000000"/>
        </w:rPr>
        <w:t>grasping</w:t>
      </w:r>
      <w:r w:rsidRPr="008F6058">
        <w:rPr>
          <w:rFonts w:ascii="Arial" w:hAnsi="Arial" w:cs="Arial"/>
          <w:color w:val="000000"/>
        </w:rPr>
        <w:t xml:space="preserve"> the current </w:t>
      </w:r>
      <w:r w:rsidR="00D60E01" w:rsidRPr="008F6058">
        <w:rPr>
          <w:rFonts w:ascii="Arial" w:hAnsi="Arial" w:cs="Arial"/>
          <w:color w:val="000000"/>
        </w:rPr>
        <w:t xml:space="preserve">quality and </w:t>
      </w:r>
      <w:r w:rsidR="00E841C8" w:rsidRPr="008F6058">
        <w:rPr>
          <w:rFonts w:ascii="Arial" w:hAnsi="Arial" w:cs="Arial"/>
          <w:color w:val="000000"/>
        </w:rPr>
        <w:t xml:space="preserve">level </w:t>
      </w:r>
      <w:r w:rsidRPr="008F6058">
        <w:rPr>
          <w:rFonts w:ascii="Arial" w:hAnsi="Arial" w:cs="Arial"/>
          <w:color w:val="000000"/>
        </w:rPr>
        <w:t>of satisfaction within the re</w:t>
      </w:r>
      <w:r w:rsidR="00E841C8" w:rsidRPr="008F6058">
        <w:rPr>
          <w:rFonts w:ascii="Arial" w:hAnsi="Arial" w:cs="Arial"/>
          <w:color w:val="000000"/>
        </w:rPr>
        <w:t xml:space="preserve">alms of internal communication – including </w:t>
      </w:r>
      <w:r w:rsidRPr="008F6058">
        <w:rPr>
          <w:rFonts w:ascii="Arial" w:hAnsi="Arial" w:cs="Arial"/>
          <w:color w:val="000000"/>
        </w:rPr>
        <w:t xml:space="preserve">leadership </w:t>
      </w:r>
      <w:r w:rsidR="00D10209" w:rsidRPr="008F6058">
        <w:rPr>
          <w:rFonts w:ascii="Arial" w:hAnsi="Arial" w:cs="Arial"/>
          <w:color w:val="000000"/>
        </w:rPr>
        <w:t>styles and</w:t>
      </w:r>
      <w:r w:rsidR="007366D1" w:rsidRPr="008F6058">
        <w:rPr>
          <w:rFonts w:ascii="Arial" w:hAnsi="Arial" w:cs="Arial"/>
          <w:color w:val="000000"/>
        </w:rPr>
        <w:t xml:space="preserve"> the workplace culture </w:t>
      </w:r>
      <w:r w:rsidRPr="008F6058">
        <w:rPr>
          <w:rFonts w:ascii="Arial" w:hAnsi="Arial" w:cs="Arial"/>
          <w:color w:val="000000"/>
        </w:rPr>
        <w:t>embodied</w:t>
      </w:r>
      <w:r w:rsidR="007366D1" w:rsidRPr="008F6058">
        <w:rPr>
          <w:rFonts w:ascii="Arial" w:hAnsi="Arial" w:cs="Arial"/>
          <w:color w:val="000000"/>
        </w:rPr>
        <w:t xml:space="preserve"> in the Kenora Court Services. </w:t>
      </w:r>
      <w:r w:rsidRPr="008F6058">
        <w:rPr>
          <w:rFonts w:ascii="Arial" w:hAnsi="Arial" w:cs="Arial"/>
          <w:bCs/>
        </w:rPr>
        <w:t xml:space="preserve">The questionnaire was prepared according to the guidelines of the standardized concept – therefore </w:t>
      </w:r>
      <w:r w:rsidR="009A5DB7" w:rsidRPr="008F6058">
        <w:rPr>
          <w:rFonts w:ascii="Arial" w:hAnsi="Arial" w:cs="Arial"/>
          <w:bCs/>
        </w:rPr>
        <w:t xml:space="preserve">all questions </w:t>
      </w:r>
      <w:r w:rsidR="00FF627B" w:rsidRPr="008F6058">
        <w:rPr>
          <w:rFonts w:ascii="Arial" w:hAnsi="Arial" w:cs="Arial"/>
          <w:bCs/>
        </w:rPr>
        <w:t xml:space="preserve">we’re identical </w:t>
      </w:r>
      <w:r w:rsidR="00394A3C" w:rsidRPr="008F6058">
        <w:rPr>
          <w:rFonts w:ascii="Arial" w:hAnsi="Arial" w:cs="Arial"/>
          <w:bCs/>
        </w:rPr>
        <w:t>to ensure a</w:t>
      </w:r>
      <w:r w:rsidRPr="008F6058">
        <w:rPr>
          <w:rFonts w:ascii="Arial" w:hAnsi="Arial" w:cs="Arial"/>
          <w:bCs/>
        </w:rPr>
        <w:t xml:space="preserve"> similar understanding by all respondents.</w:t>
      </w:r>
      <w:r w:rsidR="00E83D66" w:rsidRPr="008F6058">
        <w:rPr>
          <w:rFonts w:ascii="Arial" w:hAnsi="Arial" w:cs="Arial"/>
          <w:bCs/>
        </w:rPr>
        <w:t xml:space="preserve"> </w:t>
      </w:r>
      <w:r w:rsidR="00E83D66" w:rsidRPr="008F6058">
        <w:rPr>
          <w:rStyle w:val="FootnoteReference"/>
          <w:rFonts w:ascii="Arial" w:hAnsi="Arial" w:cs="Arial"/>
          <w:bCs/>
        </w:rPr>
        <w:footnoteReference w:id="40"/>
      </w:r>
      <w:r w:rsidRPr="008F6058">
        <w:rPr>
          <w:rFonts w:ascii="Arial" w:hAnsi="Arial" w:cs="Arial"/>
          <w:bCs/>
        </w:rPr>
        <w:t xml:space="preserve"> </w:t>
      </w:r>
      <w:r w:rsidR="00E841C8" w:rsidRPr="008F6058">
        <w:rPr>
          <w:rFonts w:ascii="Arial" w:hAnsi="Arial" w:cs="Arial"/>
          <w:bCs/>
        </w:rPr>
        <w:t>Most</w:t>
      </w:r>
      <w:r w:rsidR="00394A3C" w:rsidRPr="008F6058">
        <w:rPr>
          <w:rFonts w:ascii="Arial" w:hAnsi="Arial" w:cs="Arial"/>
          <w:bCs/>
        </w:rPr>
        <w:t xml:space="preserve"> questions co</w:t>
      </w:r>
      <w:r w:rsidR="00A110EF" w:rsidRPr="008F6058">
        <w:rPr>
          <w:rFonts w:ascii="Arial" w:hAnsi="Arial" w:cs="Arial"/>
          <w:bCs/>
        </w:rPr>
        <w:t>nsisted of closed-questions using</w:t>
      </w:r>
      <w:r w:rsidR="00394A3C" w:rsidRPr="008F6058">
        <w:rPr>
          <w:rFonts w:ascii="Arial" w:hAnsi="Arial" w:cs="Arial"/>
          <w:bCs/>
        </w:rPr>
        <w:t xml:space="preserve"> </w:t>
      </w:r>
      <w:r w:rsidRPr="008F6058">
        <w:rPr>
          <w:rFonts w:ascii="Arial" w:hAnsi="Arial" w:cs="Arial"/>
          <w:bCs/>
        </w:rPr>
        <w:t>a</w:t>
      </w:r>
      <w:r w:rsidR="00A110EF" w:rsidRPr="008F6058">
        <w:rPr>
          <w:rFonts w:ascii="Arial" w:hAnsi="Arial" w:cs="Arial"/>
          <w:bCs/>
        </w:rPr>
        <w:t xml:space="preserve"> 5-point</w:t>
      </w:r>
      <w:r w:rsidRPr="008F6058">
        <w:rPr>
          <w:rFonts w:ascii="Arial" w:hAnsi="Arial" w:cs="Arial"/>
          <w:bCs/>
        </w:rPr>
        <w:t xml:space="preserve"> rating scale </w:t>
      </w:r>
      <w:r w:rsidR="00E841C8" w:rsidRPr="008F6058">
        <w:rPr>
          <w:rFonts w:ascii="Arial" w:hAnsi="Arial" w:cs="Arial"/>
          <w:bCs/>
        </w:rPr>
        <w:t>in order for</w:t>
      </w:r>
      <w:r w:rsidR="00A110EF" w:rsidRPr="008F6058">
        <w:rPr>
          <w:rFonts w:ascii="Arial" w:hAnsi="Arial" w:cs="Arial"/>
          <w:bCs/>
        </w:rPr>
        <w:t xml:space="preserve"> </w:t>
      </w:r>
      <w:r w:rsidRPr="008F6058">
        <w:rPr>
          <w:rFonts w:ascii="Arial" w:hAnsi="Arial" w:cs="Arial"/>
          <w:bCs/>
        </w:rPr>
        <w:t xml:space="preserve">the answers </w:t>
      </w:r>
      <w:r w:rsidR="00E841C8" w:rsidRPr="008F6058">
        <w:rPr>
          <w:rFonts w:ascii="Arial" w:hAnsi="Arial" w:cs="Arial"/>
          <w:bCs/>
        </w:rPr>
        <w:t>to</w:t>
      </w:r>
      <w:r w:rsidRPr="008F6058">
        <w:rPr>
          <w:rFonts w:ascii="Arial" w:hAnsi="Arial" w:cs="Arial"/>
          <w:bCs/>
        </w:rPr>
        <w:t xml:space="preserve"> be quantified.</w:t>
      </w:r>
      <w:r w:rsidR="00A110EF" w:rsidRPr="008F6058">
        <w:rPr>
          <w:rFonts w:ascii="Arial" w:hAnsi="Arial" w:cs="Arial"/>
          <w:bCs/>
        </w:rPr>
        <w:t xml:space="preserve"> The questionnaire also consisted of open-ended questions, as I felt staff were willing to exp</w:t>
      </w:r>
      <w:r w:rsidR="00D60E01" w:rsidRPr="008F6058">
        <w:rPr>
          <w:rFonts w:ascii="Arial" w:hAnsi="Arial" w:cs="Arial"/>
          <w:bCs/>
        </w:rPr>
        <w:t xml:space="preserve">ress their honest opinions due to </w:t>
      </w:r>
      <w:r w:rsidR="00A110EF" w:rsidRPr="008F6058">
        <w:rPr>
          <w:rFonts w:ascii="Arial" w:hAnsi="Arial" w:cs="Arial"/>
          <w:bCs/>
        </w:rPr>
        <w:t>previous informal conversations</w:t>
      </w:r>
      <w:r w:rsidR="007366D1" w:rsidRPr="008F6058">
        <w:rPr>
          <w:rFonts w:ascii="Arial" w:hAnsi="Arial" w:cs="Arial"/>
          <w:bCs/>
        </w:rPr>
        <w:t xml:space="preserve"> </w:t>
      </w:r>
      <w:r w:rsidR="00D60E01" w:rsidRPr="008F6058">
        <w:rPr>
          <w:rFonts w:ascii="Arial" w:hAnsi="Arial" w:cs="Arial"/>
          <w:bCs/>
        </w:rPr>
        <w:t>had</w:t>
      </w:r>
      <w:r w:rsidR="007366D1" w:rsidRPr="008F6058">
        <w:rPr>
          <w:rFonts w:ascii="Arial" w:hAnsi="Arial" w:cs="Arial"/>
          <w:bCs/>
        </w:rPr>
        <w:t xml:space="preserve">. </w:t>
      </w:r>
      <w:r w:rsidR="00A110EF" w:rsidRPr="008F6058">
        <w:rPr>
          <w:rFonts w:ascii="Arial" w:hAnsi="Arial" w:cs="Arial"/>
          <w:bCs/>
        </w:rPr>
        <w:t xml:space="preserve">These open-ended questions would be the basis for my qualitative research. </w:t>
      </w:r>
      <w:r w:rsidR="00E841C8" w:rsidRPr="008F6058">
        <w:rPr>
          <w:rFonts w:ascii="Arial" w:hAnsi="Arial" w:cs="Arial"/>
          <w:bCs/>
        </w:rPr>
        <w:br/>
        <w:t xml:space="preserve">Due to the busy nature of the workplace I concluded an online questionnaire would be most effective in obtaining results. </w:t>
      </w:r>
      <w:r w:rsidR="00E83D66" w:rsidRPr="008F6058">
        <w:rPr>
          <w:rFonts w:ascii="Arial" w:hAnsi="Arial" w:cs="Arial"/>
        </w:rPr>
        <w:t>The anonymous nature of an electronic questionnaire also deemed fitting, as the questionnaire was composed of questions pertaining to management within a small</w:t>
      </w:r>
      <w:r w:rsidR="00D60E01" w:rsidRPr="008F6058">
        <w:rPr>
          <w:rFonts w:ascii="Arial" w:hAnsi="Arial" w:cs="Arial"/>
        </w:rPr>
        <w:t>er</w:t>
      </w:r>
      <w:r w:rsidR="00E83D66" w:rsidRPr="008F6058">
        <w:rPr>
          <w:rFonts w:ascii="Arial" w:hAnsi="Arial" w:cs="Arial"/>
        </w:rPr>
        <w:t xml:space="preserve"> organization. </w:t>
      </w:r>
      <w:r w:rsidR="005864E1" w:rsidRPr="008F6058">
        <w:rPr>
          <w:rFonts w:ascii="Arial" w:hAnsi="Arial" w:cs="Arial"/>
        </w:rPr>
        <w:t>The survey was created using Google Documents which automatically transferred results to an excel spreadsheet.</w:t>
      </w:r>
      <w:r w:rsidR="007366D1" w:rsidRPr="008F6058">
        <w:rPr>
          <w:rFonts w:ascii="Arial" w:hAnsi="Arial" w:cs="Arial"/>
        </w:rPr>
        <w:t xml:space="preserve"> I gave a 5 day window to complete the questionnaire, which included office days and the weekend. During that timeframe a significant number of staff were on holidays or sick, so I utilized social media to ensure that they did receive my email and the link to my questionnaire – via Facebook. The day before the deadline I sent an email thanking everyone so far for the help and cooperation, and informed those who have yet to fill it out that they still had one more day to do so. </w:t>
      </w:r>
      <w:r w:rsidR="007366D1" w:rsidRPr="008F6058">
        <w:rPr>
          <w:rFonts w:ascii="Arial" w:hAnsi="Arial" w:cs="Arial"/>
        </w:rPr>
        <w:br/>
        <w:t xml:space="preserve">To my knowledge, only one technical error occurred on a few counts. The questionnaire was incompatible with older software – mostly that of home </w:t>
      </w:r>
      <w:r w:rsidR="007366D1" w:rsidRPr="008F6058">
        <w:rPr>
          <w:rFonts w:ascii="Arial" w:hAnsi="Arial" w:cs="Arial"/>
        </w:rPr>
        <w:lastRenderedPageBreak/>
        <w:t xml:space="preserve">computers. However, I acquired 26 out of 30 questionnaires in the end – a substantial total. </w:t>
      </w:r>
      <w:r w:rsidR="007366D1" w:rsidRPr="008F6058">
        <w:rPr>
          <w:rFonts w:ascii="Arial" w:hAnsi="Arial" w:cs="Arial"/>
        </w:rPr>
        <w:br/>
      </w:r>
      <w:r w:rsidR="00E50140" w:rsidRPr="008F6058">
        <w:rPr>
          <w:rFonts w:ascii="Arial" w:hAnsi="Arial" w:cs="Arial"/>
        </w:rPr>
        <w:br/>
        <w:t>The primary research obtained through the questionnaire will answer the following questions</w:t>
      </w:r>
      <w:r w:rsidR="00D10209" w:rsidRPr="008F6058">
        <w:rPr>
          <w:rFonts w:ascii="Arial" w:hAnsi="Arial" w:cs="Arial"/>
        </w:rPr>
        <w:t xml:space="preserve">: </w:t>
      </w:r>
      <w:r w:rsidR="00E50140" w:rsidRPr="008F6058">
        <w:rPr>
          <w:rFonts w:ascii="Arial" w:hAnsi="Arial" w:cs="Arial"/>
        </w:rPr>
        <w:br/>
      </w:r>
      <w:r w:rsidR="00E50140" w:rsidRPr="008F6058">
        <w:rPr>
          <w:rFonts w:ascii="Arial" w:hAnsi="Arial" w:cs="Arial"/>
          <w:i/>
        </w:rPr>
        <w:t>1) How effective are the Kenora Court Services Division’s internal communication strategies and activities?</w:t>
      </w:r>
      <w:r w:rsidR="001419DD" w:rsidRPr="008F6058">
        <w:rPr>
          <w:rFonts w:ascii="Arial" w:hAnsi="Arial" w:cs="Arial"/>
          <w:i/>
        </w:rPr>
        <w:br/>
      </w:r>
      <w:r w:rsidR="001419DD" w:rsidRPr="008F6058">
        <w:rPr>
          <w:rFonts w:ascii="Arial" w:hAnsi="Arial" w:cs="Arial"/>
          <w:i/>
          <w:color w:val="000000"/>
        </w:rPr>
        <w:t>2) How can the Kenora Court Services Division operationalize their internal communication strategy to meet employee expectations?</w:t>
      </w:r>
      <w:r w:rsidR="00E50140" w:rsidRPr="008F6058">
        <w:rPr>
          <w:rFonts w:ascii="Arial" w:hAnsi="Arial" w:cs="Arial"/>
          <w:i/>
        </w:rPr>
        <w:br/>
      </w:r>
      <w:r w:rsidR="001419DD" w:rsidRPr="008F6058">
        <w:rPr>
          <w:rFonts w:ascii="Arial" w:hAnsi="Arial" w:cs="Arial"/>
          <w:i/>
        </w:rPr>
        <w:t>3</w:t>
      </w:r>
      <w:r w:rsidR="00E50140" w:rsidRPr="008F6058">
        <w:rPr>
          <w:rFonts w:ascii="Arial" w:hAnsi="Arial" w:cs="Arial"/>
          <w:i/>
        </w:rPr>
        <w:t>)</w:t>
      </w:r>
      <w:r w:rsidR="00DC47B4" w:rsidRPr="008F6058">
        <w:rPr>
          <w:rFonts w:ascii="Arial" w:hAnsi="Arial" w:cs="Arial"/>
          <w:i/>
          <w:color w:val="000000"/>
        </w:rPr>
        <w:t xml:space="preserve"> How d</w:t>
      </w:r>
      <w:r w:rsidR="00E50140" w:rsidRPr="008F6058">
        <w:rPr>
          <w:rFonts w:ascii="Arial" w:hAnsi="Arial" w:cs="Arial"/>
          <w:i/>
          <w:color w:val="000000"/>
        </w:rPr>
        <w:t>o the current leadership style(s) supplement the workpla</w:t>
      </w:r>
      <w:r w:rsidR="00DC47B4" w:rsidRPr="008F6058">
        <w:rPr>
          <w:rFonts w:ascii="Arial" w:hAnsi="Arial" w:cs="Arial"/>
          <w:i/>
          <w:color w:val="000000"/>
        </w:rPr>
        <w:t xml:space="preserve">ce culture and employee moral? </w:t>
      </w:r>
      <w:r w:rsidR="00E50140" w:rsidRPr="008F6058">
        <w:rPr>
          <w:rFonts w:ascii="Arial" w:hAnsi="Arial" w:cs="Arial"/>
          <w:i/>
          <w:color w:val="000000"/>
        </w:rPr>
        <w:br/>
      </w:r>
      <w:r w:rsidR="00DC47B4" w:rsidRPr="008F6058">
        <w:rPr>
          <w:rFonts w:ascii="Arial" w:hAnsi="Arial" w:cs="Arial"/>
          <w:i/>
          <w:color w:val="000000"/>
        </w:rPr>
        <w:t>4</w:t>
      </w:r>
      <w:r w:rsidR="00E50140" w:rsidRPr="008F6058">
        <w:rPr>
          <w:rFonts w:ascii="Arial" w:hAnsi="Arial" w:cs="Arial"/>
          <w:i/>
          <w:color w:val="000000"/>
        </w:rPr>
        <w:t>) What communication channels are utilized and do they supplement the message?</w:t>
      </w:r>
    </w:p>
    <w:p w:rsidR="009A5202" w:rsidRPr="008F6058" w:rsidRDefault="00DA68C0" w:rsidP="008F6058">
      <w:pPr>
        <w:tabs>
          <w:tab w:val="left" w:pos="0"/>
        </w:tabs>
        <w:spacing w:line="360" w:lineRule="auto"/>
        <w:rPr>
          <w:rFonts w:ascii="Arial" w:hAnsi="Arial" w:cs="Arial"/>
          <w:color w:val="000000"/>
        </w:rPr>
      </w:pPr>
      <w:r w:rsidRPr="008F6058">
        <w:rPr>
          <w:rFonts w:ascii="Arial" w:hAnsi="Arial" w:cs="Arial"/>
          <w:i/>
          <w:color w:val="000000"/>
        </w:rPr>
        <w:br/>
      </w:r>
      <w:r w:rsidR="000911AD" w:rsidRPr="008F6058">
        <w:rPr>
          <w:rFonts w:ascii="Arial" w:hAnsi="Arial" w:cs="Arial"/>
          <w:b/>
          <w:color w:val="000000"/>
        </w:rPr>
        <w:t>Managerial Interviews</w:t>
      </w:r>
      <w:r w:rsidRPr="008F6058">
        <w:rPr>
          <w:rFonts w:ascii="Arial" w:hAnsi="Arial" w:cs="Arial"/>
          <w:b/>
          <w:color w:val="000000"/>
        </w:rPr>
        <w:br/>
      </w:r>
      <w:r w:rsidRPr="008F6058">
        <w:rPr>
          <w:rFonts w:ascii="Arial" w:hAnsi="Arial" w:cs="Arial"/>
          <w:color w:val="000000"/>
        </w:rPr>
        <w:br/>
      </w:r>
      <w:r w:rsidR="00F43AA8" w:rsidRPr="008F6058">
        <w:rPr>
          <w:rFonts w:ascii="Arial" w:hAnsi="Arial" w:cs="Arial"/>
          <w:color w:val="000000"/>
        </w:rPr>
        <w:t>The interviews we’re done via email as the Regional Manager is only i</w:t>
      </w:r>
      <w:r w:rsidR="000911AD" w:rsidRPr="008F6058">
        <w:rPr>
          <w:rFonts w:ascii="Arial" w:hAnsi="Arial" w:cs="Arial"/>
          <w:color w:val="000000"/>
        </w:rPr>
        <w:t>n the Kenora office sporadically</w:t>
      </w:r>
      <w:r w:rsidR="00F43AA8" w:rsidRPr="008F6058">
        <w:rPr>
          <w:rFonts w:ascii="Arial" w:hAnsi="Arial" w:cs="Arial"/>
          <w:color w:val="000000"/>
        </w:rPr>
        <w:t xml:space="preserve"> throughout the week, and unfortunately the week I chose to send the interview questions, the Supervisor was in Toronto. Therefore, again, due to the busy nature of the workplace, I felt email was the appropriate tool for this scenario. </w:t>
      </w:r>
      <w:r w:rsidR="00F43AA8" w:rsidRPr="008F6058">
        <w:rPr>
          <w:rFonts w:ascii="Arial" w:hAnsi="Arial" w:cs="Arial"/>
          <w:color w:val="000000"/>
        </w:rPr>
        <w:br/>
      </w:r>
      <w:r w:rsidRPr="008F6058">
        <w:rPr>
          <w:rFonts w:ascii="Arial" w:hAnsi="Arial" w:cs="Arial"/>
          <w:color w:val="000000"/>
        </w:rPr>
        <w:t>The purpose of th</w:t>
      </w:r>
      <w:r w:rsidR="00F43AA8" w:rsidRPr="008F6058">
        <w:rPr>
          <w:rFonts w:ascii="Arial" w:hAnsi="Arial" w:cs="Arial"/>
          <w:color w:val="000000"/>
        </w:rPr>
        <w:t>e managerial interviews is t</w:t>
      </w:r>
      <w:r w:rsidRPr="008F6058">
        <w:rPr>
          <w:rFonts w:ascii="Arial" w:hAnsi="Arial" w:cs="Arial"/>
          <w:color w:val="000000"/>
        </w:rPr>
        <w:t xml:space="preserve">o </w:t>
      </w:r>
      <w:r w:rsidR="009B2616" w:rsidRPr="008F6058">
        <w:rPr>
          <w:rFonts w:ascii="Arial" w:hAnsi="Arial" w:cs="Arial"/>
          <w:color w:val="000000"/>
        </w:rPr>
        <w:t xml:space="preserve">decipher </w:t>
      </w:r>
      <w:r w:rsidRPr="008F6058">
        <w:rPr>
          <w:rFonts w:ascii="Arial" w:hAnsi="Arial" w:cs="Arial"/>
          <w:color w:val="000000"/>
        </w:rPr>
        <w:t xml:space="preserve">what internal communication issues they </w:t>
      </w:r>
      <w:r w:rsidR="00D60E01" w:rsidRPr="008F6058">
        <w:rPr>
          <w:rFonts w:ascii="Arial" w:hAnsi="Arial" w:cs="Arial"/>
          <w:color w:val="000000"/>
        </w:rPr>
        <w:t>experience</w:t>
      </w:r>
      <w:r w:rsidR="0075029F" w:rsidRPr="008F6058">
        <w:rPr>
          <w:rFonts w:ascii="Arial" w:hAnsi="Arial" w:cs="Arial"/>
          <w:color w:val="000000"/>
        </w:rPr>
        <w:t xml:space="preserve"> and/or observe</w:t>
      </w:r>
      <w:r w:rsidR="00187FC0">
        <w:rPr>
          <w:rFonts w:ascii="Arial" w:hAnsi="Arial" w:cs="Arial"/>
          <w:color w:val="000000"/>
        </w:rPr>
        <w:t>,</w:t>
      </w:r>
      <w:r w:rsidRPr="008F6058">
        <w:rPr>
          <w:rFonts w:ascii="Arial" w:hAnsi="Arial" w:cs="Arial"/>
          <w:color w:val="000000"/>
        </w:rPr>
        <w:t xml:space="preserve"> </w:t>
      </w:r>
      <w:r w:rsidR="009B2616" w:rsidRPr="008F6058">
        <w:rPr>
          <w:rFonts w:ascii="Arial" w:hAnsi="Arial" w:cs="Arial"/>
          <w:color w:val="000000"/>
        </w:rPr>
        <w:t xml:space="preserve">and </w:t>
      </w:r>
      <w:r w:rsidRPr="008F6058">
        <w:rPr>
          <w:rFonts w:ascii="Arial" w:hAnsi="Arial" w:cs="Arial"/>
          <w:color w:val="000000"/>
        </w:rPr>
        <w:t xml:space="preserve">which they want to </w:t>
      </w:r>
      <w:r w:rsidR="00D60E01" w:rsidRPr="008F6058">
        <w:rPr>
          <w:rFonts w:ascii="Arial" w:hAnsi="Arial" w:cs="Arial"/>
          <w:color w:val="000000"/>
        </w:rPr>
        <w:t>invest their efforts in.</w:t>
      </w:r>
      <w:r w:rsidR="00F43AA8" w:rsidRPr="008F6058">
        <w:rPr>
          <w:rFonts w:ascii="Arial" w:hAnsi="Arial" w:cs="Arial"/>
          <w:color w:val="000000"/>
        </w:rPr>
        <w:t xml:space="preserve"> Moreover, to </w:t>
      </w:r>
      <w:r w:rsidR="00187FC0">
        <w:rPr>
          <w:rFonts w:ascii="Arial" w:hAnsi="Arial" w:cs="Arial"/>
          <w:color w:val="000000"/>
        </w:rPr>
        <w:t>understand if managerial</w:t>
      </w:r>
      <w:r w:rsidR="000911AD" w:rsidRPr="008F6058">
        <w:rPr>
          <w:rFonts w:ascii="Arial" w:hAnsi="Arial" w:cs="Arial"/>
          <w:color w:val="000000"/>
        </w:rPr>
        <w:t xml:space="preserve"> views</w:t>
      </w:r>
      <w:r w:rsidR="00F43AA8" w:rsidRPr="008F6058">
        <w:rPr>
          <w:rFonts w:ascii="Arial" w:hAnsi="Arial" w:cs="Arial"/>
          <w:color w:val="000000"/>
        </w:rPr>
        <w:t xml:space="preserve"> </w:t>
      </w:r>
      <w:r w:rsidR="00187FC0">
        <w:rPr>
          <w:rFonts w:ascii="Arial" w:hAnsi="Arial" w:cs="Arial"/>
          <w:color w:val="000000"/>
        </w:rPr>
        <w:t>are the similar to those of</w:t>
      </w:r>
      <w:r w:rsidR="000911AD" w:rsidRPr="008F6058">
        <w:rPr>
          <w:rFonts w:ascii="Arial" w:hAnsi="Arial" w:cs="Arial"/>
          <w:color w:val="000000"/>
        </w:rPr>
        <w:t xml:space="preserve"> staff</w:t>
      </w:r>
      <w:r w:rsidR="00F43AA8" w:rsidRPr="008F6058">
        <w:rPr>
          <w:rFonts w:ascii="Arial" w:hAnsi="Arial" w:cs="Arial"/>
          <w:color w:val="000000"/>
        </w:rPr>
        <w:t>.</w:t>
      </w:r>
      <w:r w:rsidR="00D60E01" w:rsidRPr="008F6058">
        <w:rPr>
          <w:rFonts w:ascii="Arial" w:hAnsi="Arial" w:cs="Arial"/>
          <w:color w:val="000000"/>
        </w:rPr>
        <w:t xml:space="preserve"> </w:t>
      </w:r>
      <w:r w:rsidR="00F43AA8" w:rsidRPr="008F6058">
        <w:rPr>
          <w:rFonts w:ascii="Arial" w:hAnsi="Arial" w:cs="Arial"/>
          <w:color w:val="000000"/>
        </w:rPr>
        <w:t>By</w:t>
      </w:r>
      <w:r w:rsidR="00D60E01" w:rsidRPr="008F6058">
        <w:rPr>
          <w:rFonts w:ascii="Arial" w:hAnsi="Arial" w:cs="Arial"/>
          <w:color w:val="000000"/>
        </w:rPr>
        <w:t xml:space="preserve"> comparing </w:t>
      </w:r>
      <w:r w:rsidRPr="008F6058">
        <w:rPr>
          <w:rFonts w:ascii="Arial" w:hAnsi="Arial" w:cs="Arial"/>
          <w:color w:val="000000"/>
        </w:rPr>
        <w:t xml:space="preserve">the results of </w:t>
      </w:r>
      <w:r w:rsidR="009B2616" w:rsidRPr="008F6058">
        <w:rPr>
          <w:rFonts w:ascii="Arial" w:hAnsi="Arial" w:cs="Arial"/>
          <w:color w:val="000000"/>
        </w:rPr>
        <w:t xml:space="preserve">the </w:t>
      </w:r>
      <w:r w:rsidRPr="008F6058">
        <w:rPr>
          <w:rFonts w:ascii="Arial" w:hAnsi="Arial" w:cs="Arial"/>
          <w:color w:val="000000"/>
        </w:rPr>
        <w:t xml:space="preserve">employee questionnaire to </w:t>
      </w:r>
      <w:r w:rsidR="00D60E01" w:rsidRPr="008F6058">
        <w:rPr>
          <w:rFonts w:ascii="Arial" w:hAnsi="Arial" w:cs="Arial"/>
          <w:color w:val="000000"/>
        </w:rPr>
        <w:t xml:space="preserve">the managerial interviews to </w:t>
      </w:r>
      <w:r w:rsidR="00F43AA8" w:rsidRPr="008F6058">
        <w:rPr>
          <w:rFonts w:ascii="Arial" w:hAnsi="Arial" w:cs="Arial"/>
          <w:color w:val="000000"/>
        </w:rPr>
        <w:t>determine if there is any cohesion</w:t>
      </w:r>
      <w:r w:rsidRPr="008F6058">
        <w:rPr>
          <w:rFonts w:ascii="Arial" w:hAnsi="Arial" w:cs="Arial"/>
          <w:color w:val="000000"/>
        </w:rPr>
        <w:t xml:space="preserve"> with each other. This</w:t>
      </w:r>
      <w:r w:rsidR="00CD3AB0" w:rsidRPr="008F6058">
        <w:rPr>
          <w:rFonts w:ascii="Arial" w:hAnsi="Arial" w:cs="Arial"/>
          <w:color w:val="000000"/>
        </w:rPr>
        <w:t xml:space="preserve"> comparison is similar to the</w:t>
      </w:r>
      <w:r w:rsidRPr="008F6058">
        <w:rPr>
          <w:rFonts w:ascii="Arial" w:hAnsi="Arial" w:cs="Arial"/>
          <w:color w:val="000000"/>
        </w:rPr>
        <w:t xml:space="preserve"> image, identit</w:t>
      </w:r>
      <w:r w:rsidR="007129EA" w:rsidRPr="008F6058">
        <w:rPr>
          <w:rFonts w:ascii="Arial" w:hAnsi="Arial" w:cs="Arial"/>
          <w:color w:val="000000"/>
        </w:rPr>
        <w:t>y and desired identity</w:t>
      </w:r>
      <w:r w:rsidR="0075029F" w:rsidRPr="008F6058">
        <w:rPr>
          <w:rFonts w:ascii="Arial" w:hAnsi="Arial" w:cs="Arial"/>
          <w:color w:val="000000"/>
        </w:rPr>
        <w:t xml:space="preserve"> model of Vos &amp; Shoemaker</w:t>
      </w:r>
      <w:r w:rsidR="000911AD" w:rsidRPr="008F6058">
        <w:rPr>
          <w:rFonts w:ascii="Arial" w:hAnsi="Arial" w:cs="Arial"/>
          <w:color w:val="000000"/>
        </w:rPr>
        <w:t xml:space="preserve"> (</w:t>
      </w:r>
      <w:r w:rsidR="007129EA" w:rsidRPr="008F6058">
        <w:rPr>
          <w:rFonts w:ascii="Arial" w:hAnsi="Arial" w:cs="Arial"/>
          <w:color w:val="000000"/>
        </w:rPr>
        <w:t>2006)</w:t>
      </w:r>
      <w:r w:rsidR="007129EA" w:rsidRPr="008F6058">
        <w:rPr>
          <w:rStyle w:val="FootnoteReference"/>
          <w:rFonts w:ascii="Arial" w:hAnsi="Arial" w:cs="Arial"/>
          <w:color w:val="000000"/>
        </w:rPr>
        <w:footnoteReference w:id="41"/>
      </w:r>
      <w:r w:rsidR="0075029F" w:rsidRPr="008F6058">
        <w:rPr>
          <w:rFonts w:ascii="Arial" w:hAnsi="Arial" w:cs="Arial"/>
          <w:color w:val="000000"/>
        </w:rPr>
        <w:t xml:space="preserve"> , instead, we are </w:t>
      </w:r>
      <w:r w:rsidR="00CD3AB0" w:rsidRPr="008F6058">
        <w:rPr>
          <w:rFonts w:ascii="Arial" w:hAnsi="Arial" w:cs="Arial"/>
          <w:color w:val="000000"/>
        </w:rPr>
        <w:t>align</w:t>
      </w:r>
      <w:r w:rsidR="00F43AA8" w:rsidRPr="008F6058">
        <w:rPr>
          <w:rFonts w:ascii="Arial" w:hAnsi="Arial" w:cs="Arial"/>
          <w:color w:val="000000"/>
        </w:rPr>
        <w:t>ing the views of communication and if the quality and level of internal communication is where management believes it is.</w:t>
      </w:r>
      <w:r w:rsidR="0075029F" w:rsidRPr="008F6058">
        <w:rPr>
          <w:rFonts w:ascii="Arial" w:hAnsi="Arial" w:cs="Arial"/>
          <w:color w:val="000000"/>
        </w:rPr>
        <w:br/>
        <w:t>The</w:t>
      </w:r>
      <w:r w:rsidR="009B2616" w:rsidRPr="008F6058">
        <w:rPr>
          <w:rFonts w:ascii="Arial" w:hAnsi="Arial" w:cs="Arial"/>
          <w:color w:val="000000"/>
        </w:rPr>
        <w:t xml:space="preserve"> interview</w:t>
      </w:r>
      <w:r w:rsidR="0075029F" w:rsidRPr="008F6058">
        <w:rPr>
          <w:rFonts w:ascii="Arial" w:hAnsi="Arial" w:cs="Arial"/>
          <w:color w:val="000000"/>
        </w:rPr>
        <w:t>s</w:t>
      </w:r>
      <w:r w:rsidR="009B2616" w:rsidRPr="008F6058">
        <w:rPr>
          <w:rFonts w:ascii="Arial" w:hAnsi="Arial" w:cs="Arial"/>
          <w:color w:val="000000"/>
        </w:rPr>
        <w:t xml:space="preserve"> will also reveal what type of leader</w:t>
      </w:r>
      <w:r w:rsidR="0075029F" w:rsidRPr="008F6058">
        <w:rPr>
          <w:rFonts w:ascii="Arial" w:hAnsi="Arial" w:cs="Arial"/>
          <w:color w:val="000000"/>
        </w:rPr>
        <w:t xml:space="preserve">s they view themselves </w:t>
      </w:r>
      <w:r w:rsidR="000911AD" w:rsidRPr="008F6058">
        <w:rPr>
          <w:rFonts w:ascii="Arial" w:hAnsi="Arial" w:cs="Arial"/>
          <w:color w:val="000000"/>
        </w:rPr>
        <w:t>compared to how staff feels they lead. And finally</w:t>
      </w:r>
      <w:r w:rsidR="0075029F" w:rsidRPr="008F6058">
        <w:rPr>
          <w:rFonts w:ascii="Arial" w:hAnsi="Arial" w:cs="Arial"/>
          <w:color w:val="000000"/>
        </w:rPr>
        <w:t xml:space="preserve"> disclose any</w:t>
      </w:r>
      <w:r w:rsidR="009B2616" w:rsidRPr="008F6058">
        <w:rPr>
          <w:rFonts w:ascii="Arial" w:hAnsi="Arial" w:cs="Arial"/>
          <w:color w:val="000000"/>
        </w:rPr>
        <w:t xml:space="preserve"> type of training and</w:t>
      </w:r>
      <w:r w:rsidR="0075029F" w:rsidRPr="008F6058">
        <w:rPr>
          <w:rFonts w:ascii="Arial" w:hAnsi="Arial" w:cs="Arial"/>
          <w:color w:val="000000"/>
        </w:rPr>
        <w:t>/or</w:t>
      </w:r>
      <w:r w:rsidR="009B2616" w:rsidRPr="008F6058">
        <w:rPr>
          <w:rFonts w:ascii="Arial" w:hAnsi="Arial" w:cs="Arial"/>
          <w:color w:val="000000"/>
        </w:rPr>
        <w:t xml:space="preserve"> education they’ve had </w:t>
      </w:r>
      <w:r w:rsidR="00D60E01" w:rsidRPr="008F6058">
        <w:rPr>
          <w:rFonts w:ascii="Arial" w:hAnsi="Arial" w:cs="Arial"/>
          <w:color w:val="000000"/>
        </w:rPr>
        <w:t>in the area</w:t>
      </w:r>
      <w:r w:rsidR="009A5202" w:rsidRPr="008F6058">
        <w:rPr>
          <w:rFonts w:ascii="Arial" w:hAnsi="Arial" w:cs="Arial"/>
          <w:color w:val="000000"/>
        </w:rPr>
        <w:t xml:space="preserve"> of communication</w:t>
      </w:r>
      <w:r w:rsidR="0075029F" w:rsidRPr="008F6058">
        <w:rPr>
          <w:rFonts w:ascii="Arial" w:hAnsi="Arial" w:cs="Arial"/>
          <w:color w:val="000000"/>
        </w:rPr>
        <w:t xml:space="preserve">. This is important as communication </w:t>
      </w:r>
      <w:r w:rsidR="0075029F" w:rsidRPr="008F6058">
        <w:rPr>
          <w:rFonts w:ascii="Arial" w:hAnsi="Arial" w:cs="Arial"/>
          <w:color w:val="000000"/>
        </w:rPr>
        <w:lastRenderedPageBreak/>
        <w:t>training is vital for f</w:t>
      </w:r>
      <w:r w:rsidR="005A72C5" w:rsidRPr="008F6058">
        <w:rPr>
          <w:rFonts w:ascii="Arial" w:hAnsi="Arial" w:cs="Arial"/>
          <w:color w:val="000000"/>
        </w:rPr>
        <w:t>rontline management</w:t>
      </w:r>
      <w:r w:rsidR="00D60E01" w:rsidRPr="008F6058">
        <w:rPr>
          <w:rFonts w:ascii="Arial" w:hAnsi="Arial" w:cs="Arial"/>
          <w:color w:val="000000"/>
        </w:rPr>
        <w:t xml:space="preserve"> </w:t>
      </w:r>
      <w:r w:rsidR="0075029F" w:rsidRPr="008F6058">
        <w:rPr>
          <w:rFonts w:ascii="Arial" w:hAnsi="Arial" w:cs="Arial"/>
          <w:color w:val="000000"/>
        </w:rPr>
        <w:t>as they are the</w:t>
      </w:r>
      <w:r w:rsidR="00D60E01" w:rsidRPr="008F6058">
        <w:rPr>
          <w:rFonts w:ascii="Arial" w:hAnsi="Arial" w:cs="Arial"/>
          <w:color w:val="000000"/>
        </w:rPr>
        <w:t xml:space="preserve"> linking pin </w:t>
      </w:r>
      <w:r w:rsidR="0075029F" w:rsidRPr="008F6058">
        <w:rPr>
          <w:rFonts w:ascii="Arial" w:hAnsi="Arial" w:cs="Arial"/>
          <w:color w:val="000000"/>
        </w:rPr>
        <w:t>to</w:t>
      </w:r>
      <w:r w:rsidR="00D60E01" w:rsidRPr="008F6058">
        <w:rPr>
          <w:rFonts w:ascii="Arial" w:hAnsi="Arial" w:cs="Arial"/>
          <w:color w:val="000000"/>
        </w:rPr>
        <w:t xml:space="preserve"> upper management,</w:t>
      </w:r>
      <w:r w:rsidR="009A5202" w:rsidRPr="008F6058">
        <w:rPr>
          <w:rFonts w:ascii="Arial" w:hAnsi="Arial" w:cs="Arial"/>
          <w:color w:val="000000"/>
        </w:rPr>
        <w:t xml:space="preserve"> frontline staff</w:t>
      </w:r>
      <w:r w:rsidR="00D60E01" w:rsidRPr="008F6058">
        <w:rPr>
          <w:rFonts w:ascii="Arial" w:hAnsi="Arial" w:cs="Arial"/>
          <w:color w:val="000000"/>
        </w:rPr>
        <w:t xml:space="preserve"> and various stakeholder groups</w:t>
      </w:r>
      <w:r w:rsidR="009A5202" w:rsidRPr="008F6058">
        <w:rPr>
          <w:rFonts w:ascii="Arial" w:hAnsi="Arial" w:cs="Arial"/>
          <w:color w:val="000000"/>
        </w:rPr>
        <w:t>.</w:t>
      </w:r>
      <w:r w:rsidR="0075029F" w:rsidRPr="008F6058">
        <w:rPr>
          <w:rStyle w:val="FootnoteReference"/>
          <w:rFonts w:ascii="Arial" w:hAnsi="Arial" w:cs="Arial"/>
          <w:color w:val="000000"/>
        </w:rPr>
        <w:footnoteReference w:id="42"/>
      </w:r>
      <w:r w:rsidR="005A72C5" w:rsidRPr="008F6058">
        <w:rPr>
          <w:rFonts w:ascii="Arial" w:hAnsi="Arial" w:cs="Arial"/>
          <w:color w:val="000000"/>
        </w:rPr>
        <w:t xml:space="preserve"> Their ability to communicate effe</w:t>
      </w:r>
      <w:r w:rsidR="0075029F" w:rsidRPr="008F6058">
        <w:rPr>
          <w:rFonts w:ascii="Arial" w:hAnsi="Arial" w:cs="Arial"/>
          <w:color w:val="000000"/>
        </w:rPr>
        <w:t>ctively is exceptionally crucial to not only communicate key messages but create positive relationships and a cohesive workplace culture</w:t>
      </w:r>
      <w:r w:rsidR="005A72C5" w:rsidRPr="008F6058">
        <w:rPr>
          <w:rFonts w:ascii="Arial" w:hAnsi="Arial" w:cs="Arial"/>
          <w:color w:val="000000"/>
        </w:rPr>
        <w:t>.</w:t>
      </w:r>
      <w:r w:rsidR="0075029F" w:rsidRPr="008F6058">
        <w:rPr>
          <w:rFonts w:ascii="Arial" w:hAnsi="Arial" w:cs="Arial"/>
          <w:color w:val="000000"/>
        </w:rPr>
        <w:t xml:space="preserve"> As Roger D</w:t>
      </w:r>
      <w:r w:rsidR="00F43AA8" w:rsidRPr="008F6058">
        <w:rPr>
          <w:rFonts w:ascii="Arial" w:hAnsi="Arial" w:cs="Arial"/>
          <w:color w:val="000000"/>
        </w:rPr>
        <w:t>’Aprix</w:t>
      </w:r>
      <w:r w:rsidR="000911AD" w:rsidRPr="008F6058">
        <w:rPr>
          <w:rFonts w:ascii="Arial" w:hAnsi="Arial" w:cs="Arial"/>
          <w:color w:val="000000"/>
        </w:rPr>
        <w:t xml:space="preserve"> (2005)</w:t>
      </w:r>
      <w:r w:rsidR="00F43AA8" w:rsidRPr="008F6058">
        <w:rPr>
          <w:rFonts w:ascii="Arial" w:hAnsi="Arial" w:cs="Arial"/>
          <w:color w:val="000000"/>
        </w:rPr>
        <w:t xml:space="preserve"> puts it best</w:t>
      </w:r>
      <w:r w:rsidR="0075029F" w:rsidRPr="008F6058">
        <w:rPr>
          <w:rFonts w:ascii="Arial" w:hAnsi="Arial" w:cs="Arial"/>
          <w:color w:val="000000"/>
        </w:rPr>
        <w:t xml:space="preserve"> “</w:t>
      </w:r>
      <w:r w:rsidR="0075029F" w:rsidRPr="008F6058">
        <w:rPr>
          <w:rFonts w:ascii="Arial" w:hAnsi="Arial" w:cs="Arial"/>
          <w:i/>
          <w:color w:val="000000"/>
        </w:rPr>
        <w:t xml:space="preserve">Leadership sets the tone of the organization, people are always looking to the leadership to set an example. They model their behavior on what they experience and see and that influence can permeate the whole organization.” </w:t>
      </w:r>
      <w:r w:rsidR="0075029F" w:rsidRPr="008F6058">
        <w:rPr>
          <w:rStyle w:val="FootnoteReference"/>
          <w:rFonts w:ascii="Arial" w:hAnsi="Arial" w:cs="Arial"/>
          <w:i/>
          <w:color w:val="000000"/>
        </w:rPr>
        <w:footnoteReference w:id="43"/>
      </w:r>
      <w:r w:rsidR="0075029F" w:rsidRPr="008F6058">
        <w:rPr>
          <w:rFonts w:ascii="Arial" w:hAnsi="Arial" w:cs="Arial"/>
          <w:color w:val="000000"/>
        </w:rPr>
        <w:br/>
      </w:r>
      <w:r w:rsidR="009A5202" w:rsidRPr="008F6058">
        <w:rPr>
          <w:rFonts w:ascii="Arial" w:hAnsi="Arial" w:cs="Arial"/>
          <w:color w:val="000000"/>
        </w:rPr>
        <w:t xml:space="preserve"> </w:t>
      </w:r>
      <w:r w:rsidR="00F43AA8" w:rsidRPr="008F6058">
        <w:rPr>
          <w:rFonts w:ascii="Arial" w:hAnsi="Arial" w:cs="Arial"/>
          <w:color w:val="000000"/>
        </w:rPr>
        <w:t xml:space="preserve">The </w:t>
      </w:r>
      <w:r w:rsidR="0075029F" w:rsidRPr="008F6058">
        <w:rPr>
          <w:rFonts w:ascii="Arial" w:hAnsi="Arial" w:cs="Arial"/>
          <w:color w:val="000000"/>
        </w:rPr>
        <w:t>management</w:t>
      </w:r>
      <w:r w:rsidR="00F43AA8" w:rsidRPr="008F6058">
        <w:rPr>
          <w:rFonts w:ascii="Arial" w:hAnsi="Arial" w:cs="Arial"/>
          <w:color w:val="000000"/>
        </w:rPr>
        <w:t xml:space="preserve"> interviews</w:t>
      </w:r>
      <w:r w:rsidR="0075029F" w:rsidRPr="008F6058">
        <w:rPr>
          <w:rFonts w:ascii="Arial" w:hAnsi="Arial" w:cs="Arial"/>
          <w:color w:val="000000"/>
        </w:rPr>
        <w:t xml:space="preserve"> and the employee questionnaires will help reveal any obvious or oblivious </w:t>
      </w:r>
      <w:r w:rsidR="00E23A9D" w:rsidRPr="008F6058">
        <w:rPr>
          <w:rFonts w:ascii="Arial" w:hAnsi="Arial" w:cs="Arial"/>
          <w:color w:val="000000"/>
        </w:rPr>
        <w:t>problems</w:t>
      </w:r>
      <w:r w:rsidR="00F43AA8" w:rsidRPr="008F6058">
        <w:rPr>
          <w:rFonts w:ascii="Arial" w:hAnsi="Arial" w:cs="Arial"/>
          <w:color w:val="000000"/>
        </w:rPr>
        <w:t xml:space="preserve"> for management to ultimately consolidate</w:t>
      </w:r>
      <w:r w:rsidR="0075029F" w:rsidRPr="008F6058">
        <w:rPr>
          <w:rFonts w:ascii="Arial" w:hAnsi="Arial" w:cs="Arial"/>
          <w:color w:val="000000"/>
        </w:rPr>
        <w:t xml:space="preserve"> </w:t>
      </w:r>
      <w:r w:rsidR="00E23A9D" w:rsidRPr="008F6058">
        <w:rPr>
          <w:rFonts w:ascii="Arial" w:hAnsi="Arial" w:cs="Arial"/>
          <w:color w:val="000000"/>
        </w:rPr>
        <w:t>a</w:t>
      </w:r>
      <w:r w:rsidR="00F43AA8" w:rsidRPr="008F6058">
        <w:rPr>
          <w:rFonts w:ascii="Arial" w:hAnsi="Arial" w:cs="Arial"/>
          <w:color w:val="000000"/>
        </w:rPr>
        <w:t>n attainable solution.</w:t>
      </w:r>
      <w:r w:rsidR="009A5202" w:rsidRPr="008F6058">
        <w:rPr>
          <w:rFonts w:ascii="Arial" w:hAnsi="Arial" w:cs="Arial"/>
          <w:color w:val="000000"/>
        </w:rPr>
        <w:br/>
        <w:t>The managerial interviews will aid in answering the following questions</w:t>
      </w:r>
      <w:r w:rsidR="00D10209" w:rsidRPr="008F6058">
        <w:rPr>
          <w:rFonts w:ascii="Arial" w:hAnsi="Arial" w:cs="Arial"/>
          <w:color w:val="000000"/>
        </w:rPr>
        <w:t xml:space="preserve">: </w:t>
      </w:r>
      <w:r w:rsidR="009A5202" w:rsidRPr="008F6058">
        <w:rPr>
          <w:rFonts w:ascii="Arial" w:hAnsi="Arial" w:cs="Arial"/>
          <w:color w:val="000000"/>
        </w:rPr>
        <w:br/>
      </w:r>
      <w:r w:rsidR="009A5202" w:rsidRPr="008F6058">
        <w:rPr>
          <w:rFonts w:ascii="Arial" w:hAnsi="Arial" w:cs="Arial"/>
          <w:i/>
          <w:color w:val="000000"/>
        </w:rPr>
        <w:t xml:space="preserve">1) </w:t>
      </w:r>
      <w:r w:rsidR="009A5202" w:rsidRPr="008F6058">
        <w:rPr>
          <w:rFonts w:ascii="Arial" w:hAnsi="Arial" w:cs="Arial"/>
          <w:i/>
        </w:rPr>
        <w:t>How effective are the Kenora Court Services Division’s internal communication strategies and activities?</w:t>
      </w:r>
      <w:r w:rsidR="009A5202" w:rsidRPr="008F6058">
        <w:rPr>
          <w:rFonts w:ascii="Arial" w:hAnsi="Arial" w:cs="Arial"/>
          <w:i/>
        </w:rPr>
        <w:br/>
        <w:t xml:space="preserve">2) </w:t>
      </w:r>
      <w:r w:rsidR="009A5202" w:rsidRPr="008F6058">
        <w:rPr>
          <w:rFonts w:ascii="Arial" w:hAnsi="Arial" w:cs="Arial"/>
          <w:i/>
          <w:color w:val="000000"/>
        </w:rPr>
        <w:t>How would communication education and training benefit staff and management?</w:t>
      </w:r>
      <w:r w:rsidR="009A5202" w:rsidRPr="008F6058">
        <w:rPr>
          <w:rFonts w:ascii="Arial" w:hAnsi="Arial" w:cs="Arial"/>
          <w:i/>
          <w:color w:val="000000"/>
        </w:rPr>
        <w:br/>
      </w:r>
    </w:p>
    <w:p w:rsidR="002904E5" w:rsidRPr="008F6058" w:rsidRDefault="004E1AAC" w:rsidP="008F6058">
      <w:pPr>
        <w:tabs>
          <w:tab w:val="left" w:pos="0"/>
        </w:tabs>
        <w:spacing w:line="360" w:lineRule="auto"/>
        <w:rPr>
          <w:rFonts w:ascii="Arial" w:hAnsi="Arial" w:cs="Arial"/>
          <w:color w:val="000000"/>
        </w:rPr>
      </w:pPr>
      <w:r w:rsidRPr="008F6058">
        <w:rPr>
          <w:rFonts w:ascii="Arial" w:hAnsi="Arial" w:cs="Arial"/>
          <w:b/>
          <w:color w:val="000000"/>
        </w:rPr>
        <w:t>Te</w:t>
      </w:r>
      <w:r w:rsidR="00645157">
        <w:rPr>
          <w:rFonts w:ascii="Arial" w:hAnsi="Arial" w:cs="Arial"/>
          <w:b/>
          <w:color w:val="000000"/>
        </w:rPr>
        <w:t>lephone Interview</w:t>
      </w:r>
      <w:r w:rsidR="0049304F" w:rsidRPr="008F6058">
        <w:rPr>
          <w:rFonts w:ascii="Arial" w:hAnsi="Arial" w:cs="Arial"/>
          <w:b/>
          <w:color w:val="000000"/>
        </w:rPr>
        <w:br/>
      </w:r>
      <w:r w:rsidR="0049304F" w:rsidRPr="008F6058">
        <w:rPr>
          <w:rFonts w:ascii="Arial" w:hAnsi="Arial" w:cs="Arial"/>
          <w:color w:val="000000"/>
        </w:rPr>
        <w:t xml:space="preserve">The initial phase of research began with understand what internal communication strategies are already in place – specifically a corporate communication plan. I was directed to Paulette Scheme – Learning and Engagement Coordinator, </w:t>
      </w:r>
      <w:r w:rsidR="00D42721" w:rsidRPr="008F6058">
        <w:rPr>
          <w:rFonts w:ascii="Arial" w:hAnsi="Arial" w:cs="Arial"/>
          <w:color w:val="000000"/>
        </w:rPr>
        <w:t>and spoke with her March 13</w:t>
      </w:r>
      <w:r w:rsidR="00D42721" w:rsidRPr="008F6058">
        <w:rPr>
          <w:rFonts w:ascii="Arial" w:hAnsi="Arial" w:cs="Arial"/>
          <w:color w:val="000000"/>
          <w:vertAlign w:val="superscript"/>
        </w:rPr>
        <w:t>th</w:t>
      </w:r>
      <w:r w:rsidR="00D42721" w:rsidRPr="008F6058">
        <w:rPr>
          <w:rFonts w:ascii="Arial" w:hAnsi="Arial" w:cs="Arial"/>
          <w:color w:val="000000"/>
        </w:rPr>
        <w:t xml:space="preserve">, 2012 over the phone as she is located </w:t>
      </w:r>
      <w:r w:rsidR="0049304F" w:rsidRPr="008F6058">
        <w:rPr>
          <w:rFonts w:ascii="Arial" w:hAnsi="Arial" w:cs="Arial"/>
          <w:color w:val="000000"/>
        </w:rPr>
        <w:t>in the Toronto office. She informed me there is no written communication plan due to working in a legal environment</w:t>
      </w:r>
      <w:r w:rsidR="00D42721" w:rsidRPr="008F6058">
        <w:rPr>
          <w:rFonts w:ascii="Arial" w:hAnsi="Arial" w:cs="Arial"/>
          <w:color w:val="000000"/>
        </w:rPr>
        <w:t xml:space="preserve">, which requires flexibility. The major channels of communication throughout the Province include a newsletter, the CSD intranet site, Employee Engagement webpage and Table Committees. Each region has a table committee to discuss </w:t>
      </w:r>
      <w:r w:rsidR="00D10209" w:rsidRPr="008F6058">
        <w:rPr>
          <w:rFonts w:ascii="Arial" w:hAnsi="Arial" w:cs="Arial"/>
          <w:color w:val="000000"/>
        </w:rPr>
        <w:t>issues;</w:t>
      </w:r>
      <w:r w:rsidR="00D42721" w:rsidRPr="008F6058">
        <w:rPr>
          <w:rFonts w:ascii="Arial" w:hAnsi="Arial" w:cs="Arial"/>
          <w:color w:val="000000"/>
        </w:rPr>
        <w:t xml:space="preserve"> if these issues cannot be resolved they are then sent to corporate. </w:t>
      </w:r>
    </w:p>
    <w:p w:rsidR="00A16C41" w:rsidRPr="008F6058" w:rsidRDefault="00A16C41" w:rsidP="008F6058">
      <w:pPr>
        <w:tabs>
          <w:tab w:val="left" w:pos="0"/>
        </w:tabs>
        <w:spacing w:line="360" w:lineRule="auto"/>
        <w:rPr>
          <w:rFonts w:ascii="Arial" w:hAnsi="Arial" w:cs="Arial"/>
          <w:color w:val="000000"/>
        </w:rPr>
      </w:pPr>
    </w:p>
    <w:p w:rsidR="007C5B35" w:rsidRPr="008F6058" w:rsidRDefault="00A16C41" w:rsidP="00A16C41">
      <w:pPr>
        <w:pBdr>
          <w:bottom w:val="single" w:sz="4" w:space="1" w:color="auto"/>
        </w:pBdr>
        <w:tabs>
          <w:tab w:val="left" w:pos="0"/>
        </w:tabs>
        <w:spacing w:line="360" w:lineRule="auto"/>
        <w:rPr>
          <w:rFonts w:ascii="Arial" w:hAnsi="Arial" w:cs="Arial"/>
          <w:b/>
          <w:color w:val="000000"/>
        </w:rPr>
      </w:pPr>
      <w:r>
        <w:rPr>
          <w:rFonts w:ascii="Arial" w:hAnsi="Arial" w:cs="Arial"/>
          <w:b/>
          <w:color w:val="000000"/>
        </w:rPr>
        <w:t xml:space="preserve">OPERALIZATION </w:t>
      </w:r>
    </w:p>
    <w:p w:rsidR="007F1649" w:rsidRPr="008F6058" w:rsidRDefault="007F1649" w:rsidP="008F6058">
      <w:pPr>
        <w:tabs>
          <w:tab w:val="left" w:pos="0"/>
        </w:tabs>
        <w:spacing w:line="360" w:lineRule="auto"/>
        <w:rPr>
          <w:rFonts w:ascii="Arial" w:hAnsi="Arial" w:cs="Arial"/>
          <w:color w:val="000000"/>
        </w:rPr>
      </w:pPr>
      <w:r w:rsidRPr="008F6058">
        <w:rPr>
          <w:rFonts w:ascii="Arial" w:hAnsi="Arial" w:cs="Arial"/>
          <w:color w:val="000000"/>
        </w:rPr>
        <w:lastRenderedPageBreak/>
        <w:t xml:space="preserve">Internal Communication: all communication methods used by a firm to communicate with its employees. </w:t>
      </w:r>
    </w:p>
    <w:p w:rsidR="008F172E" w:rsidRPr="008F6058" w:rsidRDefault="007F1649" w:rsidP="008F6058">
      <w:pPr>
        <w:tabs>
          <w:tab w:val="left" w:pos="0"/>
        </w:tabs>
        <w:spacing w:line="360" w:lineRule="auto"/>
        <w:rPr>
          <w:rFonts w:ascii="Arial" w:hAnsi="Arial" w:cs="Arial"/>
          <w:color w:val="000000"/>
        </w:rPr>
      </w:pPr>
      <w:r w:rsidRPr="008F6058">
        <w:rPr>
          <w:rFonts w:ascii="Arial" w:hAnsi="Arial" w:cs="Arial"/>
          <w:b/>
          <w:color w:val="000000"/>
        </w:rPr>
        <w:t>Channels</w:t>
      </w:r>
      <w:r w:rsidRPr="008F6058">
        <w:rPr>
          <w:rFonts w:ascii="Arial" w:hAnsi="Arial" w:cs="Arial"/>
          <w:color w:val="000000"/>
        </w:rPr>
        <w:t xml:space="preserve"> </w:t>
      </w:r>
      <w:r w:rsidR="006003B8" w:rsidRPr="008F6058">
        <w:rPr>
          <w:rFonts w:ascii="Arial" w:hAnsi="Arial" w:cs="Arial"/>
          <w:color w:val="000000"/>
        </w:rPr>
        <w:t>- a</w:t>
      </w:r>
      <w:r w:rsidR="008F172E" w:rsidRPr="008F6058">
        <w:rPr>
          <w:rFonts w:ascii="Arial" w:hAnsi="Arial" w:cs="Arial"/>
          <w:color w:val="000000"/>
        </w:rPr>
        <w:t xml:space="preserve"> medium through which a message is transmitted to its intended audience</w:t>
      </w:r>
      <w:r w:rsidR="006003B8" w:rsidRPr="008F6058">
        <w:rPr>
          <w:rFonts w:ascii="Arial" w:hAnsi="Arial" w:cs="Arial"/>
          <w:color w:val="000000"/>
        </w:rPr>
        <w:t>.</w:t>
      </w:r>
    </w:p>
    <w:p w:rsidR="008F172E" w:rsidRPr="008F6058" w:rsidRDefault="008F172E" w:rsidP="008F6058">
      <w:pPr>
        <w:tabs>
          <w:tab w:val="left" w:pos="0"/>
        </w:tabs>
        <w:spacing w:line="360" w:lineRule="auto"/>
        <w:rPr>
          <w:rFonts w:ascii="Arial" w:hAnsi="Arial" w:cs="Arial"/>
        </w:rPr>
      </w:pPr>
      <w:r w:rsidRPr="008F6058">
        <w:rPr>
          <w:rFonts w:ascii="Arial" w:hAnsi="Arial" w:cs="Arial"/>
          <w:color w:val="000000"/>
        </w:rPr>
        <w:t>Email</w:t>
      </w:r>
      <w:r w:rsidR="006003B8" w:rsidRPr="008F6058">
        <w:rPr>
          <w:rFonts w:ascii="Arial" w:hAnsi="Arial" w:cs="Arial"/>
          <w:color w:val="000000"/>
        </w:rPr>
        <w:t xml:space="preserve">, </w:t>
      </w:r>
      <w:r w:rsidRPr="008F6058">
        <w:rPr>
          <w:rFonts w:ascii="Arial" w:hAnsi="Arial" w:cs="Arial"/>
          <w:color w:val="000000"/>
        </w:rPr>
        <w:t>Face-to face</w:t>
      </w:r>
      <w:r w:rsidR="006003B8" w:rsidRPr="008F6058">
        <w:rPr>
          <w:rFonts w:ascii="Arial" w:hAnsi="Arial" w:cs="Arial"/>
          <w:color w:val="000000"/>
        </w:rPr>
        <w:t xml:space="preserve">, </w:t>
      </w:r>
      <w:r w:rsidRPr="008F6058">
        <w:rPr>
          <w:rFonts w:ascii="Arial" w:hAnsi="Arial" w:cs="Arial"/>
          <w:color w:val="000000"/>
        </w:rPr>
        <w:t>Telephone</w:t>
      </w:r>
      <w:r w:rsidR="006003B8" w:rsidRPr="008F6058">
        <w:rPr>
          <w:rFonts w:ascii="Arial" w:hAnsi="Arial" w:cs="Arial"/>
          <w:color w:val="000000"/>
        </w:rPr>
        <w:t xml:space="preserve">, </w:t>
      </w:r>
      <w:r w:rsidRPr="008F6058">
        <w:rPr>
          <w:rFonts w:ascii="Arial" w:hAnsi="Arial" w:cs="Arial"/>
          <w:color w:val="000000"/>
        </w:rPr>
        <w:t>Memo</w:t>
      </w:r>
      <w:r w:rsidR="006003B8" w:rsidRPr="008F6058">
        <w:rPr>
          <w:rFonts w:ascii="Arial" w:hAnsi="Arial" w:cs="Arial"/>
          <w:color w:val="000000"/>
        </w:rPr>
        <w:t xml:space="preserve">, Internet, </w:t>
      </w:r>
      <w:r w:rsidRPr="008F6058">
        <w:rPr>
          <w:rFonts w:ascii="Arial" w:hAnsi="Arial" w:cs="Arial"/>
          <w:color w:val="000000"/>
        </w:rPr>
        <w:t>Intranet</w:t>
      </w:r>
      <w:r w:rsidR="006003B8" w:rsidRPr="008F6058">
        <w:rPr>
          <w:rFonts w:ascii="Arial" w:hAnsi="Arial" w:cs="Arial"/>
          <w:color w:val="000000"/>
        </w:rPr>
        <w:t xml:space="preserve">, </w:t>
      </w:r>
      <w:r w:rsidRPr="008F6058">
        <w:rPr>
          <w:rFonts w:ascii="Arial" w:hAnsi="Arial" w:cs="Arial"/>
          <w:color w:val="000000"/>
        </w:rPr>
        <w:t>Staff meetings</w:t>
      </w:r>
      <w:r w:rsidR="006003B8" w:rsidRPr="008F6058">
        <w:rPr>
          <w:rFonts w:ascii="Arial" w:hAnsi="Arial" w:cs="Arial"/>
          <w:color w:val="000000"/>
        </w:rPr>
        <w:t>.</w:t>
      </w:r>
      <w:r w:rsidR="000E05CC" w:rsidRPr="008F6058">
        <w:rPr>
          <w:rFonts w:ascii="Arial" w:hAnsi="Arial" w:cs="Arial"/>
          <w:color w:val="000000"/>
        </w:rPr>
        <w:br/>
      </w:r>
      <w:r w:rsidR="000E05CC" w:rsidRPr="008F6058">
        <w:rPr>
          <w:rFonts w:ascii="Arial" w:hAnsi="Arial" w:cs="Arial"/>
          <w:color w:val="000000"/>
        </w:rPr>
        <w:br/>
      </w:r>
      <w:r w:rsidR="00D10209" w:rsidRPr="008F6058">
        <w:rPr>
          <w:rFonts w:ascii="Arial" w:hAnsi="Arial" w:cs="Arial"/>
          <w:color w:val="000000"/>
        </w:rPr>
        <w:t>Questions</w:t>
      </w:r>
      <w:r w:rsidR="000E05CC" w:rsidRPr="008F6058">
        <w:rPr>
          <w:rFonts w:ascii="Arial" w:hAnsi="Arial" w:cs="Arial"/>
          <w:color w:val="000000"/>
        </w:rPr>
        <w:t xml:space="preserve">: </w:t>
      </w:r>
      <w:r w:rsidR="000E05CC" w:rsidRPr="008F6058">
        <w:rPr>
          <w:rFonts w:ascii="Arial" w:hAnsi="Arial" w:cs="Arial"/>
          <w:color w:val="000000"/>
        </w:rPr>
        <w:br/>
        <w:t xml:space="preserve">1) </w:t>
      </w:r>
      <w:r w:rsidR="000E05CC" w:rsidRPr="008F6058">
        <w:rPr>
          <w:rFonts w:ascii="Arial" w:hAnsi="Arial" w:cs="Arial"/>
        </w:rPr>
        <w:t>In the past 2 months I have experienced work related miscommunication with one or both managers</w:t>
      </w:r>
      <w:r w:rsidR="000E05CC" w:rsidRPr="008F6058">
        <w:rPr>
          <w:rFonts w:ascii="Arial" w:hAnsi="Arial" w:cs="Arial"/>
        </w:rPr>
        <w:br/>
        <w:t>2) What, if any, communication issues would you like to see addressed?</w:t>
      </w:r>
      <w:r w:rsidR="000E05CC" w:rsidRPr="008F6058">
        <w:rPr>
          <w:rFonts w:ascii="Arial" w:hAnsi="Arial" w:cs="Arial"/>
        </w:rPr>
        <w:br/>
        <w:t>3) The CSD intranet site is an effective internal communication tool</w:t>
      </w:r>
      <w:r w:rsidR="000E05CC" w:rsidRPr="008F6058">
        <w:rPr>
          <w:rFonts w:ascii="Arial" w:hAnsi="Arial" w:cs="Arial"/>
        </w:rPr>
        <w:br/>
      </w:r>
      <w:r w:rsidR="000E05CC" w:rsidRPr="008F6058">
        <w:rPr>
          <w:rFonts w:ascii="Arial" w:hAnsi="Arial" w:cs="Arial"/>
          <w:color w:val="000000"/>
        </w:rPr>
        <w:t xml:space="preserve">4) </w:t>
      </w:r>
      <w:r w:rsidR="000E05CC" w:rsidRPr="008F6058">
        <w:rPr>
          <w:rFonts w:ascii="Arial" w:hAnsi="Arial" w:cs="Arial"/>
        </w:rPr>
        <w:t>Staff meetings are very productive</w:t>
      </w:r>
      <w:r w:rsidR="000E05CC" w:rsidRPr="008F6058">
        <w:rPr>
          <w:rFonts w:ascii="Arial" w:hAnsi="Arial" w:cs="Arial"/>
        </w:rPr>
        <w:br/>
        <w:t>5) For important matters or changes, I prefer face-to-face communication as opposed to an email</w:t>
      </w:r>
      <w:r w:rsidR="000E05CC" w:rsidRPr="008F6058">
        <w:rPr>
          <w:rFonts w:ascii="Arial" w:hAnsi="Arial" w:cs="Arial"/>
        </w:rPr>
        <w:br/>
        <w:t>6) I would like to see a Kenora Court Services Division newsletter</w:t>
      </w:r>
      <w:r w:rsidR="000E05CC" w:rsidRPr="008F6058">
        <w:rPr>
          <w:rFonts w:ascii="Arial" w:hAnsi="Arial" w:cs="Arial"/>
        </w:rPr>
        <w:br/>
        <w:t>7) Communication wise, could your manager do anything t</w:t>
      </w:r>
      <w:r w:rsidR="006003B8" w:rsidRPr="008F6058">
        <w:rPr>
          <w:rFonts w:ascii="Arial" w:hAnsi="Arial" w:cs="Arial"/>
        </w:rPr>
        <w:t>o make your job more fulfilling</w:t>
      </w:r>
      <w:r w:rsidR="006003B8" w:rsidRPr="008F6058">
        <w:rPr>
          <w:rFonts w:ascii="Arial" w:hAnsi="Arial" w:cs="Arial"/>
        </w:rPr>
        <w:br/>
      </w:r>
      <w:r w:rsidRPr="008F6058">
        <w:rPr>
          <w:rFonts w:ascii="Arial" w:hAnsi="Arial" w:cs="Arial"/>
          <w:color w:val="000000"/>
        </w:rPr>
        <w:br/>
      </w:r>
      <w:r w:rsidRPr="008F6058">
        <w:rPr>
          <w:rFonts w:ascii="Arial" w:hAnsi="Arial" w:cs="Arial"/>
          <w:b/>
          <w:color w:val="000000"/>
        </w:rPr>
        <w:t>Information Types</w:t>
      </w:r>
      <w:r w:rsidR="006003B8" w:rsidRPr="008F6058">
        <w:rPr>
          <w:rFonts w:ascii="Arial" w:hAnsi="Arial" w:cs="Arial"/>
          <w:b/>
          <w:color w:val="000000"/>
        </w:rPr>
        <w:t xml:space="preserve"> </w:t>
      </w:r>
      <w:r w:rsidR="006003B8" w:rsidRPr="008F6058">
        <w:rPr>
          <w:rFonts w:ascii="Arial" w:hAnsi="Arial" w:cs="Arial"/>
          <w:color w:val="000000"/>
        </w:rPr>
        <w:t>- A specific category of information</w:t>
      </w:r>
      <w:r w:rsidRPr="008F6058">
        <w:rPr>
          <w:rFonts w:ascii="Arial" w:hAnsi="Arial" w:cs="Arial"/>
          <w:b/>
          <w:color w:val="000000"/>
        </w:rPr>
        <w:br/>
      </w:r>
      <w:r w:rsidRPr="008F6058">
        <w:rPr>
          <w:rFonts w:ascii="Arial" w:hAnsi="Arial" w:cs="Arial"/>
          <w:color w:val="000000"/>
        </w:rPr>
        <w:t>Task information</w:t>
      </w:r>
      <w:r w:rsidRPr="008F6058">
        <w:rPr>
          <w:rFonts w:ascii="Arial" w:hAnsi="Arial" w:cs="Arial"/>
          <w:color w:val="000000"/>
        </w:rPr>
        <w:br/>
        <w:t>Management information</w:t>
      </w:r>
      <w:r w:rsidRPr="008F6058">
        <w:rPr>
          <w:rFonts w:ascii="Arial" w:hAnsi="Arial" w:cs="Arial"/>
          <w:color w:val="000000"/>
        </w:rPr>
        <w:br/>
        <w:t>Policy information</w:t>
      </w:r>
      <w:r w:rsidRPr="008F6058">
        <w:rPr>
          <w:rFonts w:ascii="Arial" w:hAnsi="Arial" w:cs="Arial"/>
          <w:color w:val="000000"/>
        </w:rPr>
        <w:br/>
        <w:t>Motivational information</w:t>
      </w:r>
      <w:r w:rsidR="007B32FA" w:rsidRPr="008F6058">
        <w:rPr>
          <w:rFonts w:ascii="Arial" w:hAnsi="Arial" w:cs="Arial"/>
          <w:color w:val="000000"/>
        </w:rPr>
        <w:br/>
      </w:r>
      <w:r w:rsidR="007B32FA" w:rsidRPr="008F6058">
        <w:rPr>
          <w:rFonts w:ascii="Arial" w:hAnsi="Arial" w:cs="Arial"/>
          <w:color w:val="000000"/>
        </w:rPr>
        <w:br/>
        <w:t>Questions:</w:t>
      </w:r>
      <w:r w:rsidR="007B32FA" w:rsidRPr="008F6058">
        <w:rPr>
          <w:rFonts w:ascii="Arial" w:hAnsi="Arial" w:cs="Arial"/>
          <w:color w:val="000000"/>
        </w:rPr>
        <w:br/>
        <w:t xml:space="preserve">1) </w:t>
      </w:r>
      <w:r w:rsidR="007B32FA" w:rsidRPr="008F6058">
        <w:rPr>
          <w:rFonts w:ascii="Arial" w:hAnsi="Arial" w:cs="Arial"/>
        </w:rPr>
        <w:t>Formal communication is the dominant style of communication outside of the courtroom.</w:t>
      </w:r>
      <w:r w:rsidR="007B32FA" w:rsidRPr="008F6058">
        <w:rPr>
          <w:rFonts w:ascii="Arial" w:hAnsi="Arial" w:cs="Arial"/>
        </w:rPr>
        <w:br/>
        <w:t>2) My manager does a good job at balancing both positive and negative feedback</w:t>
      </w:r>
      <w:r w:rsidR="007B32FA" w:rsidRPr="008F6058">
        <w:rPr>
          <w:rFonts w:ascii="Arial" w:hAnsi="Arial" w:cs="Arial"/>
        </w:rPr>
        <w:br/>
        <w:t>3) Management is knowledgeable about my job functions</w:t>
      </w:r>
      <w:r w:rsidR="007B32FA" w:rsidRPr="008F6058">
        <w:rPr>
          <w:rFonts w:ascii="Arial" w:hAnsi="Arial" w:cs="Arial"/>
        </w:rPr>
        <w:br/>
        <w:t>4) Management gives me the praise and recognition I deserve for a good job</w:t>
      </w:r>
      <w:r w:rsidR="007B32FA" w:rsidRPr="008F6058">
        <w:rPr>
          <w:rFonts w:ascii="Arial" w:hAnsi="Arial" w:cs="Arial"/>
        </w:rPr>
        <w:br/>
        <w:t>5) Management requests and exercises your input when making key decisions that impact your job</w:t>
      </w:r>
    </w:p>
    <w:p w:rsidR="006F0920" w:rsidRPr="008F6058" w:rsidRDefault="006003B8" w:rsidP="008F6058">
      <w:pPr>
        <w:spacing w:line="360" w:lineRule="auto"/>
        <w:rPr>
          <w:rFonts w:ascii="Arial" w:eastAsia="Times New Roman" w:hAnsi="Arial" w:cs="Arial"/>
        </w:rPr>
      </w:pPr>
      <w:r w:rsidRPr="008F6058">
        <w:rPr>
          <w:rFonts w:ascii="Arial" w:hAnsi="Arial" w:cs="Arial"/>
          <w:b/>
          <w:color w:val="000000"/>
        </w:rPr>
        <w:lastRenderedPageBreak/>
        <w:t xml:space="preserve">Communication </w:t>
      </w:r>
      <w:r w:rsidR="008F172E" w:rsidRPr="008F6058">
        <w:rPr>
          <w:rFonts w:ascii="Arial" w:hAnsi="Arial" w:cs="Arial"/>
          <w:b/>
          <w:color w:val="000000"/>
        </w:rPr>
        <w:t>Training/Knowledge</w:t>
      </w:r>
      <w:r w:rsidR="008F172E" w:rsidRPr="008F6058">
        <w:rPr>
          <w:rFonts w:ascii="Arial" w:hAnsi="Arial" w:cs="Arial"/>
          <w:b/>
          <w:color w:val="000000"/>
        </w:rPr>
        <w:br/>
      </w:r>
      <w:r w:rsidR="008F172E" w:rsidRPr="008F6058">
        <w:rPr>
          <w:rFonts w:ascii="Arial" w:hAnsi="Arial" w:cs="Arial"/>
          <w:color w:val="000000"/>
        </w:rPr>
        <w:t>Educational background</w:t>
      </w:r>
      <w:r w:rsidR="008F172E" w:rsidRPr="008F6058">
        <w:rPr>
          <w:rFonts w:ascii="Arial" w:hAnsi="Arial" w:cs="Arial"/>
          <w:color w:val="000000"/>
        </w:rPr>
        <w:br/>
        <w:t>Job training</w:t>
      </w:r>
      <w:r w:rsidR="008F172E" w:rsidRPr="008F6058">
        <w:rPr>
          <w:rFonts w:ascii="Arial" w:hAnsi="Arial" w:cs="Arial"/>
          <w:color w:val="000000"/>
        </w:rPr>
        <w:br/>
        <w:t>Experience</w:t>
      </w:r>
      <w:r w:rsidR="008F172E" w:rsidRPr="008F6058">
        <w:rPr>
          <w:rFonts w:ascii="Arial" w:hAnsi="Arial" w:cs="Arial"/>
          <w:color w:val="000000"/>
        </w:rPr>
        <w:br/>
        <w:t>Past employment</w:t>
      </w:r>
      <w:r w:rsidR="007B32FA" w:rsidRPr="008F6058">
        <w:rPr>
          <w:rFonts w:ascii="Arial" w:hAnsi="Arial" w:cs="Arial"/>
          <w:color w:val="000000"/>
        </w:rPr>
        <w:br/>
        <w:t>Organizational knowledge</w:t>
      </w:r>
      <w:r w:rsidR="007B32FA" w:rsidRPr="008F6058">
        <w:rPr>
          <w:rFonts w:ascii="Arial" w:hAnsi="Arial" w:cs="Arial"/>
          <w:color w:val="000000"/>
        </w:rPr>
        <w:br/>
      </w:r>
      <w:r w:rsidR="007B32FA" w:rsidRPr="008F6058">
        <w:rPr>
          <w:rFonts w:ascii="Arial" w:hAnsi="Arial" w:cs="Arial"/>
          <w:color w:val="000000"/>
        </w:rPr>
        <w:br/>
        <w:t xml:space="preserve">1) </w:t>
      </w:r>
      <w:r w:rsidR="007B32FA" w:rsidRPr="008F6058">
        <w:rPr>
          <w:rFonts w:ascii="Arial" w:hAnsi="Arial" w:cs="Arial"/>
        </w:rPr>
        <w:t>Are you currently satisfied with the level and quality of internal communication within the Kenora Court Services Division?</w:t>
      </w:r>
      <w:r w:rsidR="007B32FA" w:rsidRPr="008F6058">
        <w:rPr>
          <w:rFonts w:ascii="Arial" w:hAnsi="Arial" w:cs="Arial"/>
        </w:rPr>
        <w:br/>
        <w:t>2) In the past 2 months I have experienced work related miscommunication with one or both managers</w:t>
      </w:r>
      <w:r w:rsidR="007B32FA" w:rsidRPr="008F6058">
        <w:rPr>
          <w:rFonts w:ascii="Arial" w:hAnsi="Arial" w:cs="Arial"/>
        </w:rPr>
        <w:br/>
        <w:t>3) Management has excellent interpersonal communication skills. (Interpersonal communication: a process of message transaction between people to create and sustain shared meaning)</w:t>
      </w:r>
      <w:r w:rsidR="007B32FA" w:rsidRPr="008F6058">
        <w:rPr>
          <w:rFonts w:ascii="Arial" w:hAnsi="Arial" w:cs="Arial"/>
        </w:rPr>
        <w:br/>
        <w:t>4) My manager’s non-verbal communication (tone of voice and body language) positively reinforces the message</w:t>
      </w:r>
      <w:r w:rsidR="007B32FA" w:rsidRPr="008F6058">
        <w:rPr>
          <w:rFonts w:ascii="Arial" w:hAnsi="Arial" w:cs="Arial"/>
        </w:rPr>
        <w:br/>
        <w:t>5) Management is knowledgeable about my job functions</w:t>
      </w:r>
      <w:r w:rsidR="007B32FA" w:rsidRPr="008F6058">
        <w:rPr>
          <w:rFonts w:ascii="Arial" w:hAnsi="Arial" w:cs="Arial"/>
        </w:rPr>
        <w:br/>
        <w:t>6) I trust and support my manager(s) in leading the organization and employees in the right direction</w:t>
      </w:r>
      <w:r w:rsidR="007B32FA" w:rsidRPr="008F6058">
        <w:rPr>
          <w:rFonts w:ascii="Arial" w:hAnsi="Arial" w:cs="Arial"/>
        </w:rPr>
        <w:br/>
        <w:t>7) My manager can acknowledge their own mistakes and recognize the superior ideas of others</w:t>
      </w:r>
      <w:r w:rsidR="007B32FA" w:rsidRPr="008F6058">
        <w:rPr>
          <w:rFonts w:ascii="Arial" w:hAnsi="Arial" w:cs="Arial"/>
        </w:rPr>
        <w:br/>
        <w:t>8) Staff and management would benefit from communication training</w:t>
      </w:r>
      <w:r w:rsidR="007B32FA" w:rsidRPr="008F6058">
        <w:rPr>
          <w:rFonts w:ascii="Arial" w:hAnsi="Arial" w:cs="Arial"/>
        </w:rPr>
        <w:br/>
      </w:r>
      <w:r w:rsidR="008F172E" w:rsidRPr="008F6058">
        <w:rPr>
          <w:rFonts w:ascii="Arial" w:hAnsi="Arial" w:cs="Arial"/>
          <w:color w:val="000000"/>
        </w:rPr>
        <w:br/>
      </w:r>
      <w:r w:rsidR="008F172E" w:rsidRPr="008F6058">
        <w:rPr>
          <w:rFonts w:ascii="Arial" w:hAnsi="Arial" w:cs="Arial"/>
          <w:b/>
          <w:color w:val="000000"/>
        </w:rPr>
        <w:t>Leadership</w:t>
      </w:r>
      <w:r w:rsidRPr="008F6058">
        <w:rPr>
          <w:rFonts w:ascii="Arial" w:hAnsi="Arial" w:cs="Arial"/>
          <w:b/>
          <w:color w:val="000000"/>
        </w:rPr>
        <w:t xml:space="preserve"> </w:t>
      </w:r>
      <w:r w:rsidRPr="008F6058">
        <w:rPr>
          <w:rFonts w:ascii="Arial" w:hAnsi="Arial" w:cs="Arial"/>
          <w:color w:val="000000"/>
        </w:rPr>
        <w:t xml:space="preserve">- The action of leading a group of people or an organization. </w:t>
      </w:r>
      <w:r w:rsidR="00726563" w:rsidRPr="008F6058">
        <w:rPr>
          <w:rFonts w:ascii="Arial" w:hAnsi="Arial" w:cs="Arial"/>
          <w:b/>
          <w:color w:val="000000"/>
        </w:rPr>
        <w:br/>
      </w:r>
      <w:r w:rsidR="00726563" w:rsidRPr="008F6058">
        <w:rPr>
          <w:rFonts w:ascii="Arial" w:hAnsi="Arial" w:cs="Arial"/>
          <w:color w:val="000000"/>
        </w:rPr>
        <w:t>Communication style</w:t>
      </w:r>
      <w:r w:rsidR="006F0920" w:rsidRPr="008F6058">
        <w:rPr>
          <w:rFonts w:ascii="Arial" w:hAnsi="Arial" w:cs="Arial"/>
          <w:b/>
          <w:color w:val="000000"/>
        </w:rPr>
        <w:br/>
      </w:r>
      <w:r w:rsidR="006F0920" w:rsidRPr="008F6058">
        <w:rPr>
          <w:rFonts w:ascii="Arial" w:hAnsi="Arial" w:cs="Arial"/>
          <w:color w:val="000000"/>
        </w:rPr>
        <w:t>Interpersonal communication</w:t>
      </w:r>
      <w:r w:rsidR="006F0920" w:rsidRPr="008F6058">
        <w:rPr>
          <w:rFonts w:ascii="Arial" w:hAnsi="Arial" w:cs="Arial"/>
          <w:color w:val="000000"/>
        </w:rPr>
        <w:br/>
        <w:t>Workplace culture</w:t>
      </w:r>
      <w:r w:rsidR="006F0920" w:rsidRPr="008F6058">
        <w:rPr>
          <w:rFonts w:ascii="Arial" w:hAnsi="Arial" w:cs="Arial"/>
          <w:color w:val="000000"/>
        </w:rPr>
        <w:br/>
        <w:t>Conflict resolution</w:t>
      </w:r>
      <w:r w:rsidR="00726563" w:rsidRPr="008F6058">
        <w:rPr>
          <w:rFonts w:ascii="Arial" w:hAnsi="Arial" w:cs="Arial"/>
          <w:color w:val="000000"/>
        </w:rPr>
        <w:br/>
      </w:r>
      <w:r w:rsidR="00726563" w:rsidRPr="008F6058">
        <w:rPr>
          <w:rFonts w:ascii="Arial" w:hAnsi="Arial" w:cs="Arial"/>
          <w:color w:val="000000"/>
        </w:rPr>
        <w:br/>
        <w:t>Questions:</w:t>
      </w:r>
      <w:r w:rsidR="00726563" w:rsidRPr="008F6058">
        <w:rPr>
          <w:rFonts w:ascii="Arial" w:hAnsi="Arial" w:cs="Arial"/>
          <w:color w:val="000000"/>
        </w:rPr>
        <w:br/>
      </w:r>
      <w:r w:rsidR="006F0920" w:rsidRPr="008F6058">
        <w:rPr>
          <w:rFonts w:ascii="Arial" w:hAnsi="Arial" w:cs="Arial"/>
          <w:color w:val="000000"/>
        </w:rPr>
        <w:t xml:space="preserve">1) </w:t>
      </w:r>
      <w:r w:rsidR="006F0920" w:rsidRPr="008F6058">
        <w:rPr>
          <w:rFonts w:ascii="Arial" w:hAnsi="Arial" w:cs="Arial"/>
        </w:rPr>
        <w:t>In the past 2 months I have experienced work related miscommunication with one or both managers</w:t>
      </w:r>
      <w:r w:rsidR="006F0920" w:rsidRPr="008F6058">
        <w:rPr>
          <w:rFonts w:ascii="Arial" w:hAnsi="Arial" w:cs="Arial"/>
        </w:rPr>
        <w:br/>
        <w:t xml:space="preserve">2) Management has excellent interpersonal communication skills. (Interpersonal </w:t>
      </w:r>
      <w:r w:rsidR="006F0920" w:rsidRPr="008F6058">
        <w:rPr>
          <w:rFonts w:ascii="Arial" w:hAnsi="Arial" w:cs="Arial"/>
        </w:rPr>
        <w:lastRenderedPageBreak/>
        <w:t>communication: a process of message transaction between people to create and sustain shared meaning)</w:t>
      </w:r>
      <w:r w:rsidR="006F0920" w:rsidRPr="008F6058">
        <w:rPr>
          <w:rFonts w:ascii="Arial" w:hAnsi="Arial" w:cs="Arial"/>
        </w:rPr>
        <w:br/>
        <w:t>3) My manager does a good job at balancing both positive and negative feedback</w:t>
      </w:r>
      <w:r w:rsidR="006F0920" w:rsidRPr="008F6058">
        <w:rPr>
          <w:rFonts w:ascii="Arial" w:hAnsi="Arial" w:cs="Arial"/>
        </w:rPr>
        <w:br/>
        <w:t>4) My manager’s non-verbal communication (tone of voice and body language) positively reinforces the message</w:t>
      </w:r>
      <w:r w:rsidR="006F0920" w:rsidRPr="008F6058">
        <w:rPr>
          <w:rFonts w:ascii="Arial" w:hAnsi="Arial" w:cs="Arial"/>
        </w:rPr>
        <w:br/>
        <w:t>5) Management requests and exercises your input when making key decisions that impact your job</w:t>
      </w:r>
      <w:r w:rsidR="006F0920" w:rsidRPr="008F6058">
        <w:rPr>
          <w:rFonts w:ascii="Arial" w:hAnsi="Arial" w:cs="Arial"/>
        </w:rPr>
        <w:br/>
        <w:t>6) Management embodies and promotes a sense of trust</w:t>
      </w:r>
      <w:r w:rsidR="006F0920" w:rsidRPr="008F6058">
        <w:rPr>
          <w:rFonts w:ascii="Arial" w:hAnsi="Arial" w:cs="Arial"/>
        </w:rPr>
        <w:br/>
        <w:t>7) I trust and support my manager(s) in leading the organization and employees in the right direction</w:t>
      </w:r>
      <w:r w:rsidR="006F0920" w:rsidRPr="008F6058">
        <w:rPr>
          <w:rFonts w:ascii="Arial" w:hAnsi="Arial" w:cs="Arial"/>
        </w:rPr>
        <w:br/>
        <w:t>8) My manager can acknowledge their own mistakes and recognize the superior ideas of others</w:t>
      </w:r>
      <w:r w:rsidR="006F0920" w:rsidRPr="008F6058">
        <w:rPr>
          <w:rFonts w:ascii="Arial" w:hAnsi="Arial" w:cs="Arial"/>
        </w:rPr>
        <w:br/>
        <w:t>9) My manager is empathetic</w:t>
      </w:r>
      <w:r w:rsidR="006F0920" w:rsidRPr="008F6058">
        <w:rPr>
          <w:rFonts w:ascii="Arial" w:hAnsi="Arial" w:cs="Arial"/>
        </w:rPr>
        <w:br/>
        <w:t>10) What, if any, type of workplace culture would you prefer to work in?</w:t>
      </w:r>
      <w:r w:rsidR="006F0920" w:rsidRPr="008F6058">
        <w:rPr>
          <w:rFonts w:ascii="Arial" w:hAnsi="Arial" w:cs="Arial"/>
        </w:rPr>
        <w:br/>
        <w:t xml:space="preserve">11) </w:t>
      </w:r>
      <w:r w:rsidR="006F0920" w:rsidRPr="008F6058">
        <w:rPr>
          <w:rFonts w:ascii="Arial" w:eastAsia="Times New Roman" w:hAnsi="Arial" w:cs="Arial"/>
        </w:rPr>
        <w:t xml:space="preserve">Which best describes your leader: </w:t>
      </w:r>
      <w:r w:rsidR="006F0920" w:rsidRPr="008F6058">
        <w:rPr>
          <w:rFonts w:ascii="Arial" w:eastAsia="Times New Roman" w:hAnsi="Arial" w:cs="Arial"/>
        </w:rPr>
        <w:br/>
      </w:r>
      <w:r w:rsidR="006F0920" w:rsidRPr="008F6058">
        <w:rPr>
          <w:rFonts w:ascii="Arial" w:eastAsia="Times New Roman"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18pt" o:ole="">
            <v:imagedata r:id="rId18" o:title=""/>
          </v:shape>
          <w:control r:id="rId19" w:name="DefaultOcxName" w:shapeid="_x0000_i1034"/>
        </w:object>
      </w:r>
      <w:r w:rsidR="006F0920" w:rsidRPr="008F6058">
        <w:rPr>
          <w:rFonts w:ascii="Arial" w:eastAsia="Times New Roman" w:hAnsi="Arial" w:cs="Arial"/>
        </w:rPr>
        <w:t>Defining and Telling</w:t>
      </w:r>
      <w:r w:rsidR="006F0920" w:rsidRPr="008F6058">
        <w:rPr>
          <w:rFonts w:ascii="Arial" w:eastAsia="Times New Roman" w:hAnsi="Arial" w:cs="Arial"/>
        </w:rPr>
        <w:br/>
      </w:r>
      <w:r w:rsidR="006F0920" w:rsidRPr="008F6058">
        <w:rPr>
          <w:rFonts w:ascii="Arial" w:eastAsia="Times New Roman" w:hAnsi="Arial" w:cs="Arial"/>
        </w:rPr>
        <w:object w:dxaOrig="1440" w:dyaOrig="1440">
          <v:shape id="_x0000_i1037" type="#_x0000_t75" style="width:20.25pt;height:18pt" o:ole="">
            <v:imagedata r:id="rId18" o:title=""/>
          </v:shape>
          <w:control r:id="rId20" w:name="DefaultOcxName1" w:shapeid="_x0000_i1037"/>
        </w:object>
      </w:r>
      <w:r w:rsidR="006F0920" w:rsidRPr="008F6058">
        <w:rPr>
          <w:rFonts w:ascii="Arial" w:eastAsia="Times New Roman" w:hAnsi="Arial" w:cs="Arial"/>
        </w:rPr>
        <w:t>Clarifying and Selling</w:t>
      </w:r>
      <w:r w:rsidR="006F0920" w:rsidRPr="008F6058">
        <w:rPr>
          <w:rFonts w:ascii="Arial" w:eastAsia="Times New Roman" w:hAnsi="Arial" w:cs="Arial"/>
        </w:rPr>
        <w:br/>
      </w:r>
      <w:r w:rsidR="006F0920" w:rsidRPr="008F6058">
        <w:rPr>
          <w:rFonts w:ascii="Arial" w:eastAsia="Times New Roman" w:hAnsi="Arial" w:cs="Arial"/>
        </w:rPr>
        <w:object w:dxaOrig="1440" w:dyaOrig="1440">
          <v:shape id="_x0000_i1040" type="#_x0000_t75" style="width:20.25pt;height:18pt" o:ole="">
            <v:imagedata r:id="rId18" o:title=""/>
          </v:shape>
          <w:control r:id="rId21" w:name="DefaultOcxName2" w:shapeid="_x0000_i1040"/>
        </w:object>
      </w:r>
      <w:r w:rsidR="006F0920" w:rsidRPr="008F6058">
        <w:rPr>
          <w:rFonts w:ascii="Arial" w:eastAsia="Times New Roman" w:hAnsi="Arial" w:cs="Arial"/>
        </w:rPr>
        <w:t>Involving and Participating</w:t>
      </w:r>
      <w:r w:rsidR="006F0920" w:rsidRPr="008F6058">
        <w:rPr>
          <w:rFonts w:ascii="Arial" w:eastAsia="Times New Roman" w:hAnsi="Arial" w:cs="Arial"/>
        </w:rPr>
        <w:br/>
      </w:r>
      <w:r w:rsidR="006F0920" w:rsidRPr="008F6058">
        <w:rPr>
          <w:rFonts w:ascii="Arial" w:eastAsia="Times New Roman" w:hAnsi="Arial" w:cs="Arial"/>
        </w:rPr>
        <w:object w:dxaOrig="1440" w:dyaOrig="1440">
          <v:shape id="_x0000_i1043" type="#_x0000_t75" style="width:20.25pt;height:18pt" o:ole="">
            <v:imagedata r:id="rId18" o:title=""/>
          </v:shape>
          <w:control r:id="rId22" w:name="DefaultOcxName3" w:shapeid="_x0000_i1043"/>
        </w:object>
      </w:r>
      <w:r w:rsidR="006F0920" w:rsidRPr="008F6058">
        <w:rPr>
          <w:rFonts w:ascii="Arial" w:eastAsia="Times New Roman" w:hAnsi="Arial" w:cs="Arial"/>
        </w:rPr>
        <w:t>Empowering and Delegating</w:t>
      </w:r>
    </w:p>
    <w:p w:rsidR="006003B8" w:rsidRPr="008F6058" w:rsidRDefault="006003B8" w:rsidP="008F6058">
      <w:pPr>
        <w:spacing w:line="360" w:lineRule="auto"/>
        <w:rPr>
          <w:rFonts w:ascii="Arial" w:hAnsi="Arial" w:cs="Arial"/>
        </w:rPr>
      </w:pPr>
      <w:r w:rsidRPr="008F6058">
        <w:rPr>
          <w:rFonts w:ascii="Arial" w:hAnsi="Arial" w:cs="Arial"/>
        </w:rPr>
        <w:t>12) How important are the following aspects of work to the overall satisfaction of your job?</w:t>
      </w:r>
    </w:p>
    <w:p w:rsidR="007C5B35" w:rsidRPr="008F6058" w:rsidRDefault="006003B8" w:rsidP="008F6058">
      <w:pPr>
        <w:tabs>
          <w:tab w:val="left" w:pos="0"/>
        </w:tabs>
        <w:spacing w:line="360" w:lineRule="auto"/>
        <w:rPr>
          <w:rFonts w:ascii="Arial" w:hAnsi="Arial" w:cs="Arial"/>
          <w:color w:val="000000"/>
        </w:rPr>
      </w:pPr>
      <w:r w:rsidRPr="008F6058">
        <w:rPr>
          <w:rFonts w:ascii="Arial" w:hAnsi="Arial" w:cs="Arial"/>
          <w:b/>
          <w:color w:val="000000"/>
        </w:rPr>
        <w:t>Definitions</w:t>
      </w:r>
      <w:r w:rsidRPr="008F6058">
        <w:rPr>
          <w:rFonts w:ascii="Arial" w:hAnsi="Arial" w:cs="Arial"/>
          <w:color w:val="000000"/>
        </w:rPr>
        <w:br/>
      </w:r>
      <w:r w:rsidR="00726563" w:rsidRPr="008F6058">
        <w:rPr>
          <w:rFonts w:ascii="Arial" w:hAnsi="Arial" w:cs="Arial"/>
          <w:color w:val="000000"/>
        </w:rPr>
        <w:t>C</w:t>
      </w:r>
      <w:r w:rsidR="007C5B35" w:rsidRPr="008F6058">
        <w:rPr>
          <w:rFonts w:ascii="Arial" w:hAnsi="Arial" w:cs="Arial"/>
          <w:color w:val="000000"/>
        </w:rPr>
        <w:t>ommunication strategy: The general set of communication objectives and related communication programs or tactics chosen by an organization in order to support the corporate strategy of the organization.</w:t>
      </w:r>
    </w:p>
    <w:p w:rsidR="007C5B35" w:rsidRPr="008F6058" w:rsidRDefault="007C5B35" w:rsidP="008F6058">
      <w:pPr>
        <w:tabs>
          <w:tab w:val="left" w:pos="0"/>
        </w:tabs>
        <w:spacing w:line="360" w:lineRule="auto"/>
        <w:rPr>
          <w:rFonts w:ascii="Arial" w:hAnsi="Arial" w:cs="Arial"/>
          <w:color w:val="000000"/>
        </w:rPr>
      </w:pPr>
      <w:r w:rsidRPr="008F6058">
        <w:rPr>
          <w:rFonts w:ascii="Arial" w:hAnsi="Arial" w:cs="Arial"/>
          <w:color w:val="000000"/>
        </w:rPr>
        <w:t>Non-verbal communication: Transmission of a message without the use of words or language</w:t>
      </w:r>
    </w:p>
    <w:p w:rsidR="0076387F" w:rsidRPr="008F6058" w:rsidRDefault="002904E5" w:rsidP="008F6058">
      <w:pPr>
        <w:tabs>
          <w:tab w:val="left" w:pos="0"/>
        </w:tabs>
        <w:spacing w:line="360" w:lineRule="auto"/>
        <w:rPr>
          <w:rFonts w:ascii="Arial" w:hAnsi="Arial" w:cs="Arial"/>
        </w:rPr>
      </w:pPr>
      <w:r w:rsidRPr="008F6058">
        <w:rPr>
          <w:rFonts w:ascii="Arial" w:hAnsi="Arial" w:cs="Arial"/>
          <w:b/>
          <w:color w:val="000000"/>
        </w:rPr>
        <w:t xml:space="preserve"> </w:t>
      </w:r>
      <w:r w:rsidR="00A02B87" w:rsidRPr="008F6058">
        <w:rPr>
          <w:rFonts w:ascii="Arial" w:hAnsi="Arial" w:cs="Arial"/>
          <w:color w:val="000000"/>
        </w:rPr>
        <w:t xml:space="preserve">Workplace culture: </w:t>
      </w:r>
      <w:r w:rsidR="00A02B87" w:rsidRPr="008F6058">
        <w:rPr>
          <w:rFonts w:ascii="Arial" w:hAnsi="Arial" w:cs="Arial"/>
        </w:rPr>
        <w:t>The collection of unwritten rules, codes of behaviour and norms by which people operate in the workplace.</w:t>
      </w:r>
    </w:p>
    <w:p w:rsidR="00E92BA7" w:rsidRPr="008F6058" w:rsidRDefault="0076387F" w:rsidP="008F6058">
      <w:pPr>
        <w:tabs>
          <w:tab w:val="left" w:pos="0"/>
        </w:tabs>
        <w:spacing w:line="360" w:lineRule="auto"/>
        <w:rPr>
          <w:rFonts w:ascii="Arial" w:hAnsi="Arial" w:cs="Arial"/>
        </w:rPr>
      </w:pPr>
      <w:r w:rsidRPr="008F6058">
        <w:rPr>
          <w:rFonts w:ascii="Arial" w:hAnsi="Arial" w:cs="Arial"/>
        </w:rPr>
        <w:lastRenderedPageBreak/>
        <w:t>Employee Morale: Description of the emotions, attitude, satisfaction, and overall outlook of employees during their time in a workplace environment</w:t>
      </w:r>
    </w:p>
    <w:p w:rsidR="003976B3" w:rsidRPr="008F6058" w:rsidRDefault="00E92BA7" w:rsidP="008F6058">
      <w:pPr>
        <w:tabs>
          <w:tab w:val="left" w:pos="0"/>
        </w:tabs>
        <w:spacing w:line="360" w:lineRule="auto"/>
        <w:rPr>
          <w:rFonts w:ascii="Arial" w:hAnsi="Arial" w:cs="Arial"/>
        </w:rPr>
      </w:pPr>
      <w:r w:rsidRPr="008F6058">
        <w:rPr>
          <w:rFonts w:ascii="Arial" w:hAnsi="Arial" w:cs="Arial"/>
        </w:rPr>
        <w:t>Effective communication: Communication is the process of exchanging information. Information is conveyed as words, tone of voice, and body language.</w:t>
      </w:r>
    </w:p>
    <w:p w:rsidR="00726563" w:rsidRPr="008F6058" w:rsidRDefault="00726563" w:rsidP="008F6058">
      <w:pPr>
        <w:tabs>
          <w:tab w:val="left" w:pos="0"/>
        </w:tabs>
        <w:spacing w:line="360" w:lineRule="auto"/>
        <w:rPr>
          <w:rFonts w:ascii="Arial" w:hAnsi="Arial" w:cs="Arial"/>
          <w:color w:val="000000"/>
        </w:rPr>
      </w:pPr>
      <w:r w:rsidRPr="008F6058">
        <w:rPr>
          <w:rFonts w:ascii="Arial" w:hAnsi="Arial" w:cs="Arial"/>
          <w:color w:val="000000"/>
        </w:rPr>
        <w:t>Communication efficiency: The accomplishment of communication with a minimum expenditure of time, effort and resources</w:t>
      </w:r>
    </w:p>
    <w:p w:rsidR="003976B3" w:rsidRPr="008F6058" w:rsidRDefault="003976B3" w:rsidP="008F6058">
      <w:pPr>
        <w:tabs>
          <w:tab w:val="left" w:pos="0"/>
        </w:tabs>
        <w:spacing w:line="360" w:lineRule="auto"/>
        <w:rPr>
          <w:rFonts w:ascii="Arial" w:hAnsi="Arial" w:cs="Arial"/>
        </w:rPr>
      </w:pPr>
      <w:r w:rsidRPr="008F6058">
        <w:rPr>
          <w:rFonts w:ascii="Arial" w:hAnsi="Arial" w:cs="Arial"/>
        </w:rPr>
        <w:t xml:space="preserve">Communication channels: A medium through which a </w:t>
      </w:r>
      <w:hyperlink r:id="rId23" w:history="1">
        <w:r w:rsidRPr="008F6058">
          <w:rPr>
            <w:rStyle w:val="Hyperlink"/>
            <w:rFonts w:ascii="Arial" w:hAnsi="Arial" w:cs="Arial"/>
            <w:color w:val="auto"/>
            <w:u w:val="none"/>
          </w:rPr>
          <w:t>message</w:t>
        </w:r>
      </w:hyperlink>
      <w:r w:rsidRPr="008F6058">
        <w:rPr>
          <w:rFonts w:ascii="Arial" w:hAnsi="Arial" w:cs="Arial"/>
        </w:rPr>
        <w:t xml:space="preserve"> is transmitted to its intended </w:t>
      </w:r>
      <w:hyperlink r:id="rId24" w:history="1">
        <w:r w:rsidRPr="008F6058">
          <w:rPr>
            <w:rStyle w:val="Hyperlink"/>
            <w:rFonts w:ascii="Arial" w:hAnsi="Arial" w:cs="Arial"/>
            <w:color w:val="auto"/>
            <w:u w:val="none"/>
          </w:rPr>
          <w:t>audience</w:t>
        </w:r>
      </w:hyperlink>
      <w:r w:rsidR="00726563" w:rsidRPr="008F6058">
        <w:rPr>
          <w:rStyle w:val="Hyperlink"/>
          <w:rFonts w:ascii="Arial" w:hAnsi="Arial" w:cs="Arial"/>
          <w:color w:val="auto"/>
          <w:u w:val="none"/>
        </w:rPr>
        <w:br/>
      </w:r>
      <w:r w:rsidR="00726563" w:rsidRPr="008F6058">
        <w:rPr>
          <w:rStyle w:val="Hyperlink"/>
          <w:rFonts w:ascii="Arial" w:hAnsi="Arial" w:cs="Arial"/>
          <w:color w:val="auto"/>
          <w:u w:val="none"/>
        </w:rPr>
        <w:br/>
        <w:t>Tactics: Specific action items to support strategies and objectives</w:t>
      </w:r>
    </w:p>
    <w:p w:rsidR="003976B3" w:rsidRPr="008F6058" w:rsidRDefault="003976B3" w:rsidP="008F6058">
      <w:pPr>
        <w:tabs>
          <w:tab w:val="left" w:pos="0"/>
        </w:tabs>
        <w:spacing w:line="360" w:lineRule="auto"/>
        <w:rPr>
          <w:rFonts w:ascii="Arial" w:hAnsi="Arial" w:cs="Arial"/>
        </w:rPr>
      </w:pPr>
      <w:r w:rsidRPr="008F6058">
        <w:rPr>
          <w:rFonts w:ascii="Arial" w:hAnsi="Arial" w:cs="Arial"/>
          <w:color w:val="000000"/>
        </w:rPr>
        <w:t xml:space="preserve">Informal communication: </w:t>
      </w:r>
      <w:r w:rsidRPr="008F6058">
        <w:rPr>
          <w:rFonts w:ascii="Arial" w:hAnsi="Arial" w:cs="Arial"/>
        </w:rPr>
        <w:t xml:space="preserve">sometimes called the grapevine and might be observed occurring in conversations, </w:t>
      </w:r>
      <w:hyperlink r:id="rId25" w:history="1">
        <w:r w:rsidRPr="008F6058">
          <w:rPr>
            <w:rStyle w:val="Hyperlink"/>
            <w:rFonts w:ascii="Arial" w:hAnsi="Arial" w:cs="Arial"/>
            <w:color w:val="auto"/>
            <w:u w:val="none"/>
          </w:rPr>
          <w:t>electronic mails</w:t>
        </w:r>
      </w:hyperlink>
      <w:r w:rsidRPr="008F6058">
        <w:rPr>
          <w:rFonts w:ascii="Arial" w:hAnsi="Arial" w:cs="Arial"/>
        </w:rPr>
        <w:t xml:space="preserve">, text </w:t>
      </w:r>
      <w:hyperlink r:id="rId26" w:history="1">
        <w:r w:rsidRPr="008F6058">
          <w:rPr>
            <w:rStyle w:val="Hyperlink"/>
            <w:rFonts w:ascii="Arial" w:hAnsi="Arial" w:cs="Arial"/>
            <w:color w:val="auto"/>
            <w:u w:val="none"/>
          </w:rPr>
          <w:t>messages</w:t>
        </w:r>
      </w:hyperlink>
      <w:r w:rsidRPr="008F6058">
        <w:rPr>
          <w:rFonts w:ascii="Arial" w:hAnsi="Arial" w:cs="Arial"/>
        </w:rPr>
        <w:t xml:space="preserve"> and phone calls between socializing </w:t>
      </w:r>
      <w:hyperlink r:id="rId27" w:history="1">
        <w:r w:rsidRPr="008F6058">
          <w:rPr>
            <w:rStyle w:val="Hyperlink"/>
            <w:rFonts w:ascii="Arial" w:hAnsi="Arial" w:cs="Arial"/>
            <w:color w:val="auto"/>
            <w:u w:val="none"/>
          </w:rPr>
          <w:t>employees</w:t>
        </w:r>
      </w:hyperlink>
      <w:r w:rsidRPr="008F6058">
        <w:rPr>
          <w:rFonts w:ascii="Arial" w:hAnsi="Arial" w:cs="Arial"/>
        </w:rPr>
        <w:t>.</w:t>
      </w:r>
      <w:r w:rsidR="00726563" w:rsidRPr="008F6058">
        <w:rPr>
          <w:rFonts w:ascii="Arial" w:hAnsi="Arial" w:cs="Arial"/>
        </w:rPr>
        <w:t xml:space="preserve"> </w:t>
      </w:r>
      <w:r w:rsidR="00726563" w:rsidRPr="008F6058">
        <w:rPr>
          <w:rStyle w:val="FootnoteReference"/>
          <w:rFonts w:ascii="Arial" w:hAnsi="Arial" w:cs="Arial"/>
        </w:rPr>
        <w:footnoteReference w:id="44"/>
      </w:r>
    </w:p>
    <w:p w:rsidR="00726563" w:rsidRPr="008F6058" w:rsidRDefault="00726563" w:rsidP="008F6058">
      <w:pPr>
        <w:tabs>
          <w:tab w:val="left" w:pos="0"/>
        </w:tabs>
        <w:spacing w:line="360" w:lineRule="auto"/>
        <w:rPr>
          <w:rFonts w:ascii="Arial" w:hAnsi="Arial" w:cs="Arial"/>
          <w:b/>
        </w:rPr>
      </w:pPr>
    </w:p>
    <w:p w:rsidR="000C3688" w:rsidRPr="008F6058" w:rsidRDefault="00B805B9" w:rsidP="00B805B9">
      <w:pPr>
        <w:pBdr>
          <w:bottom w:val="single" w:sz="4" w:space="1" w:color="auto"/>
        </w:pBdr>
        <w:tabs>
          <w:tab w:val="left" w:pos="0"/>
        </w:tabs>
        <w:spacing w:line="360" w:lineRule="auto"/>
        <w:rPr>
          <w:rFonts w:ascii="Arial" w:hAnsi="Arial" w:cs="Arial"/>
          <w:b/>
        </w:rPr>
      </w:pPr>
      <w:r>
        <w:rPr>
          <w:rFonts w:ascii="Arial" w:hAnsi="Arial" w:cs="Arial"/>
          <w:b/>
        </w:rPr>
        <w:t>RESULTS</w:t>
      </w:r>
    </w:p>
    <w:p w:rsidR="003749D1" w:rsidRPr="008F6058" w:rsidRDefault="00B805B9" w:rsidP="008F6058">
      <w:pPr>
        <w:tabs>
          <w:tab w:val="left" w:pos="0"/>
        </w:tabs>
        <w:spacing w:line="360" w:lineRule="auto"/>
        <w:rPr>
          <w:rFonts w:ascii="Arial" w:hAnsi="Arial" w:cs="Arial"/>
          <w:b/>
        </w:rPr>
      </w:pPr>
      <w:r>
        <w:rPr>
          <w:rFonts w:ascii="Arial" w:hAnsi="Arial" w:cs="Arial"/>
          <w:b/>
        </w:rPr>
        <w:br/>
      </w:r>
      <w:r w:rsidR="00967083" w:rsidRPr="008F6058">
        <w:rPr>
          <w:rFonts w:ascii="Arial" w:hAnsi="Arial" w:cs="Arial"/>
          <w:b/>
        </w:rPr>
        <w:t>Quantitative</w:t>
      </w:r>
      <w:r w:rsidR="004B787B" w:rsidRPr="008F6058">
        <w:rPr>
          <w:rFonts w:ascii="Arial" w:hAnsi="Arial" w:cs="Arial"/>
          <w:b/>
        </w:rPr>
        <w:t xml:space="preserve"> Data</w:t>
      </w:r>
    </w:p>
    <w:p w:rsidR="000340DB" w:rsidRPr="008F6058" w:rsidRDefault="00CE0008" w:rsidP="008F6058">
      <w:pPr>
        <w:spacing w:line="360" w:lineRule="auto"/>
        <w:rPr>
          <w:rFonts w:ascii="Arial" w:hAnsi="Arial" w:cs="Arial"/>
        </w:rPr>
      </w:pPr>
      <w:r w:rsidRPr="008F6058">
        <w:rPr>
          <w:rFonts w:ascii="Arial" w:hAnsi="Arial" w:cs="Arial"/>
        </w:rPr>
        <w:t xml:space="preserve">The grounded theory was used to analyze the qualitative data. The research used generative questions to guide the research. After collecting the data, theoretical concepts are linked and developed between the theoretical core concepts and the data.  Coding was used to categorize the qualitative data systematically based on the categories of communication effectiveness, workplace culture, leadership, and internal communication and channels. </w:t>
      </w:r>
      <w:r w:rsidR="002D5E7A" w:rsidRPr="008F6058">
        <w:rPr>
          <w:rFonts w:ascii="Arial" w:hAnsi="Arial" w:cs="Arial"/>
        </w:rPr>
        <w:br/>
      </w:r>
      <w:r w:rsidR="002D5E7A" w:rsidRPr="008F6058">
        <w:rPr>
          <w:rFonts w:ascii="Arial" w:hAnsi="Arial" w:cs="Arial"/>
        </w:rPr>
        <w:br/>
        <w:t xml:space="preserve"> </w:t>
      </w:r>
      <w:r w:rsidR="003749D1" w:rsidRPr="008F6058">
        <w:rPr>
          <w:rFonts w:ascii="Arial" w:hAnsi="Arial" w:cs="Arial"/>
        </w:rPr>
        <w:t xml:space="preserve">A </w:t>
      </w:r>
      <w:r w:rsidR="0098654B" w:rsidRPr="008F6058">
        <w:rPr>
          <w:rFonts w:ascii="Arial" w:hAnsi="Arial" w:cs="Arial"/>
        </w:rPr>
        <w:t>total of 25 questionnaires were filled out by</w:t>
      </w:r>
      <w:r w:rsidR="003749D1" w:rsidRPr="008F6058">
        <w:rPr>
          <w:rFonts w:ascii="Arial" w:hAnsi="Arial" w:cs="Arial"/>
        </w:rPr>
        <w:t xml:space="preserve"> 18 ful</w:t>
      </w:r>
      <w:r w:rsidR="00967083" w:rsidRPr="008F6058">
        <w:rPr>
          <w:rFonts w:ascii="Arial" w:hAnsi="Arial" w:cs="Arial"/>
        </w:rPr>
        <w:t>l-time and 7 part-time workers</w:t>
      </w:r>
      <w:r w:rsidR="003749D1" w:rsidRPr="008F6058">
        <w:rPr>
          <w:rFonts w:ascii="Arial" w:hAnsi="Arial" w:cs="Arial"/>
        </w:rPr>
        <w:t>.</w:t>
      </w:r>
      <w:r w:rsidR="00E43E9B" w:rsidRPr="008F6058">
        <w:rPr>
          <w:rFonts w:ascii="Arial" w:hAnsi="Arial" w:cs="Arial"/>
        </w:rPr>
        <w:t xml:space="preserve"> The results of the </w:t>
      </w:r>
      <w:r w:rsidR="003749D1" w:rsidRPr="008F6058">
        <w:rPr>
          <w:rFonts w:ascii="Arial" w:hAnsi="Arial" w:cs="Arial"/>
        </w:rPr>
        <w:t xml:space="preserve">research </w:t>
      </w:r>
      <w:r w:rsidR="00E43E9B" w:rsidRPr="008F6058">
        <w:rPr>
          <w:rFonts w:ascii="Arial" w:hAnsi="Arial" w:cs="Arial"/>
        </w:rPr>
        <w:t xml:space="preserve">varied, </w:t>
      </w:r>
      <w:r w:rsidR="0098654B" w:rsidRPr="008F6058">
        <w:rPr>
          <w:rFonts w:ascii="Arial" w:hAnsi="Arial" w:cs="Arial"/>
        </w:rPr>
        <w:t>majority lying in the “neutral” category, to some very disappointed results</w:t>
      </w:r>
      <w:r w:rsidR="00E43E9B" w:rsidRPr="008F6058">
        <w:rPr>
          <w:rFonts w:ascii="Arial" w:hAnsi="Arial" w:cs="Arial"/>
        </w:rPr>
        <w:t xml:space="preserve"> supported</w:t>
      </w:r>
      <w:r w:rsidR="0098654B" w:rsidRPr="008F6058">
        <w:rPr>
          <w:rFonts w:ascii="Arial" w:hAnsi="Arial" w:cs="Arial"/>
        </w:rPr>
        <w:t xml:space="preserve"> by strong, honest comments in the qualitative </w:t>
      </w:r>
      <w:r w:rsidR="0098654B" w:rsidRPr="008F6058">
        <w:rPr>
          <w:rFonts w:ascii="Arial" w:hAnsi="Arial" w:cs="Arial"/>
        </w:rPr>
        <w:lastRenderedPageBreak/>
        <w:t>data. I w</w:t>
      </w:r>
      <w:r w:rsidR="00E43E9B" w:rsidRPr="008F6058">
        <w:rPr>
          <w:rFonts w:ascii="Arial" w:hAnsi="Arial" w:cs="Arial"/>
        </w:rPr>
        <w:t>anted to deciph</w:t>
      </w:r>
      <w:r w:rsidR="00967083" w:rsidRPr="008F6058">
        <w:rPr>
          <w:rFonts w:ascii="Arial" w:hAnsi="Arial" w:cs="Arial"/>
        </w:rPr>
        <w:t>er the data to see</w:t>
      </w:r>
      <w:r w:rsidR="0098654B" w:rsidRPr="008F6058">
        <w:rPr>
          <w:rFonts w:ascii="Arial" w:hAnsi="Arial" w:cs="Arial"/>
        </w:rPr>
        <w:t xml:space="preserve"> if there was</w:t>
      </w:r>
      <w:r w:rsidR="003749D1" w:rsidRPr="008F6058">
        <w:rPr>
          <w:rFonts w:ascii="Arial" w:hAnsi="Arial" w:cs="Arial"/>
        </w:rPr>
        <w:t xml:space="preserve"> a difference in experiences between full-time and part-time staff.</w:t>
      </w:r>
      <w:r w:rsidR="0098654B" w:rsidRPr="008F6058">
        <w:rPr>
          <w:rFonts w:ascii="Arial" w:hAnsi="Arial" w:cs="Arial"/>
        </w:rPr>
        <w:t xml:space="preserve"> </w:t>
      </w:r>
      <w:r w:rsidR="00967083" w:rsidRPr="008F6058">
        <w:rPr>
          <w:rFonts w:ascii="Arial" w:hAnsi="Arial" w:cs="Arial"/>
        </w:rPr>
        <w:t>It proved in</w:t>
      </w:r>
      <w:r w:rsidR="0098654B" w:rsidRPr="008F6058">
        <w:rPr>
          <w:rFonts w:ascii="Arial" w:hAnsi="Arial" w:cs="Arial"/>
        </w:rPr>
        <w:t xml:space="preserve"> some cases the two differed substantially, w</w:t>
      </w:r>
      <w:r w:rsidR="003749D1" w:rsidRPr="008F6058">
        <w:rPr>
          <w:rFonts w:ascii="Arial" w:hAnsi="Arial" w:cs="Arial"/>
        </w:rPr>
        <w:t xml:space="preserve">ith </w:t>
      </w:r>
      <w:r w:rsidR="0098654B" w:rsidRPr="008F6058">
        <w:rPr>
          <w:rFonts w:ascii="Arial" w:hAnsi="Arial" w:cs="Arial"/>
        </w:rPr>
        <w:t>full-time staff expressing a higher level of</w:t>
      </w:r>
      <w:r w:rsidR="003749D1" w:rsidRPr="008F6058">
        <w:rPr>
          <w:rFonts w:ascii="Arial" w:hAnsi="Arial" w:cs="Arial"/>
        </w:rPr>
        <w:t xml:space="preserve"> negative experiences. </w:t>
      </w:r>
      <w:r w:rsidR="00E43E9B" w:rsidRPr="008F6058">
        <w:rPr>
          <w:rFonts w:ascii="Arial" w:hAnsi="Arial" w:cs="Arial"/>
        </w:rPr>
        <w:t>To paint a better picture, I</w:t>
      </w:r>
      <w:r w:rsidR="0098654B" w:rsidRPr="008F6058">
        <w:rPr>
          <w:rFonts w:ascii="Arial" w:hAnsi="Arial" w:cs="Arial"/>
        </w:rPr>
        <w:t xml:space="preserve"> separated the qua</w:t>
      </w:r>
      <w:r w:rsidR="00B10D82" w:rsidRPr="008F6058">
        <w:rPr>
          <w:rFonts w:ascii="Arial" w:hAnsi="Arial" w:cs="Arial"/>
        </w:rPr>
        <w:t>ntitative data into the mean,</w:t>
      </w:r>
      <w:r w:rsidR="0098654B" w:rsidRPr="008F6058">
        <w:rPr>
          <w:rFonts w:ascii="Arial" w:hAnsi="Arial" w:cs="Arial"/>
        </w:rPr>
        <w:t xml:space="preserve"> mode</w:t>
      </w:r>
      <w:r w:rsidR="00B10D82" w:rsidRPr="008F6058">
        <w:rPr>
          <w:rFonts w:ascii="Arial" w:hAnsi="Arial" w:cs="Arial"/>
        </w:rPr>
        <w:t xml:space="preserve"> and standard deviation</w:t>
      </w:r>
      <w:r w:rsidR="0098654B" w:rsidRPr="008F6058">
        <w:rPr>
          <w:rFonts w:ascii="Arial" w:hAnsi="Arial" w:cs="Arial"/>
        </w:rPr>
        <w:t xml:space="preserve"> </w:t>
      </w:r>
      <w:r w:rsidR="00967083" w:rsidRPr="008F6058">
        <w:rPr>
          <w:rFonts w:ascii="Arial" w:hAnsi="Arial" w:cs="Arial"/>
        </w:rPr>
        <w:t>for each group</w:t>
      </w:r>
      <w:r w:rsidR="0098654B" w:rsidRPr="008F6058">
        <w:rPr>
          <w:rFonts w:ascii="Arial" w:hAnsi="Arial" w:cs="Arial"/>
        </w:rPr>
        <w:t xml:space="preserve">; 1) </w:t>
      </w:r>
      <w:r w:rsidR="00967083" w:rsidRPr="008F6058">
        <w:rPr>
          <w:rFonts w:ascii="Arial" w:hAnsi="Arial" w:cs="Arial"/>
        </w:rPr>
        <w:t>total sample</w:t>
      </w:r>
      <w:r w:rsidR="0098654B" w:rsidRPr="008F6058">
        <w:rPr>
          <w:rFonts w:ascii="Arial" w:hAnsi="Arial" w:cs="Arial"/>
        </w:rPr>
        <w:t xml:space="preserve"> (full-time and part-time) 2) full-time staff 3) part-time staff. </w:t>
      </w:r>
      <w:r w:rsidR="00187FC0">
        <w:rPr>
          <w:rFonts w:ascii="Arial" w:hAnsi="Arial" w:cs="Arial"/>
        </w:rPr>
        <w:t xml:space="preserve">(see Appendix </w:t>
      </w:r>
      <w:r w:rsidR="00B8459B">
        <w:rPr>
          <w:rFonts w:ascii="Arial" w:hAnsi="Arial" w:cs="Arial"/>
        </w:rPr>
        <w:t>J).</w:t>
      </w:r>
    </w:p>
    <w:p w:rsidR="000340DB" w:rsidRPr="008F6058" w:rsidRDefault="000340DB" w:rsidP="008F6058">
      <w:pPr>
        <w:spacing w:line="360" w:lineRule="auto"/>
        <w:rPr>
          <w:rFonts w:ascii="Arial" w:hAnsi="Arial" w:cs="Arial"/>
        </w:rPr>
      </w:pPr>
    </w:p>
    <w:p w:rsidR="000340DB" w:rsidRPr="008F6058" w:rsidRDefault="000340DB" w:rsidP="008F6058">
      <w:pPr>
        <w:spacing w:line="360" w:lineRule="auto"/>
        <w:rPr>
          <w:rFonts w:ascii="Arial" w:hAnsi="Arial" w:cs="Arial"/>
        </w:rPr>
      </w:pPr>
      <w:r w:rsidRPr="008F6058">
        <w:rPr>
          <w:rFonts w:ascii="Arial" w:hAnsi="Arial" w:cs="Arial"/>
        </w:rPr>
        <w:t xml:space="preserve">               </w:t>
      </w:r>
      <w:r w:rsidRPr="008F6058">
        <w:rPr>
          <w:rFonts w:ascii="Arial" w:hAnsi="Arial" w:cs="Arial"/>
          <w:b/>
          <w:noProof/>
        </w:rPr>
        <w:drawing>
          <wp:inline distT="0" distB="0" distL="0" distR="0" wp14:anchorId="676D53FD" wp14:editId="683BED98">
            <wp:extent cx="3724275" cy="21240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40DB" w:rsidRPr="008F6058" w:rsidRDefault="000340DB" w:rsidP="008F6058">
      <w:pPr>
        <w:spacing w:line="360" w:lineRule="auto"/>
        <w:rPr>
          <w:rFonts w:ascii="Arial" w:hAnsi="Arial" w:cs="Arial"/>
        </w:rPr>
      </w:pPr>
    </w:p>
    <w:p w:rsidR="00B950F9" w:rsidRPr="008F6058" w:rsidRDefault="000340DB" w:rsidP="008F6058">
      <w:pPr>
        <w:spacing w:line="360" w:lineRule="auto"/>
        <w:rPr>
          <w:rFonts w:ascii="Arial" w:hAnsi="Arial" w:cs="Arial"/>
        </w:rPr>
      </w:pPr>
      <w:r w:rsidRPr="008F6058">
        <w:rPr>
          <w:rFonts w:ascii="Arial" w:hAnsi="Arial" w:cs="Arial"/>
          <w:b/>
          <w:noProof/>
        </w:rPr>
        <w:drawing>
          <wp:inline distT="0" distB="0" distL="0" distR="0" wp14:anchorId="5E16D482" wp14:editId="2CE35578">
            <wp:extent cx="5252085" cy="3063875"/>
            <wp:effectExtent l="0" t="0" r="24765"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67083" w:rsidRPr="008F6058">
        <w:rPr>
          <w:rFonts w:ascii="Arial" w:hAnsi="Arial" w:cs="Arial"/>
        </w:rPr>
        <w:br/>
      </w:r>
      <w:r w:rsidR="00967083" w:rsidRPr="008F6058">
        <w:rPr>
          <w:rFonts w:ascii="Arial" w:hAnsi="Arial" w:cs="Arial"/>
        </w:rPr>
        <w:lastRenderedPageBreak/>
        <w:t>The mode was used to disclose a more definitive answer due to the</w:t>
      </w:r>
      <w:r w:rsidR="0098654B" w:rsidRPr="008F6058">
        <w:rPr>
          <w:rFonts w:ascii="Arial" w:hAnsi="Arial" w:cs="Arial"/>
        </w:rPr>
        <w:t xml:space="preserve"> high level of “neutral” responses. The responses were coded using the Likert Scale from 1 (strongly agree) to 5 (</w:t>
      </w:r>
      <w:r w:rsidR="00967083" w:rsidRPr="008F6058">
        <w:rPr>
          <w:rFonts w:ascii="Arial" w:hAnsi="Arial" w:cs="Arial"/>
        </w:rPr>
        <w:t>strongly disagree), n</w:t>
      </w:r>
      <w:r w:rsidR="0098654B" w:rsidRPr="008F6058">
        <w:rPr>
          <w:rFonts w:ascii="Arial" w:hAnsi="Arial" w:cs="Arial"/>
        </w:rPr>
        <w:t>eutral in the middle with a rating of 3.</w:t>
      </w:r>
      <w:r w:rsidR="00B10D82" w:rsidRPr="008F6058">
        <w:rPr>
          <w:rFonts w:ascii="Arial" w:hAnsi="Arial" w:cs="Arial"/>
        </w:rPr>
        <w:t xml:space="preserve"> Since each end of the scale belonged to an “agree” or “disagree” category, I used the mode and combining to two answers together. An example if 25% strongly agree and 35% agree, the mode = agree. This was to give a black or white answer; of overall agreeing or disagreeing.</w:t>
      </w:r>
    </w:p>
    <w:p w:rsidR="00036E9F" w:rsidRPr="008F6058" w:rsidRDefault="00B950F9" w:rsidP="008F6058">
      <w:pPr>
        <w:tabs>
          <w:tab w:val="left" w:pos="0"/>
        </w:tabs>
        <w:spacing w:after="0" w:line="360" w:lineRule="auto"/>
        <w:rPr>
          <w:rFonts w:ascii="Arial" w:hAnsi="Arial" w:cs="Arial"/>
        </w:rPr>
      </w:pPr>
      <w:r w:rsidRPr="008F6058">
        <w:rPr>
          <w:rFonts w:ascii="Arial" w:hAnsi="Arial" w:cs="Arial"/>
        </w:rPr>
        <w:t xml:space="preserve">To summarize the </w:t>
      </w:r>
      <w:r w:rsidR="002366C9" w:rsidRPr="008F6058">
        <w:rPr>
          <w:rFonts w:ascii="Arial" w:hAnsi="Arial" w:cs="Arial"/>
        </w:rPr>
        <w:t xml:space="preserve">quantitative </w:t>
      </w:r>
      <w:r w:rsidRPr="008F6058">
        <w:rPr>
          <w:rFonts w:ascii="Arial" w:hAnsi="Arial" w:cs="Arial"/>
        </w:rPr>
        <w:t xml:space="preserve">data, employees </w:t>
      </w:r>
      <w:r w:rsidR="00E43E9B" w:rsidRPr="008F6058">
        <w:rPr>
          <w:rFonts w:ascii="Arial" w:hAnsi="Arial" w:cs="Arial"/>
        </w:rPr>
        <w:t>felt</w:t>
      </w:r>
      <w:r w:rsidRPr="008F6058">
        <w:rPr>
          <w:rFonts w:ascii="Arial" w:hAnsi="Arial" w:cs="Arial"/>
        </w:rPr>
        <w:t xml:space="preserve"> leadership is executed through the “defining and telling” role. </w:t>
      </w:r>
      <w:r w:rsidR="00E43E9B" w:rsidRPr="008F6058">
        <w:rPr>
          <w:rFonts w:ascii="Arial" w:hAnsi="Arial" w:cs="Arial"/>
        </w:rPr>
        <w:t xml:space="preserve">The </w:t>
      </w:r>
      <w:r w:rsidRPr="008F6058">
        <w:rPr>
          <w:rFonts w:ascii="Arial" w:hAnsi="Arial" w:cs="Arial"/>
        </w:rPr>
        <w:t xml:space="preserve">management </w:t>
      </w:r>
      <w:r w:rsidR="00E43E9B" w:rsidRPr="008F6058">
        <w:rPr>
          <w:rFonts w:ascii="Arial" w:hAnsi="Arial" w:cs="Arial"/>
        </w:rPr>
        <w:t>and communication style does</w:t>
      </w:r>
      <w:r w:rsidRPr="008F6058">
        <w:rPr>
          <w:rFonts w:ascii="Arial" w:hAnsi="Arial" w:cs="Arial"/>
        </w:rPr>
        <w:t xml:space="preserve"> not support a positive workplace culture to meet the needs of employees. </w:t>
      </w:r>
    </w:p>
    <w:p w:rsidR="00036E9F" w:rsidRPr="008F6058" w:rsidRDefault="00036E9F" w:rsidP="008F6058">
      <w:pPr>
        <w:tabs>
          <w:tab w:val="left" w:pos="0"/>
        </w:tabs>
        <w:spacing w:after="0" w:line="360" w:lineRule="auto"/>
        <w:rPr>
          <w:rFonts w:ascii="Arial" w:hAnsi="Arial" w:cs="Arial"/>
        </w:rPr>
      </w:pPr>
    </w:p>
    <w:p w:rsidR="00036E9F" w:rsidRPr="008F6058" w:rsidRDefault="00036E9F" w:rsidP="008F6058">
      <w:pPr>
        <w:tabs>
          <w:tab w:val="left" w:pos="0"/>
        </w:tabs>
        <w:spacing w:after="0" w:line="360" w:lineRule="auto"/>
        <w:rPr>
          <w:rFonts w:ascii="Arial" w:hAnsi="Arial" w:cs="Arial"/>
        </w:rPr>
      </w:pPr>
      <w:r w:rsidRPr="008F6058">
        <w:rPr>
          <w:rFonts w:ascii="Arial" w:hAnsi="Arial" w:cs="Arial"/>
          <w:noProof/>
        </w:rPr>
        <w:drawing>
          <wp:inline distT="0" distB="0" distL="0" distR="0" wp14:anchorId="2852B90F" wp14:editId="08922D79">
            <wp:extent cx="5252085" cy="3063875"/>
            <wp:effectExtent l="0" t="0" r="24765" b="222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6E9F" w:rsidRPr="008F6058" w:rsidRDefault="00036E9F" w:rsidP="008F6058">
      <w:pPr>
        <w:tabs>
          <w:tab w:val="left" w:pos="0"/>
        </w:tabs>
        <w:spacing w:after="0" w:line="360" w:lineRule="auto"/>
        <w:rPr>
          <w:rFonts w:ascii="Arial" w:hAnsi="Arial" w:cs="Arial"/>
        </w:rPr>
      </w:pPr>
    </w:p>
    <w:tbl>
      <w:tblPr>
        <w:tblStyle w:val="TableGrid"/>
        <w:tblW w:w="0" w:type="auto"/>
        <w:tblInd w:w="250" w:type="dxa"/>
        <w:tblLook w:val="04A0" w:firstRow="1" w:lastRow="0" w:firstColumn="1" w:lastColumn="0" w:noHBand="0" w:noVBand="1"/>
      </w:tblPr>
      <w:tblGrid>
        <w:gridCol w:w="1418"/>
        <w:gridCol w:w="2126"/>
        <w:gridCol w:w="1843"/>
        <w:gridCol w:w="2126"/>
      </w:tblGrid>
      <w:tr w:rsidR="002D5E7A" w:rsidRPr="008F6058" w:rsidTr="008F6058">
        <w:tc>
          <w:tcPr>
            <w:tcW w:w="1418" w:type="dxa"/>
            <w:shd w:val="clear" w:color="auto" w:fill="B6DDE8" w:themeFill="accent5" w:themeFillTint="66"/>
          </w:tcPr>
          <w:p w:rsidR="002D5E7A" w:rsidRPr="008F6058" w:rsidRDefault="002D5E7A" w:rsidP="008F6058">
            <w:pPr>
              <w:tabs>
                <w:tab w:val="left" w:pos="0"/>
              </w:tabs>
              <w:spacing w:line="360" w:lineRule="auto"/>
              <w:rPr>
                <w:rFonts w:ascii="Arial" w:hAnsi="Arial" w:cs="Arial"/>
              </w:rPr>
            </w:pPr>
          </w:p>
        </w:tc>
        <w:tc>
          <w:tcPr>
            <w:tcW w:w="2126" w:type="dxa"/>
            <w:shd w:val="clear" w:color="auto" w:fill="B6DDE8" w:themeFill="accent5" w:themeFillTint="66"/>
          </w:tcPr>
          <w:p w:rsidR="002D5E7A" w:rsidRPr="008F6058" w:rsidRDefault="002D5E7A" w:rsidP="008F6058">
            <w:pPr>
              <w:tabs>
                <w:tab w:val="left" w:pos="0"/>
              </w:tabs>
              <w:spacing w:line="360" w:lineRule="auto"/>
              <w:rPr>
                <w:rFonts w:ascii="Arial" w:hAnsi="Arial" w:cs="Arial"/>
              </w:rPr>
            </w:pPr>
            <w:r w:rsidRPr="008F6058">
              <w:rPr>
                <w:rFonts w:ascii="Arial" w:hAnsi="Arial" w:cs="Arial"/>
              </w:rPr>
              <w:t>Mean</w:t>
            </w:r>
          </w:p>
        </w:tc>
        <w:tc>
          <w:tcPr>
            <w:tcW w:w="1843" w:type="dxa"/>
            <w:shd w:val="clear" w:color="auto" w:fill="B6DDE8" w:themeFill="accent5" w:themeFillTint="66"/>
          </w:tcPr>
          <w:p w:rsidR="002D5E7A" w:rsidRPr="008F6058" w:rsidRDefault="002D5E7A" w:rsidP="008F6058">
            <w:pPr>
              <w:tabs>
                <w:tab w:val="left" w:pos="0"/>
              </w:tabs>
              <w:spacing w:line="360" w:lineRule="auto"/>
              <w:rPr>
                <w:rFonts w:ascii="Arial" w:hAnsi="Arial" w:cs="Arial"/>
              </w:rPr>
            </w:pPr>
            <w:r w:rsidRPr="008F6058">
              <w:rPr>
                <w:rFonts w:ascii="Arial" w:hAnsi="Arial" w:cs="Arial"/>
              </w:rPr>
              <w:t>Mode</w:t>
            </w:r>
          </w:p>
        </w:tc>
        <w:tc>
          <w:tcPr>
            <w:tcW w:w="2126" w:type="dxa"/>
            <w:shd w:val="clear" w:color="auto" w:fill="B6DDE8" w:themeFill="accent5" w:themeFillTint="66"/>
          </w:tcPr>
          <w:p w:rsidR="002D5E7A" w:rsidRPr="008F6058" w:rsidRDefault="002D5E7A" w:rsidP="008F6058">
            <w:pPr>
              <w:tabs>
                <w:tab w:val="left" w:pos="0"/>
              </w:tabs>
              <w:spacing w:line="360" w:lineRule="auto"/>
              <w:rPr>
                <w:rFonts w:ascii="Arial" w:hAnsi="Arial" w:cs="Arial"/>
              </w:rPr>
            </w:pPr>
            <w:r w:rsidRPr="008F6058">
              <w:rPr>
                <w:rFonts w:ascii="Arial" w:hAnsi="Arial" w:cs="Arial"/>
              </w:rPr>
              <w:t>Standard Deviation</w:t>
            </w:r>
          </w:p>
        </w:tc>
      </w:tr>
      <w:tr w:rsidR="002D5E7A" w:rsidRPr="008F6058" w:rsidTr="008F6058">
        <w:tc>
          <w:tcPr>
            <w:tcW w:w="1418" w:type="dxa"/>
            <w:shd w:val="clear" w:color="auto" w:fill="F2F2F2" w:themeFill="background1" w:themeFillShade="F2"/>
          </w:tcPr>
          <w:p w:rsidR="002D5E7A" w:rsidRPr="008F6058" w:rsidRDefault="002D5E7A" w:rsidP="008F6058">
            <w:pPr>
              <w:tabs>
                <w:tab w:val="left" w:pos="0"/>
              </w:tabs>
              <w:spacing w:line="360" w:lineRule="auto"/>
              <w:rPr>
                <w:rFonts w:ascii="Arial" w:hAnsi="Arial" w:cs="Arial"/>
              </w:rPr>
            </w:pPr>
            <w:r w:rsidRPr="008F6058">
              <w:rPr>
                <w:rFonts w:ascii="Arial" w:hAnsi="Arial" w:cs="Arial"/>
              </w:rPr>
              <w:t>Overall</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2.5 (Agree)</w:t>
            </w:r>
          </w:p>
        </w:tc>
        <w:tc>
          <w:tcPr>
            <w:tcW w:w="1843"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1.4</w:t>
            </w:r>
          </w:p>
        </w:tc>
      </w:tr>
      <w:tr w:rsidR="002D5E7A" w:rsidRPr="008F6058" w:rsidTr="008F6058">
        <w:tc>
          <w:tcPr>
            <w:tcW w:w="1418" w:type="dxa"/>
            <w:shd w:val="clear" w:color="auto" w:fill="F2F2F2" w:themeFill="background1" w:themeFillShade="F2"/>
          </w:tcPr>
          <w:p w:rsidR="002D5E7A" w:rsidRPr="008F6058" w:rsidRDefault="002D5E7A" w:rsidP="008F6058">
            <w:pPr>
              <w:tabs>
                <w:tab w:val="left" w:pos="0"/>
              </w:tabs>
              <w:spacing w:line="360" w:lineRule="auto"/>
              <w:rPr>
                <w:rFonts w:ascii="Arial" w:hAnsi="Arial" w:cs="Arial"/>
              </w:rPr>
            </w:pPr>
            <w:r w:rsidRPr="008F6058">
              <w:rPr>
                <w:rFonts w:ascii="Arial" w:hAnsi="Arial" w:cs="Arial"/>
              </w:rPr>
              <w:t>Full-time</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2.3 (Agree)</w:t>
            </w:r>
          </w:p>
        </w:tc>
        <w:tc>
          <w:tcPr>
            <w:tcW w:w="1843"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1.3</w:t>
            </w:r>
          </w:p>
        </w:tc>
      </w:tr>
      <w:tr w:rsidR="002D5E7A" w:rsidRPr="008F6058" w:rsidTr="008F6058">
        <w:tc>
          <w:tcPr>
            <w:tcW w:w="1418" w:type="dxa"/>
            <w:shd w:val="clear" w:color="auto" w:fill="F2F2F2" w:themeFill="background1" w:themeFillShade="F2"/>
          </w:tcPr>
          <w:p w:rsidR="002D5E7A" w:rsidRPr="008F6058" w:rsidRDefault="002D5E7A" w:rsidP="008F6058">
            <w:pPr>
              <w:tabs>
                <w:tab w:val="left" w:pos="0"/>
              </w:tabs>
              <w:spacing w:line="360" w:lineRule="auto"/>
              <w:rPr>
                <w:rFonts w:ascii="Arial" w:hAnsi="Arial" w:cs="Arial"/>
              </w:rPr>
            </w:pPr>
            <w:r w:rsidRPr="008F6058">
              <w:rPr>
                <w:rFonts w:ascii="Arial" w:hAnsi="Arial" w:cs="Arial"/>
              </w:rPr>
              <w:t>Part-time</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3.3 (Neutral)</w:t>
            </w:r>
          </w:p>
        </w:tc>
        <w:tc>
          <w:tcPr>
            <w:tcW w:w="1843"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Disagree</w:t>
            </w:r>
          </w:p>
        </w:tc>
        <w:tc>
          <w:tcPr>
            <w:tcW w:w="2126" w:type="dxa"/>
          </w:tcPr>
          <w:p w:rsidR="002D5E7A" w:rsidRPr="008F6058" w:rsidRDefault="002D5E7A" w:rsidP="008F6058">
            <w:pPr>
              <w:tabs>
                <w:tab w:val="left" w:pos="0"/>
              </w:tabs>
              <w:spacing w:line="360" w:lineRule="auto"/>
              <w:rPr>
                <w:rFonts w:ascii="Arial" w:hAnsi="Arial" w:cs="Arial"/>
              </w:rPr>
            </w:pPr>
            <w:r w:rsidRPr="008F6058">
              <w:rPr>
                <w:rFonts w:ascii="Arial" w:hAnsi="Arial" w:cs="Arial"/>
              </w:rPr>
              <w:t>1.4</w:t>
            </w:r>
          </w:p>
        </w:tc>
      </w:tr>
    </w:tbl>
    <w:p w:rsidR="00036E9F" w:rsidRPr="008F6058" w:rsidRDefault="00036E9F" w:rsidP="008F6058">
      <w:pPr>
        <w:tabs>
          <w:tab w:val="left" w:pos="0"/>
        </w:tabs>
        <w:spacing w:after="0" w:line="360" w:lineRule="auto"/>
        <w:rPr>
          <w:rFonts w:ascii="Arial" w:hAnsi="Arial" w:cs="Arial"/>
        </w:rPr>
      </w:pPr>
    </w:p>
    <w:p w:rsidR="00FF4A14" w:rsidRPr="008F6058" w:rsidRDefault="00B950F9" w:rsidP="008F6058">
      <w:pPr>
        <w:tabs>
          <w:tab w:val="left" w:pos="0"/>
        </w:tabs>
        <w:spacing w:after="0" w:line="360" w:lineRule="auto"/>
        <w:rPr>
          <w:rFonts w:ascii="Arial" w:hAnsi="Arial" w:cs="Arial"/>
        </w:rPr>
      </w:pPr>
      <w:r w:rsidRPr="008F6058">
        <w:rPr>
          <w:rFonts w:ascii="Arial" w:hAnsi="Arial" w:cs="Arial"/>
        </w:rPr>
        <w:lastRenderedPageBreak/>
        <w:t>Communication wise, employees would like different channels of communication to be utilized; more face-to-face communication as opposed to email, and new media</w:t>
      </w:r>
      <w:r w:rsidR="000340DB" w:rsidRPr="008F6058">
        <w:rPr>
          <w:rFonts w:ascii="Arial" w:hAnsi="Arial" w:cs="Arial"/>
        </w:rPr>
        <w:t>’</w:t>
      </w:r>
      <w:r w:rsidRPr="008F6058">
        <w:rPr>
          <w:rFonts w:ascii="Arial" w:hAnsi="Arial" w:cs="Arial"/>
        </w:rPr>
        <w:t>s such as a newsletter and more staff meetings.</w:t>
      </w:r>
    </w:p>
    <w:p w:rsidR="00FF4A14" w:rsidRPr="008F6058" w:rsidRDefault="00FF4A14" w:rsidP="008F6058">
      <w:pPr>
        <w:tabs>
          <w:tab w:val="left" w:pos="0"/>
        </w:tabs>
        <w:spacing w:after="0" w:line="360" w:lineRule="auto"/>
        <w:rPr>
          <w:rFonts w:ascii="Arial" w:hAnsi="Arial" w:cs="Arial"/>
        </w:rPr>
      </w:pPr>
      <w:r w:rsidRPr="008F6058">
        <w:rPr>
          <w:rFonts w:ascii="Arial" w:hAnsi="Arial" w:cs="Arial"/>
          <w:noProof/>
        </w:rPr>
        <w:drawing>
          <wp:inline distT="0" distB="0" distL="0" distR="0" wp14:anchorId="6AE73732" wp14:editId="433D7ADD">
            <wp:extent cx="4981575" cy="29718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4A14" w:rsidRPr="008F6058" w:rsidRDefault="00FF4A14" w:rsidP="008F6058">
      <w:pPr>
        <w:tabs>
          <w:tab w:val="left" w:pos="0"/>
        </w:tabs>
        <w:spacing w:after="0" w:line="360" w:lineRule="auto"/>
        <w:rPr>
          <w:rFonts w:ascii="Arial" w:hAnsi="Arial" w:cs="Arial"/>
        </w:rPr>
      </w:pPr>
    </w:p>
    <w:p w:rsidR="005F3665" w:rsidRPr="008F6058" w:rsidRDefault="00B950F9" w:rsidP="008F6058">
      <w:pPr>
        <w:tabs>
          <w:tab w:val="left" w:pos="0"/>
        </w:tabs>
        <w:spacing w:after="0" w:line="360" w:lineRule="auto"/>
        <w:rPr>
          <w:rFonts w:ascii="Arial" w:hAnsi="Arial" w:cs="Arial"/>
        </w:rPr>
      </w:pPr>
      <w:r w:rsidRPr="008F6058">
        <w:rPr>
          <w:rFonts w:ascii="Arial" w:hAnsi="Arial" w:cs="Arial"/>
        </w:rPr>
        <w:t xml:space="preserve"> Informal communication trends the office fostering a workplace with hi</w:t>
      </w:r>
      <w:r w:rsidR="00940344" w:rsidRPr="008F6058">
        <w:rPr>
          <w:rFonts w:ascii="Arial" w:hAnsi="Arial" w:cs="Arial"/>
        </w:rPr>
        <w:t>gh levels of gossip that affect</w:t>
      </w:r>
      <w:r w:rsidRPr="008F6058">
        <w:rPr>
          <w:rFonts w:ascii="Arial" w:hAnsi="Arial" w:cs="Arial"/>
        </w:rPr>
        <w:t xml:space="preserve"> employee morale and performance. A deficit of open, effective interpersonal communication and positive reinforcement creates a lack of trust in management, yet employees feel they are directing the organization in the right direction. Miscommunication between management is more prevalent than miscommunication between co-workers on a daily basis. </w:t>
      </w:r>
      <w:r w:rsidR="004B787B" w:rsidRPr="008F6058">
        <w:rPr>
          <w:rFonts w:ascii="Arial" w:hAnsi="Arial" w:cs="Arial"/>
        </w:rPr>
        <w:t>Overall,</w:t>
      </w:r>
      <w:r w:rsidR="00E43E9B" w:rsidRPr="008F6058">
        <w:rPr>
          <w:rFonts w:ascii="Arial" w:hAnsi="Arial" w:cs="Arial"/>
        </w:rPr>
        <w:t xml:space="preserve"> employees</w:t>
      </w:r>
      <w:r w:rsidR="004B787B" w:rsidRPr="008F6058">
        <w:rPr>
          <w:rFonts w:ascii="Arial" w:hAnsi="Arial" w:cs="Arial"/>
        </w:rPr>
        <w:t xml:space="preserve"> depict a negative experience with interna</w:t>
      </w:r>
      <w:r w:rsidR="00E43E9B" w:rsidRPr="008F6058">
        <w:rPr>
          <w:rFonts w:ascii="Arial" w:hAnsi="Arial" w:cs="Arial"/>
        </w:rPr>
        <w:t>l communication from management and communication training was highly supported for both staff and management.</w:t>
      </w:r>
      <w:r w:rsidR="00036E9F" w:rsidRPr="008F6058">
        <w:rPr>
          <w:rFonts w:ascii="Arial" w:hAnsi="Arial" w:cs="Arial"/>
          <w:noProof/>
        </w:rPr>
        <w:t xml:space="preserve"> </w:t>
      </w:r>
    </w:p>
    <w:p w:rsidR="009F7A15" w:rsidRPr="008F6058" w:rsidRDefault="009F7A15" w:rsidP="008F6058">
      <w:pPr>
        <w:tabs>
          <w:tab w:val="left" w:pos="0"/>
        </w:tabs>
        <w:spacing w:after="0" w:line="360" w:lineRule="auto"/>
        <w:rPr>
          <w:rFonts w:ascii="Arial" w:hAnsi="Arial" w:cs="Arial"/>
        </w:rPr>
      </w:pPr>
    </w:p>
    <w:p w:rsidR="00036E9F" w:rsidRPr="008F6058" w:rsidRDefault="00036E9F" w:rsidP="008F6058">
      <w:pPr>
        <w:tabs>
          <w:tab w:val="left" w:pos="0"/>
        </w:tabs>
        <w:spacing w:line="360" w:lineRule="auto"/>
        <w:rPr>
          <w:rFonts w:ascii="Arial" w:hAnsi="Arial" w:cs="Arial"/>
          <w:b/>
          <w:i/>
        </w:rPr>
      </w:pPr>
    </w:p>
    <w:p w:rsidR="005F3665" w:rsidRPr="008F6058" w:rsidRDefault="005F3665" w:rsidP="008F6058">
      <w:pPr>
        <w:tabs>
          <w:tab w:val="left" w:pos="0"/>
        </w:tabs>
        <w:spacing w:line="360" w:lineRule="auto"/>
        <w:rPr>
          <w:rFonts w:ascii="Arial" w:hAnsi="Arial" w:cs="Arial"/>
          <w:b/>
          <w:i/>
        </w:rPr>
      </w:pPr>
      <w:r w:rsidRPr="008F6058">
        <w:rPr>
          <w:rFonts w:ascii="Arial" w:hAnsi="Arial" w:cs="Arial"/>
          <w:b/>
        </w:rPr>
        <w:t>Managemen</w:t>
      </w:r>
      <w:r w:rsidR="00E75CBB" w:rsidRPr="008F6058">
        <w:rPr>
          <w:rFonts w:ascii="Arial" w:hAnsi="Arial" w:cs="Arial"/>
          <w:b/>
        </w:rPr>
        <w:t>t h</w:t>
      </w:r>
      <w:r w:rsidRPr="008F6058">
        <w:rPr>
          <w:rFonts w:ascii="Arial" w:hAnsi="Arial" w:cs="Arial"/>
          <w:b/>
        </w:rPr>
        <w:t>as excellent interpersonal communication skills</w:t>
      </w:r>
      <w:r w:rsidRPr="008F6058">
        <w:rPr>
          <w:rFonts w:ascii="Arial" w:hAnsi="Arial" w:cs="Arial"/>
          <w:b/>
          <w:i/>
        </w:rPr>
        <w:t xml:space="preserve">. </w:t>
      </w:r>
    </w:p>
    <w:tbl>
      <w:tblPr>
        <w:tblStyle w:val="TableGrid"/>
        <w:tblW w:w="0" w:type="auto"/>
        <w:tblLook w:val="04A0" w:firstRow="1" w:lastRow="0" w:firstColumn="1" w:lastColumn="0" w:noHBand="0" w:noVBand="1"/>
      </w:tblPr>
      <w:tblGrid>
        <w:gridCol w:w="1242"/>
        <w:gridCol w:w="1701"/>
        <w:gridCol w:w="1276"/>
        <w:gridCol w:w="992"/>
        <w:gridCol w:w="1276"/>
        <w:gridCol w:w="2000"/>
      </w:tblGrid>
      <w:tr w:rsidR="00FE1CC5" w:rsidRPr="008F6058" w:rsidTr="009F7A15">
        <w:tc>
          <w:tcPr>
            <w:tcW w:w="1242"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p>
        </w:tc>
        <w:tc>
          <w:tcPr>
            <w:tcW w:w="1701"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r w:rsidRPr="008F6058">
              <w:rPr>
                <w:rFonts w:ascii="Arial" w:hAnsi="Arial" w:cs="Arial"/>
              </w:rPr>
              <w:t>Strongly Agree</w:t>
            </w:r>
          </w:p>
        </w:tc>
        <w:tc>
          <w:tcPr>
            <w:tcW w:w="1276"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r w:rsidRPr="008F6058">
              <w:rPr>
                <w:rFonts w:ascii="Arial" w:hAnsi="Arial" w:cs="Arial"/>
              </w:rPr>
              <w:t>Agree</w:t>
            </w:r>
          </w:p>
        </w:tc>
        <w:tc>
          <w:tcPr>
            <w:tcW w:w="992"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r w:rsidRPr="008F6058">
              <w:rPr>
                <w:rFonts w:ascii="Arial" w:hAnsi="Arial" w:cs="Arial"/>
              </w:rPr>
              <w:t>Neutral</w:t>
            </w:r>
          </w:p>
        </w:tc>
        <w:tc>
          <w:tcPr>
            <w:tcW w:w="1276"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r w:rsidRPr="008F6058">
              <w:rPr>
                <w:rFonts w:ascii="Arial" w:hAnsi="Arial" w:cs="Arial"/>
              </w:rPr>
              <w:t>Disagree</w:t>
            </w:r>
          </w:p>
        </w:tc>
        <w:tc>
          <w:tcPr>
            <w:tcW w:w="2000" w:type="dxa"/>
            <w:shd w:val="clear" w:color="auto" w:fill="E5B8B7" w:themeFill="accent2" w:themeFillTint="66"/>
          </w:tcPr>
          <w:p w:rsidR="00FE1CC5" w:rsidRPr="008F6058" w:rsidRDefault="00FE1CC5" w:rsidP="008F6058">
            <w:pPr>
              <w:tabs>
                <w:tab w:val="left" w:pos="0"/>
              </w:tabs>
              <w:spacing w:line="360" w:lineRule="auto"/>
              <w:rPr>
                <w:rFonts w:ascii="Arial" w:hAnsi="Arial" w:cs="Arial"/>
              </w:rPr>
            </w:pPr>
            <w:r w:rsidRPr="008F6058">
              <w:rPr>
                <w:rFonts w:ascii="Arial" w:hAnsi="Arial" w:cs="Arial"/>
              </w:rPr>
              <w:t>Strongly disagree</w:t>
            </w:r>
          </w:p>
        </w:tc>
      </w:tr>
      <w:tr w:rsidR="00FE1CC5" w:rsidRPr="008F6058" w:rsidTr="00587E70">
        <w:tc>
          <w:tcPr>
            <w:tcW w:w="1242" w:type="dxa"/>
            <w:shd w:val="clear" w:color="auto" w:fill="F2F2F2" w:themeFill="background1" w:themeFillShade="F2"/>
          </w:tcPr>
          <w:p w:rsidR="00FE1CC5" w:rsidRPr="008F6058" w:rsidRDefault="00FE1CC5" w:rsidP="008F6058">
            <w:pPr>
              <w:tabs>
                <w:tab w:val="left" w:pos="0"/>
              </w:tabs>
              <w:spacing w:line="360" w:lineRule="auto"/>
              <w:rPr>
                <w:rFonts w:ascii="Arial" w:hAnsi="Arial" w:cs="Arial"/>
              </w:rPr>
            </w:pPr>
            <w:r w:rsidRPr="008F6058">
              <w:rPr>
                <w:rFonts w:ascii="Arial" w:hAnsi="Arial" w:cs="Arial"/>
              </w:rPr>
              <w:t>Overall</w:t>
            </w:r>
          </w:p>
        </w:tc>
        <w:tc>
          <w:tcPr>
            <w:tcW w:w="1701"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4</w:t>
            </w:r>
            <w:r w:rsidR="00FE1CC5" w:rsidRPr="008F6058">
              <w:rPr>
                <w:rFonts w:ascii="Arial" w:hAnsi="Arial" w:cs="Arial"/>
              </w:rPr>
              <w:t>%</w:t>
            </w:r>
          </w:p>
        </w:tc>
        <w:tc>
          <w:tcPr>
            <w:tcW w:w="1276"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20%</w:t>
            </w:r>
          </w:p>
        </w:tc>
        <w:tc>
          <w:tcPr>
            <w:tcW w:w="992"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24%</w:t>
            </w:r>
          </w:p>
        </w:tc>
        <w:tc>
          <w:tcPr>
            <w:tcW w:w="1276"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32%</w:t>
            </w:r>
          </w:p>
        </w:tc>
        <w:tc>
          <w:tcPr>
            <w:tcW w:w="2000"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4%</w:t>
            </w:r>
          </w:p>
        </w:tc>
      </w:tr>
      <w:tr w:rsidR="00FE1CC5" w:rsidRPr="008F6058" w:rsidTr="00587E70">
        <w:tc>
          <w:tcPr>
            <w:tcW w:w="1242" w:type="dxa"/>
            <w:shd w:val="clear" w:color="auto" w:fill="F2F2F2" w:themeFill="background1" w:themeFillShade="F2"/>
          </w:tcPr>
          <w:p w:rsidR="00FE1CC5" w:rsidRPr="008F6058" w:rsidRDefault="00FE1CC5" w:rsidP="008F6058">
            <w:pPr>
              <w:tabs>
                <w:tab w:val="left" w:pos="0"/>
              </w:tabs>
              <w:spacing w:line="360" w:lineRule="auto"/>
              <w:rPr>
                <w:rFonts w:ascii="Arial" w:hAnsi="Arial" w:cs="Arial"/>
              </w:rPr>
            </w:pPr>
            <w:r w:rsidRPr="008F6058">
              <w:rPr>
                <w:rFonts w:ascii="Arial" w:hAnsi="Arial" w:cs="Arial"/>
              </w:rPr>
              <w:t>Full-time</w:t>
            </w:r>
          </w:p>
        </w:tc>
        <w:tc>
          <w:tcPr>
            <w:tcW w:w="1701"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5%</w:t>
            </w:r>
          </w:p>
        </w:tc>
        <w:tc>
          <w:tcPr>
            <w:tcW w:w="1276"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17%</w:t>
            </w:r>
          </w:p>
        </w:tc>
        <w:tc>
          <w:tcPr>
            <w:tcW w:w="992"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28%</w:t>
            </w:r>
          </w:p>
        </w:tc>
        <w:tc>
          <w:tcPr>
            <w:tcW w:w="1276"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24%</w:t>
            </w:r>
          </w:p>
        </w:tc>
        <w:tc>
          <w:tcPr>
            <w:tcW w:w="2000"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17%</w:t>
            </w:r>
          </w:p>
        </w:tc>
      </w:tr>
      <w:tr w:rsidR="00FE1CC5" w:rsidRPr="008F6058" w:rsidTr="00587E70">
        <w:tc>
          <w:tcPr>
            <w:tcW w:w="1242" w:type="dxa"/>
            <w:shd w:val="clear" w:color="auto" w:fill="F2F2F2" w:themeFill="background1" w:themeFillShade="F2"/>
          </w:tcPr>
          <w:p w:rsidR="00FE1CC5" w:rsidRPr="008F6058" w:rsidRDefault="00FE1CC5" w:rsidP="008F6058">
            <w:pPr>
              <w:tabs>
                <w:tab w:val="left" w:pos="0"/>
              </w:tabs>
              <w:spacing w:line="360" w:lineRule="auto"/>
              <w:rPr>
                <w:rFonts w:ascii="Arial" w:hAnsi="Arial" w:cs="Arial"/>
              </w:rPr>
            </w:pPr>
            <w:r w:rsidRPr="008F6058">
              <w:rPr>
                <w:rFonts w:ascii="Arial" w:hAnsi="Arial" w:cs="Arial"/>
              </w:rPr>
              <w:lastRenderedPageBreak/>
              <w:t>Part-time</w:t>
            </w:r>
          </w:p>
        </w:tc>
        <w:tc>
          <w:tcPr>
            <w:tcW w:w="1701"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29%</w:t>
            </w:r>
          </w:p>
        </w:tc>
        <w:tc>
          <w:tcPr>
            <w:tcW w:w="1276" w:type="dxa"/>
          </w:tcPr>
          <w:p w:rsidR="00FE1CC5" w:rsidRPr="008F6058" w:rsidRDefault="00200522" w:rsidP="008F6058">
            <w:pPr>
              <w:tabs>
                <w:tab w:val="left" w:pos="0"/>
              </w:tabs>
              <w:spacing w:line="360" w:lineRule="auto"/>
              <w:rPr>
                <w:rFonts w:ascii="Arial" w:hAnsi="Arial" w:cs="Arial"/>
                <w:b/>
                <w:highlight w:val="yellow"/>
              </w:rPr>
            </w:pPr>
            <w:r w:rsidRPr="008F6058">
              <w:rPr>
                <w:rFonts w:ascii="Arial" w:hAnsi="Arial" w:cs="Arial"/>
                <w:b/>
                <w:highlight w:val="yellow"/>
              </w:rPr>
              <w:t>29%</w:t>
            </w:r>
          </w:p>
        </w:tc>
        <w:tc>
          <w:tcPr>
            <w:tcW w:w="992"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14%</w:t>
            </w:r>
          </w:p>
        </w:tc>
        <w:tc>
          <w:tcPr>
            <w:tcW w:w="1276"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29%</w:t>
            </w:r>
          </w:p>
        </w:tc>
        <w:tc>
          <w:tcPr>
            <w:tcW w:w="2000" w:type="dxa"/>
          </w:tcPr>
          <w:p w:rsidR="00FE1CC5" w:rsidRPr="008F6058" w:rsidRDefault="00200522" w:rsidP="008F6058">
            <w:pPr>
              <w:tabs>
                <w:tab w:val="left" w:pos="0"/>
              </w:tabs>
              <w:spacing w:line="360" w:lineRule="auto"/>
              <w:rPr>
                <w:rFonts w:ascii="Arial" w:hAnsi="Arial" w:cs="Arial"/>
              </w:rPr>
            </w:pPr>
            <w:r w:rsidRPr="008F6058">
              <w:rPr>
                <w:rFonts w:ascii="Arial" w:hAnsi="Arial" w:cs="Arial"/>
              </w:rPr>
              <w:t>0%</w:t>
            </w:r>
          </w:p>
        </w:tc>
      </w:tr>
    </w:tbl>
    <w:p w:rsidR="00FE1CC5" w:rsidRPr="008F6058" w:rsidRDefault="00FE1CC5" w:rsidP="008F6058">
      <w:pPr>
        <w:tabs>
          <w:tab w:val="left" w:pos="0"/>
        </w:tabs>
        <w:spacing w:line="360" w:lineRule="auto"/>
        <w:rPr>
          <w:rFonts w:ascii="Arial" w:hAnsi="Arial" w:cs="Arial"/>
          <w:b/>
          <w:i/>
        </w:rPr>
      </w:pPr>
    </w:p>
    <w:tbl>
      <w:tblPr>
        <w:tblStyle w:val="TableGrid"/>
        <w:tblW w:w="0" w:type="auto"/>
        <w:tblInd w:w="250" w:type="dxa"/>
        <w:tblLook w:val="04A0" w:firstRow="1" w:lastRow="0" w:firstColumn="1" w:lastColumn="0" w:noHBand="0" w:noVBand="1"/>
      </w:tblPr>
      <w:tblGrid>
        <w:gridCol w:w="1551"/>
        <w:gridCol w:w="1892"/>
        <w:gridCol w:w="1892"/>
        <w:gridCol w:w="2178"/>
      </w:tblGrid>
      <w:tr w:rsidR="00200522" w:rsidRPr="008F6058" w:rsidTr="000340DB">
        <w:tc>
          <w:tcPr>
            <w:tcW w:w="1551" w:type="dxa"/>
            <w:shd w:val="clear" w:color="auto" w:fill="B6DDE8" w:themeFill="accent5" w:themeFillTint="66"/>
          </w:tcPr>
          <w:p w:rsidR="00200522" w:rsidRPr="008F6058" w:rsidRDefault="00200522" w:rsidP="008F6058">
            <w:pPr>
              <w:tabs>
                <w:tab w:val="left" w:pos="0"/>
              </w:tabs>
              <w:spacing w:line="360" w:lineRule="auto"/>
              <w:rPr>
                <w:rFonts w:ascii="Arial" w:hAnsi="Arial" w:cs="Arial"/>
              </w:rPr>
            </w:pPr>
          </w:p>
        </w:tc>
        <w:tc>
          <w:tcPr>
            <w:tcW w:w="1892" w:type="dxa"/>
            <w:shd w:val="clear" w:color="auto" w:fill="B6DDE8" w:themeFill="accent5" w:themeFillTint="66"/>
          </w:tcPr>
          <w:p w:rsidR="00200522" w:rsidRPr="008F6058" w:rsidRDefault="00200522" w:rsidP="008F6058">
            <w:pPr>
              <w:tabs>
                <w:tab w:val="left" w:pos="0"/>
              </w:tabs>
              <w:spacing w:line="360" w:lineRule="auto"/>
              <w:rPr>
                <w:rFonts w:ascii="Arial" w:hAnsi="Arial" w:cs="Arial"/>
              </w:rPr>
            </w:pPr>
            <w:r w:rsidRPr="008F6058">
              <w:rPr>
                <w:rFonts w:ascii="Arial" w:hAnsi="Arial" w:cs="Arial"/>
              </w:rPr>
              <w:t>Mean</w:t>
            </w:r>
          </w:p>
        </w:tc>
        <w:tc>
          <w:tcPr>
            <w:tcW w:w="1892" w:type="dxa"/>
            <w:shd w:val="clear" w:color="auto" w:fill="B6DDE8" w:themeFill="accent5" w:themeFillTint="66"/>
          </w:tcPr>
          <w:p w:rsidR="00200522" w:rsidRPr="008F6058" w:rsidRDefault="00200522" w:rsidP="008F6058">
            <w:pPr>
              <w:tabs>
                <w:tab w:val="left" w:pos="0"/>
              </w:tabs>
              <w:spacing w:line="360" w:lineRule="auto"/>
              <w:rPr>
                <w:rFonts w:ascii="Arial" w:hAnsi="Arial" w:cs="Arial"/>
              </w:rPr>
            </w:pPr>
            <w:r w:rsidRPr="008F6058">
              <w:rPr>
                <w:rFonts w:ascii="Arial" w:hAnsi="Arial" w:cs="Arial"/>
              </w:rPr>
              <w:t>Mode</w:t>
            </w:r>
          </w:p>
        </w:tc>
        <w:tc>
          <w:tcPr>
            <w:tcW w:w="2178" w:type="dxa"/>
            <w:shd w:val="clear" w:color="auto" w:fill="B6DDE8" w:themeFill="accent5" w:themeFillTint="66"/>
          </w:tcPr>
          <w:p w:rsidR="00200522" w:rsidRPr="008F6058" w:rsidRDefault="00200522" w:rsidP="008F6058">
            <w:pPr>
              <w:tabs>
                <w:tab w:val="left" w:pos="0"/>
              </w:tabs>
              <w:spacing w:line="360" w:lineRule="auto"/>
              <w:rPr>
                <w:rFonts w:ascii="Arial" w:hAnsi="Arial" w:cs="Arial"/>
              </w:rPr>
            </w:pPr>
            <w:r w:rsidRPr="008F6058">
              <w:rPr>
                <w:rFonts w:ascii="Arial" w:hAnsi="Arial" w:cs="Arial"/>
              </w:rPr>
              <w:t>Standard Deviation</w:t>
            </w:r>
          </w:p>
        </w:tc>
      </w:tr>
      <w:tr w:rsidR="00200522" w:rsidRPr="008F6058" w:rsidTr="000340DB">
        <w:tc>
          <w:tcPr>
            <w:tcW w:w="1551" w:type="dxa"/>
            <w:shd w:val="clear" w:color="auto" w:fill="F2F2F2" w:themeFill="background1" w:themeFillShade="F2"/>
          </w:tcPr>
          <w:p w:rsidR="00200522" w:rsidRPr="008F6058" w:rsidRDefault="00200522" w:rsidP="008F6058">
            <w:pPr>
              <w:tabs>
                <w:tab w:val="left" w:pos="0"/>
              </w:tabs>
              <w:spacing w:line="360" w:lineRule="auto"/>
              <w:rPr>
                <w:rFonts w:ascii="Arial" w:hAnsi="Arial" w:cs="Arial"/>
              </w:rPr>
            </w:pPr>
            <w:r w:rsidRPr="008F6058">
              <w:rPr>
                <w:rFonts w:ascii="Arial" w:hAnsi="Arial" w:cs="Arial"/>
              </w:rPr>
              <w:t>Overall</w:t>
            </w:r>
          </w:p>
        </w:tc>
        <w:tc>
          <w:tcPr>
            <w:tcW w:w="1892"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3.1 (Neutral)</w:t>
            </w:r>
          </w:p>
        </w:tc>
        <w:tc>
          <w:tcPr>
            <w:tcW w:w="1892"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Disagree</w:t>
            </w:r>
          </w:p>
        </w:tc>
        <w:tc>
          <w:tcPr>
            <w:tcW w:w="2178"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1.2</w:t>
            </w:r>
          </w:p>
        </w:tc>
      </w:tr>
      <w:tr w:rsidR="00200522" w:rsidRPr="008F6058" w:rsidTr="000340DB">
        <w:tc>
          <w:tcPr>
            <w:tcW w:w="1551" w:type="dxa"/>
            <w:shd w:val="clear" w:color="auto" w:fill="F2F2F2" w:themeFill="background1" w:themeFillShade="F2"/>
          </w:tcPr>
          <w:p w:rsidR="00200522" w:rsidRPr="008F6058" w:rsidRDefault="00200522" w:rsidP="008F6058">
            <w:pPr>
              <w:tabs>
                <w:tab w:val="left" w:pos="0"/>
              </w:tabs>
              <w:spacing w:line="360" w:lineRule="auto"/>
              <w:rPr>
                <w:rFonts w:ascii="Arial" w:hAnsi="Arial" w:cs="Arial"/>
              </w:rPr>
            </w:pPr>
            <w:r w:rsidRPr="008F6058">
              <w:rPr>
                <w:rFonts w:ascii="Arial" w:hAnsi="Arial" w:cs="Arial"/>
              </w:rPr>
              <w:t>Full-time</w:t>
            </w:r>
          </w:p>
        </w:tc>
        <w:tc>
          <w:tcPr>
            <w:tcW w:w="1892"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3.6 (Disagree)</w:t>
            </w:r>
          </w:p>
        </w:tc>
        <w:tc>
          <w:tcPr>
            <w:tcW w:w="1892"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Disagree</w:t>
            </w:r>
          </w:p>
        </w:tc>
        <w:tc>
          <w:tcPr>
            <w:tcW w:w="2178" w:type="dxa"/>
          </w:tcPr>
          <w:p w:rsidR="00200522" w:rsidRPr="008F6058" w:rsidRDefault="00E36AA3" w:rsidP="008F6058">
            <w:pPr>
              <w:tabs>
                <w:tab w:val="left" w:pos="0"/>
              </w:tabs>
              <w:spacing w:line="360" w:lineRule="auto"/>
              <w:rPr>
                <w:rFonts w:ascii="Arial" w:hAnsi="Arial" w:cs="Arial"/>
              </w:rPr>
            </w:pPr>
            <w:r w:rsidRPr="008F6058">
              <w:rPr>
                <w:rFonts w:ascii="Arial" w:hAnsi="Arial" w:cs="Arial"/>
              </w:rPr>
              <w:t>1.1</w:t>
            </w:r>
          </w:p>
        </w:tc>
      </w:tr>
      <w:tr w:rsidR="00200522" w:rsidRPr="008F6058" w:rsidTr="000340DB">
        <w:tc>
          <w:tcPr>
            <w:tcW w:w="1551" w:type="dxa"/>
            <w:shd w:val="clear" w:color="auto" w:fill="F2F2F2" w:themeFill="background1" w:themeFillShade="F2"/>
          </w:tcPr>
          <w:p w:rsidR="00200522" w:rsidRPr="008F6058" w:rsidRDefault="00200522" w:rsidP="008F6058">
            <w:pPr>
              <w:tabs>
                <w:tab w:val="left" w:pos="0"/>
              </w:tabs>
              <w:spacing w:line="360" w:lineRule="auto"/>
              <w:rPr>
                <w:rFonts w:ascii="Arial" w:hAnsi="Arial" w:cs="Arial"/>
              </w:rPr>
            </w:pPr>
            <w:r w:rsidRPr="008F6058">
              <w:rPr>
                <w:rFonts w:ascii="Arial" w:hAnsi="Arial" w:cs="Arial"/>
              </w:rPr>
              <w:t>Part-time</w:t>
            </w:r>
          </w:p>
        </w:tc>
        <w:tc>
          <w:tcPr>
            <w:tcW w:w="1892" w:type="dxa"/>
          </w:tcPr>
          <w:p w:rsidR="00200522" w:rsidRPr="008F6058" w:rsidRDefault="00E36AA3" w:rsidP="008F6058">
            <w:pPr>
              <w:tabs>
                <w:tab w:val="left" w:pos="0"/>
              </w:tabs>
              <w:spacing w:line="360" w:lineRule="auto"/>
              <w:rPr>
                <w:rFonts w:ascii="Arial" w:hAnsi="Arial" w:cs="Arial"/>
              </w:rPr>
            </w:pPr>
            <w:r w:rsidRPr="008F6058">
              <w:rPr>
                <w:rFonts w:ascii="Arial" w:hAnsi="Arial" w:cs="Arial"/>
              </w:rPr>
              <w:t>2.4 (Agree)</w:t>
            </w:r>
          </w:p>
        </w:tc>
        <w:tc>
          <w:tcPr>
            <w:tcW w:w="1892" w:type="dxa"/>
          </w:tcPr>
          <w:p w:rsidR="00200522" w:rsidRPr="008F6058" w:rsidRDefault="00200522" w:rsidP="008F6058">
            <w:pPr>
              <w:tabs>
                <w:tab w:val="left" w:pos="0"/>
              </w:tabs>
              <w:spacing w:line="360" w:lineRule="auto"/>
              <w:rPr>
                <w:rFonts w:ascii="Arial" w:hAnsi="Arial" w:cs="Arial"/>
              </w:rPr>
            </w:pPr>
            <w:r w:rsidRPr="008F6058">
              <w:rPr>
                <w:rFonts w:ascii="Arial" w:hAnsi="Arial" w:cs="Arial"/>
              </w:rPr>
              <w:t>Agree</w:t>
            </w:r>
          </w:p>
        </w:tc>
        <w:tc>
          <w:tcPr>
            <w:tcW w:w="2178" w:type="dxa"/>
          </w:tcPr>
          <w:p w:rsidR="00200522" w:rsidRPr="008F6058" w:rsidRDefault="00E36AA3" w:rsidP="008F6058">
            <w:pPr>
              <w:tabs>
                <w:tab w:val="left" w:pos="0"/>
              </w:tabs>
              <w:spacing w:line="360" w:lineRule="auto"/>
              <w:rPr>
                <w:rFonts w:ascii="Arial" w:hAnsi="Arial" w:cs="Arial"/>
              </w:rPr>
            </w:pPr>
            <w:r w:rsidRPr="008F6058">
              <w:rPr>
                <w:rFonts w:ascii="Arial" w:hAnsi="Arial" w:cs="Arial"/>
              </w:rPr>
              <w:t>1.3</w:t>
            </w:r>
          </w:p>
        </w:tc>
      </w:tr>
    </w:tbl>
    <w:p w:rsidR="004D7554" w:rsidRPr="008F6058" w:rsidRDefault="009B6B8B" w:rsidP="008F6058">
      <w:pPr>
        <w:tabs>
          <w:tab w:val="left" w:pos="0"/>
        </w:tabs>
        <w:spacing w:line="360" w:lineRule="auto"/>
        <w:rPr>
          <w:rFonts w:ascii="Arial" w:hAnsi="Arial" w:cs="Arial"/>
        </w:rPr>
      </w:pPr>
      <w:r w:rsidRPr="008F6058">
        <w:rPr>
          <w:rFonts w:ascii="Arial" w:hAnsi="Arial" w:cs="Arial"/>
        </w:rPr>
        <w:t>Figure 12 - Results</w:t>
      </w:r>
    </w:p>
    <w:p w:rsidR="00AF2D9B" w:rsidRPr="008F6058" w:rsidRDefault="00AF2D9B" w:rsidP="008F6058">
      <w:pPr>
        <w:tabs>
          <w:tab w:val="left" w:pos="0"/>
        </w:tabs>
        <w:spacing w:after="0" w:line="360" w:lineRule="auto"/>
        <w:rPr>
          <w:rFonts w:ascii="Arial" w:eastAsia="Times New Roman" w:hAnsi="Arial" w:cs="Arial"/>
          <w:b/>
          <w:bCs/>
        </w:rPr>
      </w:pPr>
      <w:r w:rsidRPr="008F6058">
        <w:rPr>
          <w:rFonts w:ascii="Arial" w:eastAsia="Times New Roman" w:hAnsi="Arial" w:cs="Arial"/>
          <w:b/>
          <w:bCs/>
        </w:rPr>
        <w:t>My manager does a good job at balancing both positive and negative feedback</w:t>
      </w:r>
      <w:r w:rsidR="00036E9F" w:rsidRPr="008F6058">
        <w:rPr>
          <w:rFonts w:ascii="Arial" w:eastAsia="Times New Roman" w:hAnsi="Arial" w:cs="Arial"/>
          <w:b/>
          <w:bCs/>
        </w:rPr>
        <w:br/>
      </w:r>
      <w:r w:rsidRPr="008F6058">
        <w:rPr>
          <w:rFonts w:ascii="Arial" w:eastAsia="Times New Roman" w:hAnsi="Arial" w:cs="Arial"/>
          <w:b/>
          <w:bCs/>
        </w:rPr>
        <w:t xml:space="preserve"> </w:t>
      </w:r>
    </w:p>
    <w:tbl>
      <w:tblPr>
        <w:tblStyle w:val="TableGrid"/>
        <w:tblW w:w="0" w:type="auto"/>
        <w:tblLook w:val="04A0" w:firstRow="1" w:lastRow="0" w:firstColumn="1" w:lastColumn="0" w:noHBand="0" w:noVBand="1"/>
      </w:tblPr>
      <w:tblGrid>
        <w:gridCol w:w="1242"/>
        <w:gridCol w:w="1701"/>
        <w:gridCol w:w="1276"/>
        <w:gridCol w:w="992"/>
        <w:gridCol w:w="1276"/>
        <w:gridCol w:w="2000"/>
      </w:tblGrid>
      <w:tr w:rsidR="005C0FD5" w:rsidRPr="008F6058" w:rsidTr="009F7A15">
        <w:tc>
          <w:tcPr>
            <w:tcW w:w="1242"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p>
        </w:tc>
        <w:tc>
          <w:tcPr>
            <w:tcW w:w="1701"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Strongly Agree</w:t>
            </w:r>
            <w:r w:rsidR="00194E76" w:rsidRPr="008F6058">
              <w:rPr>
                <w:rFonts w:ascii="Arial" w:hAnsi="Arial" w:cs="Arial"/>
              </w:rPr>
              <w:t xml:space="preserve"> (1)</w:t>
            </w:r>
          </w:p>
        </w:tc>
        <w:tc>
          <w:tcPr>
            <w:tcW w:w="1276"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Agree</w:t>
            </w:r>
            <w:r w:rsidR="00194E76" w:rsidRPr="008F6058">
              <w:rPr>
                <w:rFonts w:ascii="Arial" w:hAnsi="Arial" w:cs="Arial"/>
              </w:rPr>
              <w:br/>
              <w:t xml:space="preserve"> (2)</w:t>
            </w:r>
          </w:p>
        </w:tc>
        <w:tc>
          <w:tcPr>
            <w:tcW w:w="992"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Neutral</w:t>
            </w:r>
            <w:r w:rsidR="00194E76" w:rsidRPr="008F6058">
              <w:rPr>
                <w:rFonts w:ascii="Arial" w:hAnsi="Arial" w:cs="Arial"/>
              </w:rPr>
              <w:t xml:space="preserve"> (3)</w:t>
            </w:r>
          </w:p>
        </w:tc>
        <w:tc>
          <w:tcPr>
            <w:tcW w:w="1276"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Disagree</w:t>
            </w:r>
            <w:r w:rsidR="00194E76" w:rsidRPr="008F6058">
              <w:rPr>
                <w:rFonts w:ascii="Arial" w:hAnsi="Arial" w:cs="Arial"/>
              </w:rPr>
              <w:t xml:space="preserve"> (4)</w:t>
            </w:r>
          </w:p>
        </w:tc>
        <w:tc>
          <w:tcPr>
            <w:tcW w:w="2000" w:type="dxa"/>
            <w:shd w:val="clear" w:color="auto" w:fill="E5B8B7" w:themeFill="accent2"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Strongly disagree</w:t>
            </w:r>
            <w:r w:rsidR="00194E76" w:rsidRPr="008F6058">
              <w:rPr>
                <w:rFonts w:ascii="Arial" w:hAnsi="Arial" w:cs="Arial"/>
              </w:rPr>
              <w:t xml:space="preserve"> (5)</w:t>
            </w:r>
          </w:p>
        </w:tc>
      </w:tr>
      <w:tr w:rsidR="005C0FD5" w:rsidRPr="008F6058" w:rsidTr="00194E76">
        <w:tc>
          <w:tcPr>
            <w:tcW w:w="1242"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Overall</w:t>
            </w:r>
          </w:p>
        </w:tc>
        <w:tc>
          <w:tcPr>
            <w:tcW w:w="1701"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16%</w:t>
            </w:r>
          </w:p>
        </w:tc>
        <w:tc>
          <w:tcPr>
            <w:tcW w:w="1276"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20%</w:t>
            </w:r>
          </w:p>
        </w:tc>
        <w:tc>
          <w:tcPr>
            <w:tcW w:w="992"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24%</w:t>
            </w:r>
          </w:p>
        </w:tc>
        <w:tc>
          <w:tcPr>
            <w:tcW w:w="1276" w:type="dxa"/>
          </w:tcPr>
          <w:p w:rsidR="005C0FD5" w:rsidRPr="008F6058" w:rsidRDefault="005C0FD5" w:rsidP="008F6058">
            <w:pPr>
              <w:tabs>
                <w:tab w:val="left" w:pos="0"/>
              </w:tabs>
              <w:spacing w:line="360" w:lineRule="auto"/>
              <w:rPr>
                <w:rFonts w:ascii="Arial" w:hAnsi="Arial" w:cs="Arial"/>
                <w:b/>
                <w:highlight w:val="yellow"/>
              </w:rPr>
            </w:pPr>
            <w:r w:rsidRPr="008F6058">
              <w:rPr>
                <w:rFonts w:ascii="Arial" w:hAnsi="Arial" w:cs="Arial"/>
                <w:b/>
                <w:highlight w:val="yellow"/>
              </w:rPr>
              <w:t>32%</w:t>
            </w:r>
          </w:p>
        </w:tc>
        <w:tc>
          <w:tcPr>
            <w:tcW w:w="2000" w:type="dxa"/>
          </w:tcPr>
          <w:p w:rsidR="005C0FD5" w:rsidRPr="008F6058" w:rsidRDefault="005C0FD5" w:rsidP="008F6058">
            <w:pPr>
              <w:tabs>
                <w:tab w:val="left" w:pos="0"/>
              </w:tabs>
              <w:spacing w:line="360" w:lineRule="auto"/>
              <w:rPr>
                <w:rFonts w:ascii="Arial" w:hAnsi="Arial" w:cs="Arial"/>
                <w:highlight w:val="yellow"/>
              </w:rPr>
            </w:pPr>
            <w:r w:rsidRPr="008F6058">
              <w:rPr>
                <w:rFonts w:ascii="Arial" w:hAnsi="Arial" w:cs="Arial"/>
                <w:highlight w:val="yellow"/>
              </w:rPr>
              <w:t>8%</w:t>
            </w:r>
          </w:p>
        </w:tc>
      </w:tr>
      <w:tr w:rsidR="005C0FD5" w:rsidRPr="008F6058" w:rsidTr="00194E76">
        <w:tc>
          <w:tcPr>
            <w:tcW w:w="1242"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Full-time</w:t>
            </w:r>
          </w:p>
        </w:tc>
        <w:tc>
          <w:tcPr>
            <w:tcW w:w="1701"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11%</w:t>
            </w:r>
          </w:p>
        </w:tc>
        <w:tc>
          <w:tcPr>
            <w:tcW w:w="1276"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11%</w:t>
            </w:r>
          </w:p>
        </w:tc>
        <w:tc>
          <w:tcPr>
            <w:tcW w:w="992" w:type="dxa"/>
          </w:tcPr>
          <w:p w:rsidR="005C0FD5" w:rsidRPr="008F6058" w:rsidRDefault="005C0FD5" w:rsidP="008F6058">
            <w:pPr>
              <w:tabs>
                <w:tab w:val="left" w:pos="0"/>
              </w:tabs>
              <w:spacing w:line="360" w:lineRule="auto"/>
              <w:rPr>
                <w:rFonts w:ascii="Arial" w:hAnsi="Arial" w:cs="Arial"/>
                <w:b/>
              </w:rPr>
            </w:pPr>
            <w:r w:rsidRPr="008F6058">
              <w:rPr>
                <w:rFonts w:ascii="Arial" w:hAnsi="Arial" w:cs="Arial"/>
                <w:b/>
              </w:rPr>
              <w:t>33%</w:t>
            </w:r>
          </w:p>
        </w:tc>
        <w:tc>
          <w:tcPr>
            <w:tcW w:w="1276" w:type="dxa"/>
          </w:tcPr>
          <w:p w:rsidR="005C0FD5" w:rsidRPr="008F6058" w:rsidRDefault="005C0FD5" w:rsidP="008F6058">
            <w:pPr>
              <w:tabs>
                <w:tab w:val="left" w:pos="0"/>
              </w:tabs>
              <w:spacing w:line="360" w:lineRule="auto"/>
              <w:rPr>
                <w:rFonts w:ascii="Arial" w:hAnsi="Arial" w:cs="Arial"/>
                <w:b/>
                <w:highlight w:val="yellow"/>
              </w:rPr>
            </w:pPr>
            <w:r w:rsidRPr="008F6058">
              <w:rPr>
                <w:rFonts w:ascii="Arial" w:hAnsi="Arial" w:cs="Arial"/>
                <w:b/>
                <w:highlight w:val="yellow"/>
              </w:rPr>
              <w:t>33%</w:t>
            </w:r>
          </w:p>
        </w:tc>
        <w:tc>
          <w:tcPr>
            <w:tcW w:w="2000" w:type="dxa"/>
          </w:tcPr>
          <w:p w:rsidR="005C0FD5" w:rsidRPr="008F6058" w:rsidRDefault="005C0FD5" w:rsidP="008F6058">
            <w:pPr>
              <w:tabs>
                <w:tab w:val="left" w:pos="0"/>
              </w:tabs>
              <w:spacing w:line="360" w:lineRule="auto"/>
              <w:rPr>
                <w:rFonts w:ascii="Arial" w:hAnsi="Arial" w:cs="Arial"/>
                <w:b/>
                <w:highlight w:val="yellow"/>
              </w:rPr>
            </w:pPr>
            <w:r w:rsidRPr="008F6058">
              <w:rPr>
                <w:rFonts w:ascii="Arial" w:hAnsi="Arial" w:cs="Arial"/>
                <w:b/>
                <w:highlight w:val="yellow"/>
              </w:rPr>
              <w:t>33%</w:t>
            </w:r>
          </w:p>
        </w:tc>
      </w:tr>
      <w:tr w:rsidR="005C0FD5" w:rsidRPr="008F6058" w:rsidTr="00194E76">
        <w:tc>
          <w:tcPr>
            <w:tcW w:w="1242"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Part-time</w:t>
            </w:r>
          </w:p>
        </w:tc>
        <w:tc>
          <w:tcPr>
            <w:tcW w:w="1701" w:type="dxa"/>
          </w:tcPr>
          <w:p w:rsidR="005C0FD5" w:rsidRPr="008F6058" w:rsidRDefault="005C0FD5" w:rsidP="008F6058">
            <w:pPr>
              <w:tabs>
                <w:tab w:val="left" w:pos="0"/>
              </w:tabs>
              <w:spacing w:line="360" w:lineRule="auto"/>
              <w:rPr>
                <w:rFonts w:ascii="Arial" w:hAnsi="Arial" w:cs="Arial"/>
                <w:highlight w:val="yellow"/>
              </w:rPr>
            </w:pPr>
            <w:r w:rsidRPr="008F6058">
              <w:rPr>
                <w:rFonts w:ascii="Arial" w:hAnsi="Arial" w:cs="Arial"/>
                <w:highlight w:val="yellow"/>
              </w:rPr>
              <w:t>29%</w:t>
            </w:r>
          </w:p>
        </w:tc>
        <w:tc>
          <w:tcPr>
            <w:tcW w:w="1276" w:type="dxa"/>
          </w:tcPr>
          <w:p w:rsidR="005C0FD5" w:rsidRPr="008F6058" w:rsidRDefault="005C0FD5" w:rsidP="008F6058">
            <w:pPr>
              <w:tabs>
                <w:tab w:val="left" w:pos="0"/>
              </w:tabs>
              <w:spacing w:line="360" w:lineRule="auto"/>
              <w:rPr>
                <w:rFonts w:ascii="Arial" w:hAnsi="Arial" w:cs="Arial"/>
                <w:b/>
                <w:highlight w:val="yellow"/>
              </w:rPr>
            </w:pPr>
            <w:r w:rsidRPr="008F6058">
              <w:rPr>
                <w:rFonts w:ascii="Arial" w:hAnsi="Arial" w:cs="Arial"/>
                <w:b/>
                <w:highlight w:val="yellow"/>
              </w:rPr>
              <w:t>43%</w:t>
            </w:r>
          </w:p>
        </w:tc>
        <w:tc>
          <w:tcPr>
            <w:tcW w:w="992"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0%</w:t>
            </w:r>
          </w:p>
        </w:tc>
        <w:tc>
          <w:tcPr>
            <w:tcW w:w="1276"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29%</w:t>
            </w:r>
          </w:p>
        </w:tc>
        <w:tc>
          <w:tcPr>
            <w:tcW w:w="2000"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0%</w:t>
            </w:r>
          </w:p>
        </w:tc>
      </w:tr>
    </w:tbl>
    <w:p w:rsidR="005C0FD5" w:rsidRPr="008F6058" w:rsidRDefault="005C0FD5" w:rsidP="008F6058">
      <w:pPr>
        <w:tabs>
          <w:tab w:val="left" w:pos="0"/>
        </w:tabs>
        <w:spacing w:after="0" w:line="360" w:lineRule="auto"/>
        <w:rPr>
          <w:rFonts w:ascii="Arial" w:eastAsia="Times New Roman" w:hAnsi="Arial" w:cs="Arial"/>
          <w:b/>
          <w:bCs/>
          <w:i/>
        </w:rPr>
      </w:pPr>
    </w:p>
    <w:tbl>
      <w:tblPr>
        <w:tblStyle w:val="TableGrid"/>
        <w:tblW w:w="0" w:type="auto"/>
        <w:tblLook w:val="04A0" w:firstRow="1" w:lastRow="0" w:firstColumn="1" w:lastColumn="0" w:noHBand="0" w:noVBand="1"/>
      </w:tblPr>
      <w:tblGrid>
        <w:gridCol w:w="1526"/>
        <w:gridCol w:w="1984"/>
        <w:gridCol w:w="2127"/>
        <w:gridCol w:w="2126"/>
      </w:tblGrid>
      <w:tr w:rsidR="005C0FD5" w:rsidRPr="008F6058" w:rsidTr="000340DB">
        <w:tc>
          <w:tcPr>
            <w:tcW w:w="1526" w:type="dxa"/>
            <w:shd w:val="clear" w:color="auto" w:fill="B6DDE8" w:themeFill="accent5" w:themeFillTint="66"/>
          </w:tcPr>
          <w:p w:rsidR="005C0FD5" w:rsidRPr="008F6058" w:rsidRDefault="005C0FD5" w:rsidP="008F6058">
            <w:pPr>
              <w:tabs>
                <w:tab w:val="left" w:pos="0"/>
              </w:tabs>
              <w:spacing w:line="360" w:lineRule="auto"/>
              <w:rPr>
                <w:rFonts w:ascii="Arial" w:hAnsi="Arial" w:cs="Arial"/>
              </w:rPr>
            </w:pPr>
          </w:p>
        </w:tc>
        <w:tc>
          <w:tcPr>
            <w:tcW w:w="1984" w:type="dxa"/>
            <w:shd w:val="clear" w:color="auto" w:fill="B6DDE8" w:themeFill="accent5"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Mean</w:t>
            </w:r>
          </w:p>
        </w:tc>
        <w:tc>
          <w:tcPr>
            <w:tcW w:w="2127" w:type="dxa"/>
            <w:shd w:val="clear" w:color="auto" w:fill="B6DDE8" w:themeFill="accent5"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Mode</w:t>
            </w:r>
          </w:p>
        </w:tc>
        <w:tc>
          <w:tcPr>
            <w:tcW w:w="2126" w:type="dxa"/>
            <w:shd w:val="clear" w:color="auto" w:fill="B6DDE8" w:themeFill="accent5" w:themeFillTint="66"/>
          </w:tcPr>
          <w:p w:rsidR="005C0FD5" w:rsidRPr="008F6058" w:rsidRDefault="005C0FD5" w:rsidP="008F6058">
            <w:pPr>
              <w:tabs>
                <w:tab w:val="left" w:pos="0"/>
              </w:tabs>
              <w:spacing w:line="360" w:lineRule="auto"/>
              <w:rPr>
                <w:rFonts w:ascii="Arial" w:hAnsi="Arial" w:cs="Arial"/>
              </w:rPr>
            </w:pPr>
            <w:r w:rsidRPr="008F6058">
              <w:rPr>
                <w:rFonts w:ascii="Arial" w:hAnsi="Arial" w:cs="Arial"/>
              </w:rPr>
              <w:t>Standard Deviation</w:t>
            </w:r>
          </w:p>
        </w:tc>
      </w:tr>
      <w:tr w:rsidR="005C0FD5" w:rsidRPr="008F6058" w:rsidTr="000340DB">
        <w:tc>
          <w:tcPr>
            <w:tcW w:w="1526"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Overall</w:t>
            </w:r>
          </w:p>
        </w:tc>
        <w:tc>
          <w:tcPr>
            <w:tcW w:w="1984" w:type="dxa"/>
          </w:tcPr>
          <w:p w:rsidR="005C0FD5" w:rsidRPr="008F6058" w:rsidRDefault="00194E76" w:rsidP="008F6058">
            <w:pPr>
              <w:tabs>
                <w:tab w:val="left" w:pos="0"/>
              </w:tabs>
              <w:spacing w:line="360" w:lineRule="auto"/>
              <w:rPr>
                <w:rFonts w:ascii="Arial" w:hAnsi="Arial" w:cs="Arial"/>
              </w:rPr>
            </w:pPr>
            <w:r w:rsidRPr="008F6058">
              <w:rPr>
                <w:rFonts w:ascii="Arial" w:hAnsi="Arial" w:cs="Arial"/>
              </w:rPr>
              <w:t>3.0 (Neutral)</w:t>
            </w:r>
          </w:p>
        </w:tc>
        <w:tc>
          <w:tcPr>
            <w:tcW w:w="2127"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Disagree</w:t>
            </w:r>
          </w:p>
        </w:tc>
        <w:tc>
          <w:tcPr>
            <w:tcW w:w="2126" w:type="dxa"/>
          </w:tcPr>
          <w:p w:rsidR="005C0FD5" w:rsidRPr="008F6058" w:rsidRDefault="00804959" w:rsidP="008F6058">
            <w:pPr>
              <w:tabs>
                <w:tab w:val="left" w:pos="0"/>
              </w:tabs>
              <w:spacing w:line="360" w:lineRule="auto"/>
              <w:rPr>
                <w:rFonts w:ascii="Arial" w:hAnsi="Arial" w:cs="Arial"/>
              </w:rPr>
            </w:pPr>
            <w:r w:rsidRPr="008F6058">
              <w:rPr>
                <w:rFonts w:ascii="Arial" w:hAnsi="Arial" w:cs="Arial"/>
              </w:rPr>
              <w:t>1.2</w:t>
            </w:r>
          </w:p>
        </w:tc>
      </w:tr>
      <w:tr w:rsidR="005C0FD5" w:rsidRPr="008F6058" w:rsidTr="000340DB">
        <w:tc>
          <w:tcPr>
            <w:tcW w:w="1526"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Full-time</w:t>
            </w:r>
          </w:p>
        </w:tc>
        <w:tc>
          <w:tcPr>
            <w:tcW w:w="1984" w:type="dxa"/>
          </w:tcPr>
          <w:p w:rsidR="005C0FD5" w:rsidRPr="008F6058" w:rsidRDefault="00194E76" w:rsidP="008F6058">
            <w:pPr>
              <w:tabs>
                <w:tab w:val="left" w:pos="0"/>
              </w:tabs>
              <w:spacing w:line="360" w:lineRule="auto"/>
              <w:rPr>
                <w:rFonts w:ascii="Arial" w:hAnsi="Arial" w:cs="Arial"/>
              </w:rPr>
            </w:pPr>
            <w:r w:rsidRPr="008F6058">
              <w:rPr>
                <w:rFonts w:ascii="Arial" w:hAnsi="Arial" w:cs="Arial"/>
              </w:rPr>
              <w:t>3.2 (</w:t>
            </w:r>
            <w:r w:rsidR="005C0FD5" w:rsidRPr="008F6058">
              <w:rPr>
                <w:rFonts w:ascii="Arial" w:hAnsi="Arial" w:cs="Arial"/>
              </w:rPr>
              <w:t>Neutral</w:t>
            </w:r>
            <w:r w:rsidRPr="008F6058">
              <w:rPr>
                <w:rFonts w:ascii="Arial" w:hAnsi="Arial" w:cs="Arial"/>
              </w:rPr>
              <w:t>)</w:t>
            </w:r>
          </w:p>
        </w:tc>
        <w:tc>
          <w:tcPr>
            <w:tcW w:w="2127"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Disagree</w:t>
            </w:r>
          </w:p>
        </w:tc>
        <w:tc>
          <w:tcPr>
            <w:tcW w:w="2126" w:type="dxa"/>
          </w:tcPr>
          <w:p w:rsidR="005C0FD5" w:rsidRPr="008F6058" w:rsidRDefault="00804959" w:rsidP="008F6058">
            <w:pPr>
              <w:tabs>
                <w:tab w:val="left" w:pos="0"/>
              </w:tabs>
              <w:spacing w:line="360" w:lineRule="auto"/>
              <w:rPr>
                <w:rFonts w:ascii="Arial" w:hAnsi="Arial" w:cs="Arial"/>
              </w:rPr>
            </w:pPr>
            <w:r w:rsidRPr="008F6058">
              <w:rPr>
                <w:rFonts w:ascii="Arial" w:hAnsi="Arial" w:cs="Arial"/>
              </w:rPr>
              <w:t>1.2</w:t>
            </w:r>
          </w:p>
        </w:tc>
      </w:tr>
      <w:tr w:rsidR="005C0FD5" w:rsidRPr="008F6058" w:rsidTr="000340DB">
        <w:tc>
          <w:tcPr>
            <w:tcW w:w="1526" w:type="dxa"/>
            <w:shd w:val="clear" w:color="auto" w:fill="F2F2F2" w:themeFill="background1" w:themeFillShade="F2"/>
          </w:tcPr>
          <w:p w:rsidR="005C0FD5" w:rsidRPr="008F6058" w:rsidRDefault="005C0FD5" w:rsidP="008F6058">
            <w:pPr>
              <w:tabs>
                <w:tab w:val="left" w:pos="0"/>
              </w:tabs>
              <w:spacing w:line="360" w:lineRule="auto"/>
              <w:rPr>
                <w:rFonts w:ascii="Arial" w:hAnsi="Arial" w:cs="Arial"/>
              </w:rPr>
            </w:pPr>
            <w:r w:rsidRPr="008F6058">
              <w:rPr>
                <w:rFonts w:ascii="Arial" w:hAnsi="Arial" w:cs="Arial"/>
              </w:rPr>
              <w:t>Part-time</w:t>
            </w:r>
          </w:p>
        </w:tc>
        <w:tc>
          <w:tcPr>
            <w:tcW w:w="1984" w:type="dxa"/>
          </w:tcPr>
          <w:p w:rsidR="005C0FD5" w:rsidRPr="008F6058" w:rsidRDefault="00194E76" w:rsidP="008F6058">
            <w:pPr>
              <w:tabs>
                <w:tab w:val="left" w:pos="0"/>
              </w:tabs>
              <w:spacing w:line="360" w:lineRule="auto"/>
              <w:rPr>
                <w:rFonts w:ascii="Arial" w:hAnsi="Arial" w:cs="Arial"/>
              </w:rPr>
            </w:pPr>
            <w:r w:rsidRPr="008F6058">
              <w:rPr>
                <w:rFonts w:ascii="Arial" w:hAnsi="Arial" w:cs="Arial"/>
              </w:rPr>
              <w:t>2.3 (</w:t>
            </w:r>
            <w:r w:rsidR="005C0FD5" w:rsidRPr="008F6058">
              <w:rPr>
                <w:rFonts w:ascii="Arial" w:hAnsi="Arial" w:cs="Arial"/>
              </w:rPr>
              <w:t>Agree</w:t>
            </w:r>
            <w:r w:rsidRPr="008F6058">
              <w:rPr>
                <w:rFonts w:ascii="Arial" w:hAnsi="Arial" w:cs="Arial"/>
              </w:rPr>
              <w:t>)</w:t>
            </w:r>
          </w:p>
        </w:tc>
        <w:tc>
          <w:tcPr>
            <w:tcW w:w="2127" w:type="dxa"/>
          </w:tcPr>
          <w:p w:rsidR="005C0FD5" w:rsidRPr="008F6058" w:rsidRDefault="005C0FD5"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5C0FD5" w:rsidRPr="008F6058" w:rsidRDefault="00804959" w:rsidP="008F6058">
            <w:pPr>
              <w:tabs>
                <w:tab w:val="left" w:pos="0"/>
              </w:tabs>
              <w:spacing w:line="360" w:lineRule="auto"/>
              <w:rPr>
                <w:rFonts w:ascii="Arial" w:hAnsi="Arial" w:cs="Arial"/>
              </w:rPr>
            </w:pPr>
            <w:r w:rsidRPr="008F6058">
              <w:rPr>
                <w:rFonts w:ascii="Arial" w:hAnsi="Arial" w:cs="Arial"/>
              </w:rPr>
              <w:t>1.3</w:t>
            </w:r>
          </w:p>
        </w:tc>
      </w:tr>
    </w:tbl>
    <w:p w:rsidR="00AF2D9B" w:rsidRPr="008F6058" w:rsidRDefault="009B6B8B" w:rsidP="008F6058">
      <w:pPr>
        <w:tabs>
          <w:tab w:val="left" w:pos="0"/>
        </w:tabs>
        <w:spacing w:after="0" w:line="360" w:lineRule="auto"/>
        <w:rPr>
          <w:rFonts w:ascii="Arial" w:eastAsia="Times New Roman" w:hAnsi="Arial" w:cs="Arial"/>
          <w:bCs/>
        </w:rPr>
      </w:pPr>
      <w:r w:rsidRPr="008F6058">
        <w:rPr>
          <w:rFonts w:ascii="Arial" w:eastAsia="Times New Roman" w:hAnsi="Arial" w:cs="Arial"/>
          <w:bCs/>
        </w:rPr>
        <w:t>Figure 13 - Results</w:t>
      </w:r>
    </w:p>
    <w:p w:rsidR="007E5B9B" w:rsidRPr="008F6058" w:rsidRDefault="007E5B9B" w:rsidP="008F6058">
      <w:pPr>
        <w:tabs>
          <w:tab w:val="left" w:pos="0"/>
        </w:tabs>
        <w:spacing w:after="0" w:line="360" w:lineRule="auto"/>
        <w:rPr>
          <w:rFonts w:ascii="Arial" w:eastAsia="Times New Roman" w:hAnsi="Arial" w:cs="Arial"/>
          <w:b/>
          <w:bCs/>
          <w:i/>
        </w:rPr>
      </w:pPr>
    </w:p>
    <w:p w:rsidR="007E5B9B" w:rsidRPr="008F6058" w:rsidRDefault="007E5B9B" w:rsidP="008F6058">
      <w:pPr>
        <w:tabs>
          <w:tab w:val="left" w:pos="0"/>
        </w:tabs>
        <w:spacing w:after="0" w:line="360" w:lineRule="auto"/>
        <w:rPr>
          <w:rFonts w:ascii="Arial" w:eastAsia="Times New Roman" w:hAnsi="Arial" w:cs="Arial"/>
          <w:b/>
          <w:bCs/>
        </w:rPr>
      </w:pPr>
      <w:r w:rsidRPr="008F6058">
        <w:rPr>
          <w:rFonts w:ascii="Arial" w:eastAsia="Times New Roman" w:hAnsi="Arial" w:cs="Arial"/>
          <w:b/>
          <w:bCs/>
        </w:rPr>
        <w:t>Management embodies and promotes a sense of trust.</w:t>
      </w:r>
    </w:p>
    <w:p w:rsidR="00194E76" w:rsidRPr="008F6058" w:rsidRDefault="00194E76" w:rsidP="008F6058">
      <w:pPr>
        <w:tabs>
          <w:tab w:val="left" w:pos="0"/>
        </w:tabs>
        <w:spacing w:after="0" w:line="360" w:lineRule="auto"/>
        <w:rPr>
          <w:rFonts w:ascii="Arial" w:eastAsia="Times New Roman" w:hAnsi="Arial" w:cs="Arial"/>
          <w:b/>
          <w:bCs/>
          <w:i/>
        </w:rPr>
      </w:pPr>
    </w:p>
    <w:tbl>
      <w:tblPr>
        <w:tblStyle w:val="TableGrid"/>
        <w:tblW w:w="0" w:type="auto"/>
        <w:tblLook w:val="04A0" w:firstRow="1" w:lastRow="0" w:firstColumn="1" w:lastColumn="0" w:noHBand="0" w:noVBand="1"/>
      </w:tblPr>
      <w:tblGrid>
        <w:gridCol w:w="1242"/>
        <w:gridCol w:w="1701"/>
        <w:gridCol w:w="1276"/>
        <w:gridCol w:w="992"/>
        <w:gridCol w:w="1276"/>
        <w:gridCol w:w="2000"/>
      </w:tblGrid>
      <w:tr w:rsidR="00194E76" w:rsidRPr="008F6058" w:rsidTr="009F7A15">
        <w:tc>
          <w:tcPr>
            <w:tcW w:w="1242"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p>
        </w:tc>
        <w:tc>
          <w:tcPr>
            <w:tcW w:w="1701"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r w:rsidRPr="008F6058">
              <w:rPr>
                <w:rFonts w:ascii="Arial" w:hAnsi="Arial" w:cs="Arial"/>
              </w:rPr>
              <w:t>Strongly Agree (1)</w:t>
            </w:r>
          </w:p>
        </w:tc>
        <w:tc>
          <w:tcPr>
            <w:tcW w:w="1276"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r w:rsidRPr="008F6058">
              <w:rPr>
                <w:rFonts w:ascii="Arial" w:hAnsi="Arial" w:cs="Arial"/>
              </w:rPr>
              <w:t>Agree</w:t>
            </w:r>
            <w:r w:rsidRPr="008F6058">
              <w:rPr>
                <w:rFonts w:ascii="Arial" w:hAnsi="Arial" w:cs="Arial"/>
              </w:rPr>
              <w:br/>
              <w:t xml:space="preserve"> (2)</w:t>
            </w:r>
          </w:p>
        </w:tc>
        <w:tc>
          <w:tcPr>
            <w:tcW w:w="992"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r w:rsidRPr="008F6058">
              <w:rPr>
                <w:rFonts w:ascii="Arial" w:hAnsi="Arial" w:cs="Arial"/>
              </w:rPr>
              <w:t>Neutral (3)</w:t>
            </w:r>
          </w:p>
        </w:tc>
        <w:tc>
          <w:tcPr>
            <w:tcW w:w="1276"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r w:rsidRPr="008F6058">
              <w:rPr>
                <w:rFonts w:ascii="Arial" w:hAnsi="Arial" w:cs="Arial"/>
              </w:rPr>
              <w:t>Disagree (4)</w:t>
            </w:r>
          </w:p>
        </w:tc>
        <w:tc>
          <w:tcPr>
            <w:tcW w:w="2000" w:type="dxa"/>
            <w:shd w:val="clear" w:color="auto" w:fill="E5B8B7" w:themeFill="accent2" w:themeFillTint="66"/>
          </w:tcPr>
          <w:p w:rsidR="00194E76" w:rsidRPr="008F6058" w:rsidRDefault="00194E76" w:rsidP="008F6058">
            <w:pPr>
              <w:tabs>
                <w:tab w:val="left" w:pos="0"/>
              </w:tabs>
              <w:spacing w:line="360" w:lineRule="auto"/>
              <w:rPr>
                <w:rFonts w:ascii="Arial" w:hAnsi="Arial" w:cs="Arial"/>
              </w:rPr>
            </w:pPr>
            <w:r w:rsidRPr="008F6058">
              <w:rPr>
                <w:rFonts w:ascii="Arial" w:hAnsi="Arial" w:cs="Arial"/>
              </w:rPr>
              <w:t>Strongly disagree (5)</w:t>
            </w:r>
          </w:p>
        </w:tc>
      </w:tr>
      <w:tr w:rsidR="00194E76" w:rsidRPr="008F6058" w:rsidTr="00194E76">
        <w:tc>
          <w:tcPr>
            <w:tcW w:w="1242" w:type="dxa"/>
            <w:shd w:val="clear" w:color="auto" w:fill="F2F2F2" w:themeFill="background1" w:themeFillShade="F2"/>
          </w:tcPr>
          <w:p w:rsidR="00194E76" w:rsidRPr="008F6058" w:rsidRDefault="00194E76" w:rsidP="008F6058">
            <w:pPr>
              <w:tabs>
                <w:tab w:val="left" w:pos="0"/>
              </w:tabs>
              <w:spacing w:line="360" w:lineRule="auto"/>
              <w:rPr>
                <w:rFonts w:ascii="Arial" w:hAnsi="Arial" w:cs="Arial"/>
              </w:rPr>
            </w:pPr>
            <w:r w:rsidRPr="008F6058">
              <w:rPr>
                <w:rFonts w:ascii="Arial" w:hAnsi="Arial" w:cs="Arial"/>
              </w:rPr>
              <w:t>Overall</w:t>
            </w:r>
          </w:p>
        </w:tc>
        <w:tc>
          <w:tcPr>
            <w:tcW w:w="1701"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0%</w:t>
            </w:r>
          </w:p>
        </w:tc>
        <w:tc>
          <w:tcPr>
            <w:tcW w:w="1276"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32%</w:t>
            </w:r>
          </w:p>
        </w:tc>
        <w:tc>
          <w:tcPr>
            <w:tcW w:w="992"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28%</w:t>
            </w:r>
          </w:p>
        </w:tc>
        <w:tc>
          <w:tcPr>
            <w:tcW w:w="1276"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20%</w:t>
            </w:r>
          </w:p>
        </w:tc>
        <w:tc>
          <w:tcPr>
            <w:tcW w:w="2000"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20%</w:t>
            </w:r>
          </w:p>
        </w:tc>
      </w:tr>
      <w:tr w:rsidR="00194E76" w:rsidRPr="008F6058" w:rsidTr="00194E76">
        <w:tc>
          <w:tcPr>
            <w:tcW w:w="1242" w:type="dxa"/>
            <w:shd w:val="clear" w:color="auto" w:fill="F2F2F2" w:themeFill="background1" w:themeFillShade="F2"/>
          </w:tcPr>
          <w:p w:rsidR="00194E76" w:rsidRPr="008F6058" w:rsidRDefault="00194E76" w:rsidP="008F6058">
            <w:pPr>
              <w:tabs>
                <w:tab w:val="left" w:pos="0"/>
              </w:tabs>
              <w:spacing w:line="360" w:lineRule="auto"/>
              <w:rPr>
                <w:rFonts w:ascii="Arial" w:hAnsi="Arial" w:cs="Arial"/>
              </w:rPr>
            </w:pPr>
            <w:r w:rsidRPr="008F6058">
              <w:rPr>
                <w:rFonts w:ascii="Arial" w:hAnsi="Arial" w:cs="Arial"/>
              </w:rPr>
              <w:t>Full-time</w:t>
            </w:r>
          </w:p>
        </w:tc>
        <w:tc>
          <w:tcPr>
            <w:tcW w:w="1701"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0%</w:t>
            </w:r>
          </w:p>
        </w:tc>
        <w:tc>
          <w:tcPr>
            <w:tcW w:w="1276"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22%</w:t>
            </w:r>
          </w:p>
        </w:tc>
        <w:tc>
          <w:tcPr>
            <w:tcW w:w="992"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33%</w:t>
            </w:r>
          </w:p>
        </w:tc>
        <w:tc>
          <w:tcPr>
            <w:tcW w:w="1276"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28%</w:t>
            </w:r>
          </w:p>
        </w:tc>
        <w:tc>
          <w:tcPr>
            <w:tcW w:w="2000"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17%</w:t>
            </w:r>
          </w:p>
        </w:tc>
      </w:tr>
      <w:tr w:rsidR="00194E76" w:rsidRPr="008F6058" w:rsidTr="00194E76">
        <w:tc>
          <w:tcPr>
            <w:tcW w:w="1242" w:type="dxa"/>
            <w:shd w:val="clear" w:color="auto" w:fill="F2F2F2" w:themeFill="background1" w:themeFillShade="F2"/>
          </w:tcPr>
          <w:p w:rsidR="00194E76" w:rsidRPr="008F6058" w:rsidRDefault="00194E76" w:rsidP="008F6058">
            <w:pPr>
              <w:tabs>
                <w:tab w:val="left" w:pos="0"/>
              </w:tabs>
              <w:spacing w:line="360" w:lineRule="auto"/>
              <w:rPr>
                <w:rFonts w:ascii="Arial" w:hAnsi="Arial" w:cs="Arial"/>
              </w:rPr>
            </w:pPr>
            <w:r w:rsidRPr="008F6058">
              <w:rPr>
                <w:rFonts w:ascii="Arial" w:hAnsi="Arial" w:cs="Arial"/>
              </w:rPr>
              <w:t>Part-time</w:t>
            </w:r>
          </w:p>
        </w:tc>
        <w:tc>
          <w:tcPr>
            <w:tcW w:w="1701"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0%</w:t>
            </w:r>
          </w:p>
        </w:tc>
        <w:tc>
          <w:tcPr>
            <w:tcW w:w="1276" w:type="dxa"/>
          </w:tcPr>
          <w:p w:rsidR="00194E76" w:rsidRPr="008F6058" w:rsidRDefault="003C0C56" w:rsidP="008F6058">
            <w:pPr>
              <w:tabs>
                <w:tab w:val="left" w:pos="0"/>
              </w:tabs>
              <w:spacing w:line="360" w:lineRule="auto"/>
              <w:rPr>
                <w:rFonts w:ascii="Arial" w:hAnsi="Arial" w:cs="Arial"/>
                <w:b/>
                <w:highlight w:val="yellow"/>
              </w:rPr>
            </w:pPr>
            <w:r w:rsidRPr="008F6058">
              <w:rPr>
                <w:rFonts w:ascii="Arial" w:hAnsi="Arial" w:cs="Arial"/>
                <w:b/>
                <w:highlight w:val="yellow"/>
              </w:rPr>
              <w:t>57%</w:t>
            </w:r>
          </w:p>
        </w:tc>
        <w:tc>
          <w:tcPr>
            <w:tcW w:w="992"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14%</w:t>
            </w:r>
          </w:p>
        </w:tc>
        <w:tc>
          <w:tcPr>
            <w:tcW w:w="1276"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0%</w:t>
            </w:r>
          </w:p>
        </w:tc>
        <w:tc>
          <w:tcPr>
            <w:tcW w:w="2000" w:type="dxa"/>
          </w:tcPr>
          <w:p w:rsidR="00194E76" w:rsidRPr="008F6058" w:rsidRDefault="003C0C56" w:rsidP="008F6058">
            <w:pPr>
              <w:tabs>
                <w:tab w:val="left" w:pos="0"/>
              </w:tabs>
              <w:spacing w:line="360" w:lineRule="auto"/>
              <w:rPr>
                <w:rFonts w:ascii="Arial" w:hAnsi="Arial" w:cs="Arial"/>
              </w:rPr>
            </w:pPr>
            <w:r w:rsidRPr="008F6058">
              <w:rPr>
                <w:rFonts w:ascii="Arial" w:hAnsi="Arial" w:cs="Arial"/>
              </w:rPr>
              <w:t>29%</w:t>
            </w:r>
          </w:p>
        </w:tc>
      </w:tr>
    </w:tbl>
    <w:p w:rsidR="00194E76" w:rsidRPr="008F6058" w:rsidRDefault="004E4093" w:rsidP="008F6058">
      <w:pPr>
        <w:tabs>
          <w:tab w:val="left" w:pos="0"/>
        </w:tabs>
        <w:spacing w:after="0" w:line="360" w:lineRule="auto"/>
        <w:rPr>
          <w:rFonts w:ascii="Arial" w:eastAsia="Times New Roman" w:hAnsi="Arial" w:cs="Arial"/>
          <w:b/>
          <w:bCs/>
          <w:i/>
        </w:rPr>
      </w:pPr>
      <w:r w:rsidRPr="008F6058">
        <w:rPr>
          <w:rFonts w:ascii="Arial" w:eastAsia="Times New Roman" w:hAnsi="Arial" w:cs="Arial"/>
          <w:b/>
          <w:bCs/>
          <w:i/>
        </w:rPr>
        <w:br/>
      </w:r>
    </w:p>
    <w:tbl>
      <w:tblPr>
        <w:tblStyle w:val="TableGrid"/>
        <w:tblW w:w="0" w:type="auto"/>
        <w:tblLook w:val="04A0" w:firstRow="1" w:lastRow="0" w:firstColumn="1" w:lastColumn="0" w:noHBand="0" w:noVBand="1"/>
      </w:tblPr>
      <w:tblGrid>
        <w:gridCol w:w="1668"/>
        <w:gridCol w:w="1984"/>
        <w:gridCol w:w="1985"/>
        <w:gridCol w:w="2126"/>
      </w:tblGrid>
      <w:tr w:rsidR="003C0C56" w:rsidRPr="008F6058" w:rsidTr="000340DB">
        <w:tc>
          <w:tcPr>
            <w:tcW w:w="1668" w:type="dxa"/>
            <w:shd w:val="clear" w:color="auto" w:fill="B6DDE8" w:themeFill="accent5" w:themeFillTint="66"/>
          </w:tcPr>
          <w:p w:rsidR="003C0C56" w:rsidRPr="008F6058" w:rsidRDefault="003C0C56" w:rsidP="008F6058">
            <w:pPr>
              <w:tabs>
                <w:tab w:val="left" w:pos="0"/>
              </w:tabs>
              <w:spacing w:line="360" w:lineRule="auto"/>
              <w:rPr>
                <w:rFonts w:ascii="Arial" w:hAnsi="Arial" w:cs="Arial"/>
              </w:rPr>
            </w:pPr>
          </w:p>
        </w:tc>
        <w:tc>
          <w:tcPr>
            <w:tcW w:w="1984" w:type="dxa"/>
            <w:shd w:val="clear" w:color="auto" w:fill="B6DDE8" w:themeFill="accent5" w:themeFillTint="66"/>
          </w:tcPr>
          <w:p w:rsidR="003C0C56" w:rsidRPr="008F6058" w:rsidRDefault="003C0C56" w:rsidP="008F6058">
            <w:pPr>
              <w:tabs>
                <w:tab w:val="left" w:pos="0"/>
              </w:tabs>
              <w:spacing w:line="360" w:lineRule="auto"/>
              <w:rPr>
                <w:rFonts w:ascii="Arial" w:hAnsi="Arial" w:cs="Arial"/>
              </w:rPr>
            </w:pPr>
            <w:r w:rsidRPr="008F6058">
              <w:rPr>
                <w:rFonts w:ascii="Arial" w:hAnsi="Arial" w:cs="Arial"/>
              </w:rPr>
              <w:t>Mean</w:t>
            </w:r>
          </w:p>
        </w:tc>
        <w:tc>
          <w:tcPr>
            <w:tcW w:w="1985" w:type="dxa"/>
            <w:shd w:val="clear" w:color="auto" w:fill="B6DDE8" w:themeFill="accent5" w:themeFillTint="66"/>
          </w:tcPr>
          <w:p w:rsidR="003C0C56" w:rsidRPr="008F6058" w:rsidRDefault="003C0C56" w:rsidP="008F6058">
            <w:pPr>
              <w:tabs>
                <w:tab w:val="left" w:pos="0"/>
              </w:tabs>
              <w:spacing w:line="360" w:lineRule="auto"/>
              <w:rPr>
                <w:rFonts w:ascii="Arial" w:hAnsi="Arial" w:cs="Arial"/>
              </w:rPr>
            </w:pPr>
            <w:r w:rsidRPr="008F6058">
              <w:rPr>
                <w:rFonts w:ascii="Arial" w:hAnsi="Arial" w:cs="Arial"/>
              </w:rPr>
              <w:t>Mode</w:t>
            </w:r>
          </w:p>
        </w:tc>
        <w:tc>
          <w:tcPr>
            <w:tcW w:w="2126" w:type="dxa"/>
            <w:shd w:val="clear" w:color="auto" w:fill="B6DDE8" w:themeFill="accent5" w:themeFillTint="66"/>
          </w:tcPr>
          <w:p w:rsidR="003C0C56" w:rsidRPr="008F6058" w:rsidRDefault="003C0C56" w:rsidP="008F6058">
            <w:pPr>
              <w:tabs>
                <w:tab w:val="left" w:pos="0"/>
              </w:tabs>
              <w:spacing w:line="360" w:lineRule="auto"/>
              <w:rPr>
                <w:rFonts w:ascii="Arial" w:hAnsi="Arial" w:cs="Arial"/>
              </w:rPr>
            </w:pPr>
            <w:r w:rsidRPr="008F6058">
              <w:rPr>
                <w:rFonts w:ascii="Arial" w:hAnsi="Arial" w:cs="Arial"/>
              </w:rPr>
              <w:t>Standard deviation</w:t>
            </w:r>
          </w:p>
        </w:tc>
      </w:tr>
      <w:tr w:rsidR="003C0C56" w:rsidRPr="008F6058" w:rsidTr="000340DB">
        <w:tc>
          <w:tcPr>
            <w:tcW w:w="1668" w:type="dxa"/>
            <w:shd w:val="clear" w:color="auto" w:fill="F2F2F2" w:themeFill="background1" w:themeFillShade="F2"/>
          </w:tcPr>
          <w:p w:rsidR="003C0C56" w:rsidRPr="008F6058" w:rsidRDefault="003C0C56" w:rsidP="008F6058">
            <w:pPr>
              <w:tabs>
                <w:tab w:val="left" w:pos="0"/>
              </w:tabs>
              <w:spacing w:line="360" w:lineRule="auto"/>
              <w:rPr>
                <w:rFonts w:ascii="Arial" w:hAnsi="Arial" w:cs="Arial"/>
              </w:rPr>
            </w:pPr>
            <w:r w:rsidRPr="008F6058">
              <w:rPr>
                <w:rFonts w:ascii="Arial" w:hAnsi="Arial" w:cs="Arial"/>
              </w:rPr>
              <w:lastRenderedPageBreak/>
              <w:t>Overall</w:t>
            </w:r>
          </w:p>
        </w:tc>
        <w:tc>
          <w:tcPr>
            <w:tcW w:w="1984" w:type="dxa"/>
          </w:tcPr>
          <w:p w:rsidR="003C0C56" w:rsidRPr="008F6058" w:rsidRDefault="003C0C56" w:rsidP="008F6058">
            <w:pPr>
              <w:tabs>
                <w:tab w:val="left" w:pos="0"/>
              </w:tabs>
              <w:spacing w:line="360" w:lineRule="auto"/>
              <w:rPr>
                <w:rFonts w:ascii="Arial" w:hAnsi="Arial" w:cs="Arial"/>
              </w:rPr>
            </w:pPr>
            <w:r w:rsidRPr="008F6058">
              <w:rPr>
                <w:rFonts w:ascii="Arial" w:hAnsi="Arial" w:cs="Arial"/>
              </w:rPr>
              <w:t>3.3 (Neutral)</w:t>
            </w:r>
          </w:p>
        </w:tc>
        <w:tc>
          <w:tcPr>
            <w:tcW w:w="1985" w:type="dxa"/>
          </w:tcPr>
          <w:p w:rsidR="003C0C56" w:rsidRPr="008F6058" w:rsidRDefault="00B46D50" w:rsidP="008F6058">
            <w:pPr>
              <w:tabs>
                <w:tab w:val="left" w:pos="0"/>
              </w:tabs>
              <w:spacing w:line="360" w:lineRule="auto"/>
              <w:rPr>
                <w:rFonts w:ascii="Arial" w:hAnsi="Arial" w:cs="Arial"/>
              </w:rPr>
            </w:pPr>
            <w:r w:rsidRPr="008F6058">
              <w:rPr>
                <w:rFonts w:ascii="Arial" w:hAnsi="Arial" w:cs="Arial"/>
              </w:rPr>
              <w:t>Disagree</w:t>
            </w:r>
          </w:p>
        </w:tc>
        <w:tc>
          <w:tcPr>
            <w:tcW w:w="2126" w:type="dxa"/>
          </w:tcPr>
          <w:p w:rsidR="003C0C56" w:rsidRPr="008F6058" w:rsidRDefault="003C0C56" w:rsidP="008F6058">
            <w:pPr>
              <w:tabs>
                <w:tab w:val="left" w:pos="0"/>
              </w:tabs>
              <w:spacing w:line="360" w:lineRule="auto"/>
              <w:rPr>
                <w:rFonts w:ascii="Arial" w:hAnsi="Arial" w:cs="Arial"/>
              </w:rPr>
            </w:pPr>
            <w:r w:rsidRPr="008F6058">
              <w:rPr>
                <w:rFonts w:ascii="Arial" w:hAnsi="Arial" w:cs="Arial"/>
              </w:rPr>
              <w:t>1.1</w:t>
            </w:r>
          </w:p>
        </w:tc>
      </w:tr>
      <w:tr w:rsidR="003C0C56" w:rsidRPr="008F6058" w:rsidTr="000340DB">
        <w:tc>
          <w:tcPr>
            <w:tcW w:w="1668" w:type="dxa"/>
            <w:shd w:val="clear" w:color="auto" w:fill="F2F2F2" w:themeFill="background1" w:themeFillShade="F2"/>
          </w:tcPr>
          <w:p w:rsidR="003C0C56" w:rsidRPr="008F6058" w:rsidRDefault="003C0C56" w:rsidP="008F6058">
            <w:pPr>
              <w:tabs>
                <w:tab w:val="left" w:pos="0"/>
              </w:tabs>
              <w:spacing w:line="360" w:lineRule="auto"/>
              <w:rPr>
                <w:rFonts w:ascii="Arial" w:hAnsi="Arial" w:cs="Arial"/>
              </w:rPr>
            </w:pPr>
            <w:r w:rsidRPr="008F6058">
              <w:rPr>
                <w:rFonts w:ascii="Arial" w:hAnsi="Arial" w:cs="Arial"/>
              </w:rPr>
              <w:t>Full-time</w:t>
            </w:r>
          </w:p>
        </w:tc>
        <w:tc>
          <w:tcPr>
            <w:tcW w:w="1984" w:type="dxa"/>
          </w:tcPr>
          <w:p w:rsidR="003C0C56" w:rsidRPr="008F6058" w:rsidRDefault="00B46D50" w:rsidP="008F6058">
            <w:pPr>
              <w:tabs>
                <w:tab w:val="left" w:pos="0"/>
              </w:tabs>
              <w:spacing w:line="360" w:lineRule="auto"/>
              <w:rPr>
                <w:rFonts w:ascii="Arial" w:hAnsi="Arial" w:cs="Arial"/>
              </w:rPr>
            </w:pPr>
            <w:r w:rsidRPr="008F6058">
              <w:rPr>
                <w:rFonts w:ascii="Arial" w:hAnsi="Arial" w:cs="Arial"/>
              </w:rPr>
              <w:t>3.9 (</w:t>
            </w:r>
            <w:r w:rsidR="003C0C56" w:rsidRPr="008F6058">
              <w:rPr>
                <w:rFonts w:ascii="Arial" w:hAnsi="Arial" w:cs="Arial"/>
              </w:rPr>
              <w:t>Disagree</w:t>
            </w:r>
            <w:r w:rsidRPr="008F6058">
              <w:rPr>
                <w:rFonts w:ascii="Arial" w:hAnsi="Arial" w:cs="Arial"/>
              </w:rPr>
              <w:t>)</w:t>
            </w:r>
          </w:p>
        </w:tc>
        <w:tc>
          <w:tcPr>
            <w:tcW w:w="1985" w:type="dxa"/>
          </w:tcPr>
          <w:p w:rsidR="003C0C56" w:rsidRPr="008F6058" w:rsidRDefault="003C0C56" w:rsidP="008F6058">
            <w:pPr>
              <w:tabs>
                <w:tab w:val="left" w:pos="0"/>
              </w:tabs>
              <w:spacing w:line="360" w:lineRule="auto"/>
              <w:rPr>
                <w:rFonts w:ascii="Arial" w:hAnsi="Arial" w:cs="Arial"/>
              </w:rPr>
            </w:pPr>
            <w:r w:rsidRPr="008F6058">
              <w:rPr>
                <w:rFonts w:ascii="Arial" w:hAnsi="Arial" w:cs="Arial"/>
              </w:rPr>
              <w:t>Disagree</w:t>
            </w:r>
          </w:p>
        </w:tc>
        <w:tc>
          <w:tcPr>
            <w:tcW w:w="2126" w:type="dxa"/>
          </w:tcPr>
          <w:p w:rsidR="003C0C56" w:rsidRPr="008F6058" w:rsidRDefault="00B46D50" w:rsidP="008F6058">
            <w:pPr>
              <w:tabs>
                <w:tab w:val="left" w:pos="0"/>
              </w:tabs>
              <w:spacing w:line="360" w:lineRule="auto"/>
              <w:rPr>
                <w:rFonts w:ascii="Arial" w:hAnsi="Arial" w:cs="Arial"/>
              </w:rPr>
            </w:pPr>
            <w:r w:rsidRPr="008F6058">
              <w:rPr>
                <w:rFonts w:ascii="Arial" w:hAnsi="Arial" w:cs="Arial"/>
              </w:rPr>
              <w:t>1.0</w:t>
            </w:r>
          </w:p>
        </w:tc>
      </w:tr>
      <w:tr w:rsidR="003C0C56" w:rsidRPr="008F6058" w:rsidTr="000340DB">
        <w:tc>
          <w:tcPr>
            <w:tcW w:w="1668" w:type="dxa"/>
            <w:shd w:val="clear" w:color="auto" w:fill="F2F2F2" w:themeFill="background1" w:themeFillShade="F2"/>
          </w:tcPr>
          <w:p w:rsidR="003C0C56" w:rsidRPr="008F6058" w:rsidRDefault="003C0C56" w:rsidP="008F6058">
            <w:pPr>
              <w:tabs>
                <w:tab w:val="left" w:pos="0"/>
              </w:tabs>
              <w:spacing w:line="360" w:lineRule="auto"/>
              <w:rPr>
                <w:rFonts w:ascii="Arial" w:hAnsi="Arial" w:cs="Arial"/>
              </w:rPr>
            </w:pPr>
            <w:r w:rsidRPr="008F6058">
              <w:rPr>
                <w:rFonts w:ascii="Arial" w:hAnsi="Arial" w:cs="Arial"/>
              </w:rPr>
              <w:t>Part-time</w:t>
            </w:r>
          </w:p>
        </w:tc>
        <w:tc>
          <w:tcPr>
            <w:tcW w:w="1984" w:type="dxa"/>
          </w:tcPr>
          <w:p w:rsidR="003C0C56" w:rsidRPr="008F6058" w:rsidRDefault="00B46D50" w:rsidP="008F6058">
            <w:pPr>
              <w:tabs>
                <w:tab w:val="left" w:pos="0"/>
              </w:tabs>
              <w:spacing w:line="360" w:lineRule="auto"/>
              <w:rPr>
                <w:rFonts w:ascii="Arial" w:hAnsi="Arial" w:cs="Arial"/>
              </w:rPr>
            </w:pPr>
            <w:r w:rsidRPr="008F6058">
              <w:rPr>
                <w:rFonts w:ascii="Arial" w:hAnsi="Arial" w:cs="Arial"/>
              </w:rPr>
              <w:t>3.0 (</w:t>
            </w:r>
            <w:r w:rsidR="003C0C56" w:rsidRPr="008F6058">
              <w:rPr>
                <w:rFonts w:ascii="Arial" w:hAnsi="Arial" w:cs="Arial"/>
              </w:rPr>
              <w:t>Neutral</w:t>
            </w:r>
            <w:r w:rsidRPr="008F6058">
              <w:rPr>
                <w:rFonts w:ascii="Arial" w:hAnsi="Arial" w:cs="Arial"/>
              </w:rPr>
              <w:t>)</w:t>
            </w:r>
          </w:p>
        </w:tc>
        <w:tc>
          <w:tcPr>
            <w:tcW w:w="1985" w:type="dxa"/>
          </w:tcPr>
          <w:p w:rsidR="003C0C56" w:rsidRPr="008F6058" w:rsidRDefault="003C0C56"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3C0C56" w:rsidRPr="008F6058" w:rsidRDefault="00B46D50" w:rsidP="008F6058">
            <w:pPr>
              <w:tabs>
                <w:tab w:val="left" w:pos="0"/>
              </w:tabs>
              <w:spacing w:line="360" w:lineRule="auto"/>
              <w:rPr>
                <w:rFonts w:ascii="Arial" w:hAnsi="Arial" w:cs="Arial"/>
              </w:rPr>
            </w:pPr>
            <w:r w:rsidRPr="008F6058">
              <w:rPr>
                <w:rFonts w:ascii="Arial" w:hAnsi="Arial" w:cs="Arial"/>
              </w:rPr>
              <w:t>1.4</w:t>
            </w:r>
          </w:p>
        </w:tc>
      </w:tr>
    </w:tbl>
    <w:p w:rsidR="0011465F" w:rsidRPr="008F6058" w:rsidRDefault="009B6B8B" w:rsidP="008F6058">
      <w:pPr>
        <w:tabs>
          <w:tab w:val="left" w:pos="0"/>
        </w:tabs>
        <w:spacing w:line="360" w:lineRule="auto"/>
        <w:rPr>
          <w:rFonts w:ascii="Arial" w:eastAsia="Times New Roman" w:hAnsi="Arial" w:cs="Arial"/>
          <w:bCs/>
        </w:rPr>
      </w:pPr>
      <w:r w:rsidRPr="008F6058">
        <w:rPr>
          <w:rFonts w:ascii="Arial" w:eastAsia="Times New Roman" w:hAnsi="Arial" w:cs="Arial"/>
          <w:bCs/>
        </w:rPr>
        <w:t>Figure 14 - Results</w:t>
      </w:r>
      <w:r w:rsidR="001D256D" w:rsidRPr="008F6058">
        <w:rPr>
          <w:rFonts w:ascii="Arial" w:eastAsia="Times New Roman" w:hAnsi="Arial" w:cs="Arial"/>
          <w:bCs/>
        </w:rPr>
        <w:br/>
      </w:r>
    </w:p>
    <w:p w:rsidR="0011465F" w:rsidRPr="008F6058" w:rsidRDefault="0011465F" w:rsidP="008F6058">
      <w:pPr>
        <w:tabs>
          <w:tab w:val="left" w:pos="0"/>
        </w:tabs>
        <w:spacing w:after="0" w:line="360" w:lineRule="auto"/>
        <w:rPr>
          <w:rFonts w:ascii="Arial" w:eastAsia="Times New Roman" w:hAnsi="Arial" w:cs="Arial"/>
          <w:b/>
          <w:bCs/>
        </w:rPr>
      </w:pPr>
      <w:r w:rsidRPr="008F6058">
        <w:rPr>
          <w:rFonts w:ascii="Arial" w:eastAsia="Times New Roman" w:hAnsi="Arial" w:cs="Arial"/>
          <w:b/>
          <w:bCs/>
        </w:rPr>
        <w:t>Gossip affects me and/or my work performance</w:t>
      </w:r>
      <w:r w:rsidR="00036E9F" w:rsidRPr="008F6058">
        <w:rPr>
          <w:rFonts w:ascii="Arial" w:eastAsia="Times New Roman" w:hAnsi="Arial" w:cs="Arial"/>
          <w:b/>
          <w:bCs/>
        </w:rPr>
        <w:br/>
      </w:r>
    </w:p>
    <w:tbl>
      <w:tblPr>
        <w:tblStyle w:val="TableGrid"/>
        <w:tblW w:w="0" w:type="auto"/>
        <w:tblLook w:val="04A0" w:firstRow="1" w:lastRow="0" w:firstColumn="1" w:lastColumn="0" w:noHBand="0" w:noVBand="1"/>
      </w:tblPr>
      <w:tblGrid>
        <w:gridCol w:w="1242"/>
        <w:gridCol w:w="1701"/>
        <w:gridCol w:w="1276"/>
        <w:gridCol w:w="992"/>
        <w:gridCol w:w="1276"/>
        <w:gridCol w:w="2000"/>
      </w:tblGrid>
      <w:tr w:rsidR="004E4093" w:rsidRPr="008F6058" w:rsidTr="009F7A15">
        <w:tc>
          <w:tcPr>
            <w:tcW w:w="1242"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p>
        </w:tc>
        <w:tc>
          <w:tcPr>
            <w:tcW w:w="1701"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r w:rsidRPr="008F6058">
              <w:rPr>
                <w:rFonts w:ascii="Arial" w:hAnsi="Arial" w:cs="Arial"/>
              </w:rPr>
              <w:t>Strongly Agree (1)</w:t>
            </w:r>
          </w:p>
        </w:tc>
        <w:tc>
          <w:tcPr>
            <w:tcW w:w="1276"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r w:rsidRPr="008F6058">
              <w:rPr>
                <w:rFonts w:ascii="Arial" w:hAnsi="Arial" w:cs="Arial"/>
              </w:rPr>
              <w:t>Agree</w:t>
            </w:r>
            <w:r w:rsidRPr="008F6058">
              <w:rPr>
                <w:rFonts w:ascii="Arial" w:hAnsi="Arial" w:cs="Arial"/>
              </w:rPr>
              <w:br/>
              <w:t xml:space="preserve"> (2)</w:t>
            </w:r>
          </w:p>
        </w:tc>
        <w:tc>
          <w:tcPr>
            <w:tcW w:w="992"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r w:rsidRPr="008F6058">
              <w:rPr>
                <w:rFonts w:ascii="Arial" w:hAnsi="Arial" w:cs="Arial"/>
              </w:rPr>
              <w:t>Neutral (3)</w:t>
            </w:r>
          </w:p>
        </w:tc>
        <w:tc>
          <w:tcPr>
            <w:tcW w:w="1276"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r w:rsidRPr="008F6058">
              <w:rPr>
                <w:rFonts w:ascii="Arial" w:hAnsi="Arial" w:cs="Arial"/>
              </w:rPr>
              <w:t>Disagree (4)</w:t>
            </w:r>
          </w:p>
        </w:tc>
        <w:tc>
          <w:tcPr>
            <w:tcW w:w="2000" w:type="dxa"/>
            <w:shd w:val="clear" w:color="auto" w:fill="E5B8B7" w:themeFill="accent2" w:themeFillTint="66"/>
          </w:tcPr>
          <w:p w:rsidR="004E4093" w:rsidRPr="008F6058" w:rsidRDefault="004E4093" w:rsidP="008F6058">
            <w:pPr>
              <w:tabs>
                <w:tab w:val="left" w:pos="0"/>
              </w:tabs>
              <w:spacing w:line="360" w:lineRule="auto"/>
              <w:rPr>
                <w:rFonts w:ascii="Arial" w:hAnsi="Arial" w:cs="Arial"/>
              </w:rPr>
            </w:pPr>
            <w:r w:rsidRPr="008F6058">
              <w:rPr>
                <w:rFonts w:ascii="Arial" w:hAnsi="Arial" w:cs="Arial"/>
              </w:rPr>
              <w:t>Strongly disagree (5)</w:t>
            </w:r>
          </w:p>
        </w:tc>
      </w:tr>
      <w:tr w:rsidR="004E4093" w:rsidRPr="008F6058" w:rsidTr="00587E70">
        <w:tc>
          <w:tcPr>
            <w:tcW w:w="1242" w:type="dxa"/>
            <w:shd w:val="clear" w:color="auto" w:fill="F2F2F2" w:themeFill="background1" w:themeFillShade="F2"/>
          </w:tcPr>
          <w:p w:rsidR="004E4093" w:rsidRPr="008F6058" w:rsidRDefault="004E4093" w:rsidP="008F6058">
            <w:pPr>
              <w:tabs>
                <w:tab w:val="left" w:pos="0"/>
              </w:tabs>
              <w:spacing w:line="360" w:lineRule="auto"/>
              <w:rPr>
                <w:rFonts w:ascii="Arial" w:hAnsi="Arial" w:cs="Arial"/>
              </w:rPr>
            </w:pPr>
            <w:r w:rsidRPr="008F6058">
              <w:rPr>
                <w:rFonts w:ascii="Arial" w:hAnsi="Arial" w:cs="Arial"/>
              </w:rPr>
              <w:t>Overall</w:t>
            </w:r>
          </w:p>
        </w:tc>
        <w:tc>
          <w:tcPr>
            <w:tcW w:w="1701" w:type="dxa"/>
          </w:tcPr>
          <w:p w:rsidR="004E4093" w:rsidRPr="008F6058" w:rsidRDefault="00D5489C" w:rsidP="008F6058">
            <w:pPr>
              <w:tabs>
                <w:tab w:val="left" w:pos="0"/>
              </w:tabs>
              <w:spacing w:line="360" w:lineRule="auto"/>
              <w:rPr>
                <w:rFonts w:ascii="Arial" w:hAnsi="Arial" w:cs="Arial"/>
                <w:b/>
                <w:highlight w:val="yellow"/>
              </w:rPr>
            </w:pPr>
            <w:r w:rsidRPr="008F6058">
              <w:rPr>
                <w:rFonts w:ascii="Arial" w:hAnsi="Arial" w:cs="Arial"/>
                <w:b/>
                <w:highlight w:val="yellow"/>
              </w:rPr>
              <w:t>12</w:t>
            </w:r>
            <w:r w:rsidR="004E4093" w:rsidRPr="008F6058">
              <w:rPr>
                <w:rFonts w:ascii="Arial" w:hAnsi="Arial" w:cs="Arial"/>
                <w:b/>
                <w:highlight w:val="yellow"/>
              </w:rPr>
              <w:t>%</w:t>
            </w:r>
          </w:p>
        </w:tc>
        <w:tc>
          <w:tcPr>
            <w:tcW w:w="1276" w:type="dxa"/>
          </w:tcPr>
          <w:p w:rsidR="004E4093" w:rsidRPr="008F6058" w:rsidRDefault="00D5489C" w:rsidP="008F6058">
            <w:pPr>
              <w:tabs>
                <w:tab w:val="left" w:pos="0"/>
              </w:tabs>
              <w:spacing w:line="360" w:lineRule="auto"/>
              <w:rPr>
                <w:rFonts w:ascii="Arial" w:hAnsi="Arial" w:cs="Arial"/>
                <w:b/>
                <w:highlight w:val="yellow"/>
              </w:rPr>
            </w:pPr>
            <w:r w:rsidRPr="008F6058">
              <w:rPr>
                <w:rFonts w:ascii="Arial" w:hAnsi="Arial" w:cs="Arial"/>
                <w:b/>
                <w:highlight w:val="yellow"/>
              </w:rPr>
              <w:t>28%</w:t>
            </w:r>
          </w:p>
        </w:tc>
        <w:tc>
          <w:tcPr>
            <w:tcW w:w="992" w:type="dxa"/>
          </w:tcPr>
          <w:p w:rsidR="004E4093" w:rsidRPr="008F6058" w:rsidRDefault="00D5489C" w:rsidP="008F6058">
            <w:pPr>
              <w:tabs>
                <w:tab w:val="left" w:pos="0"/>
              </w:tabs>
              <w:spacing w:line="360" w:lineRule="auto"/>
              <w:rPr>
                <w:rFonts w:ascii="Arial" w:hAnsi="Arial" w:cs="Arial"/>
              </w:rPr>
            </w:pPr>
            <w:r w:rsidRPr="008F6058">
              <w:rPr>
                <w:rFonts w:ascii="Arial" w:hAnsi="Arial" w:cs="Arial"/>
              </w:rPr>
              <w:t>32%</w:t>
            </w:r>
          </w:p>
        </w:tc>
        <w:tc>
          <w:tcPr>
            <w:tcW w:w="1276" w:type="dxa"/>
          </w:tcPr>
          <w:p w:rsidR="004E4093" w:rsidRPr="008F6058" w:rsidRDefault="00D5489C" w:rsidP="008F6058">
            <w:pPr>
              <w:tabs>
                <w:tab w:val="left" w:pos="0"/>
              </w:tabs>
              <w:spacing w:line="360" w:lineRule="auto"/>
              <w:rPr>
                <w:rFonts w:ascii="Arial" w:hAnsi="Arial" w:cs="Arial"/>
              </w:rPr>
            </w:pPr>
            <w:r w:rsidRPr="008F6058">
              <w:rPr>
                <w:rFonts w:ascii="Arial" w:hAnsi="Arial" w:cs="Arial"/>
              </w:rPr>
              <w:t>20%</w:t>
            </w:r>
          </w:p>
        </w:tc>
        <w:tc>
          <w:tcPr>
            <w:tcW w:w="2000" w:type="dxa"/>
          </w:tcPr>
          <w:p w:rsidR="004E4093" w:rsidRPr="008F6058" w:rsidRDefault="00D5489C" w:rsidP="008F6058">
            <w:pPr>
              <w:tabs>
                <w:tab w:val="left" w:pos="0"/>
              </w:tabs>
              <w:spacing w:line="360" w:lineRule="auto"/>
              <w:rPr>
                <w:rFonts w:ascii="Arial" w:hAnsi="Arial" w:cs="Arial"/>
              </w:rPr>
            </w:pPr>
            <w:r w:rsidRPr="008F6058">
              <w:rPr>
                <w:rFonts w:ascii="Arial" w:hAnsi="Arial" w:cs="Arial"/>
              </w:rPr>
              <w:t>8%</w:t>
            </w:r>
          </w:p>
        </w:tc>
      </w:tr>
      <w:tr w:rsidR="004E4093" w:rsidRPr="008F6058" w:rsidTr="00587E70">
        <w:tc>
          <w:tcPr>
            <w:tcW w:w="1242" w:type="dxa"/>
            <w:shd w:val="clear" w:color="auto" w:fill="F2F2F2" w:themeFill="background1" w:themeFillShade="F2"/>
          </w:tcPr>
          <w:p w:rsidR="004E4093" w:rsidRPr="008F6058" w:rsidRDefault="004E4093" w:rsidP="008F6058">
            <w:pPr>
              <w:tabs>
                <w:tab w:val="left" w:pos="0"/>
              </w:tabs>
              <w:spacing w:line="360" w:lineRule="auto"/>
              <w:rPr>
                <w:rFonts w:ascii="Arial" w:hAnsi="Arial" w:cs="Arial"/>
              </w:rPr>
            </w:pPr>
            <w:r w:rsidRPr="008F6058">
              <w:rPr>
                <w:rFonts w:ascii="Arial" w:hAnsi="Arial" w:cs="Arial"/>
              </w:rPr>
              <w:t>Full-time</w:t>
            </w:r>
          </w:p>
        </w:tc>
        <w:tc>
          <w:tcPr>
            <w:tcW w:w="1701" w:type="dxa"/>
          </w:tcPr>
          <w:p w:rsidR="004E4093" w:rsidRPr="008F6058" w:rsidRDefault="001D256D" w:rsidP="008F6058">
            <w:pPr>
              <w:tabs>
                <w:tab w:val="left" w:pos="0"/>
              </w:tabs>
              <w:spacing w:line="360" w:lineRule="auto"/>
              <w:rPr>
                <w:rFonts w:ascii="Arial" w:hAnsi="Arial" w:cs="Arial"/>
                <w:b/>
                <w:highlight w:val="yellow"/>
              </w:rPr>
            </w:pPr>
            <w:r w:rsidRPr="008F6058">
              <w:rPr>
                <w:rFonts w:ascii="Arial" w:hAnsi="Arial" w:cs="Arial"/>
                <w:b/>
                <w:highlight w:val="yellow"/>
              </w:rPr>
              <w:t>17</w:t>
            </w:r>
            <w:r w:rsidR="004E4093" w:rsidRPr="008F6058">
              <w:rPr>
                <w:rFonts w:ascii="Arial" w:hAnsi="Arial" w:cs="Arial"/>
                <w:b/>
                <w:highlight w:val="yellow"/>
              </w:rPr>
              <w:t>%</w:t>
            </w:r>
          </w:p>
        </w:tc>
        <w:tc>
          <w:tcPr>
            <w:tcW w:w="1276" w:type="dxa"/>
          </w:tcPr>
          <w:p w:rsidR="004E4093" w:rsidRPr="008F6058" w:rsidRDefault="001D256D" w:rsidP="008F6058">
            <w:pPr>
              <w:tabs>
                <w:tab w:val="left" w:pos="0"/>
              </w:tabs>
              <w:spacing w:line="360" w:lineRule="auto"/>
              <w:rPr>
                <w:rFonts w:ascii="Arial" w:hAnsi="Arial" w:cs="Arial"/>
                <w:b/>
                <w:highlight w:val="yellow"/>
              </w:rPr>
            </w:pPr>
            <w:r w:rsidRPr="008F6058">
              <w:rPr>
                <w:rFonts w:ascii="Arial" w:hAnsi="Arial" w:cs="Arial"/>
                <w:b/>
                <w:highlight w:val="yellow"/>
              </w:rPr>
              <w:t>22%</w:t>
            </w:r>
          </w:p>
        </w:tc>
        <w:tc>
          <w:tcPr>
            <w:tcW w:w="992" w:type="dxa"/>
          </w:tcPr>
          <w:p w:rsidR="004E4093" w:rsidRPr="008F6058" w:rsidRDefault="001D256D" w:rsidP="008F6058">
            <w:pPr>
              <w:tabs>
                <w:tab w:val="left" w:pos="0"/>
              </w:tabs>
              <w:spacing w:line="360" w:lineRule="auto"/>
              <w:rPr>
                <w:rFonts w:ascii="Arial" w:hAnsi="Arial" w:cs="Arial"/>
              </w:rPr>
            </w:pPr>
            <w:r w:rsidRPr="008F6058">
              <w:rPr>
                <w:rFonts w:ascii="Arial" w:hAnsi="Arial" w:cs="Arial"/>
              </w:rPr>
              <w:t>28</w:t>
            </w:r>
            <w:r w:rsidR="004E4093" w:rsidRPr="008F6058">
              <w:rPr>
                <w:rFonts w:ascii="Arial" w:hAnsi="Arial" w:cs="Arial"/>
              </w:rPr>
              <w:t>%</w:t>
            </w:r>
          </w:p>
        </w:tc>
        <w:tc>
          <w:tcPr>
            <w:tcW w:w="1276" w:type="dxa"/>
          </w:tcPr>
          <w:p w:rsidR="004E4093" w:rsidRPr="008F6058" w:rsidRDefault="004E4093" w:rsidP="008F6058">
            <w:pPr>
              <w:tabs>
                <w:tab w:val="left" w:pos="0"/>
              </w:tabs>
              <w:spacing w:line="360" w:lineRule="auto"/>
              <w:rPr>
                <w:rFonts w:ascii="Arial" w:hAnsi="Arial" w:cs="Arial"/>
              </w:rPr>
            </w:pPr>
            <w:r w:rsidRPr="008F6058">
              <w:rPr>
                <w:rFonts w:ascii="Arial" w:hAnsi="Arial" w:cs="Arial"/>
              </w:rPr>
              <w:t>28%</w:t>
            </w:r>
          </w:p>
        </w:tc>
        <w:tc>
          <w:tcPr>
            <w:tcW w:w="2000" w:type="dxa"/>
          </w:tcPr>
          <w:p w:rsidR="004E4093" w:rsidRPr="008F6058" w:rsidRDefault="001D256D" w:rsidP="008F6058">
            <w:pPr>
              <w:tabs>
                <w:tab w:val="left" w:pos="0"/>
              </w:tabs>
              <w:spacing w:line="360" w:lineRule="auto"/>
              <w:rPr>
                <w:rFonts w:ascii="Arial" w:hAnsi="Arial" w:cs="Arial"/>
              </w:rPr>
            </w:pPr>
            <w:r w:rsidRPr="008F6058">
              <w:rPr>
                <w:rFonts w:ascii="Arial" w:hAnsi="Arial" w:cs="Arial"/>
              </w:rPr>
              <w:t>6%</w:t>
            </w:r>
          </w:p>
        </w:tc>
      </w:tr>
      <w:tr w:rsidR="004E4093" w:rsidRPr="008F6058" w:rsidTr="00587E70">
        <w:tc>
          <w:tcPr>
            <w:tcW w:w="1242" w:type="dxa"/>
            <w:shd w:val="clear" w:color="auto" w:fill="F2F2F2" w:themeFill="background1" w:themeFillShade="F2"/>
          </w:tcPr>
          <w:p w:rsidR="004E4093" w:rsidRPr="008F6058" w:rsidRDefault="004E4093" w:rsidP="008F6058">
            <w:pPr>
              <w:tabs>
                <w:tab w:val="left" w:pos="0"/>
              </w:tabs>
              <w:spacing w:line="360" w:lineRule="auto"/>
              <w:rPr>
                <w:rFonts w:ascii="Arial" w:hAnsi="Arial" w:cs="Arial"/>
              </w:rPr>
            </w:pPr>
            <w:r w:rsidRPr="008F6058">
              <w:rPr>
                <w:rFonts w:ascii="Arial" w:hAnsi="Arial" w:cs="Arial"/>
              </w:rPr>
              <w:t>Part-time</w:t>
            </w:r>
          </w:p>
        </w:tc>
        <w:tc>
          <w:tcPr>
            <w:tcW w:w="1701" w:type="dxa"/>
          </w:tcPr>
          <w:p w:rsidR="004E4093" w:rsidRPr="008F6058" w:rsidRDefault="004E4093" w:rsidP="008F6058">
            <w:pPr>
              <w:tabs>
                <w:tab w:val="left" w:pos="0"/>
              </w:tabs>
              <w:spacing w:line="360" w:lineRule="auto"/>
              <w:rPr>
                <w:rFonts w:ascii="Arial" w:hAnsi="Arial" w:cs="Arial"/>
              </w:rPr>
            </w:pPr>
            <w:r w:rsidRPr="008F6058">
              <w:rPr>
                <w:rFonts w:ascii="Arial" w:hAnsi="Arial" w:cs="Arial"/>
              </w:rPr>
              <w:t>0%</w:t>
            </w:r>
          </w:p>
        </w:tc>
        <w:tc>
          <w:tcPr>
            <w:tcW w:w="1276" w:type="dxa"/>
          </w:tcPr>
          <w:p w:rsidR="004E4093" w:rsidRPr="008F6058" w:rsidRDefault="001D256D" w:rsidP="008F6058">
            <w:pPr>
              <w:tabs>
                <w:tab w:val="left" w:pos="0"/>
              </w:tabs>
              <w:spacing w:line="360" w:lineRule="auto"/>
              <w:rPr>
                <w:rFonts w:ascii="Arial" w:hAnsi="Arial" w:cs="Arial"/>
                <w:b/>
                <w:highlight w:val="yellow"/>
              </w:rPr>
            </w:pPr>
            <w:r w:rsidRPr="008F6058">
              <w:rPr>
                <w:rFonts w:ascii="Arial" w:hAnsi="Arial" w:cs="Arial"/>
                <w:b/>
                <w:highlight w:val="yellow"/>
              </w:rPr>
              <w:t>43%</w:t>
            </w:r>
          </w:p>
        </w:tc>
        <w:tc>
          <w:tcPr>
            <w:tcW w:w="992" w:type="dxa"/>
          </w:tcPr>
          <w:p w:rsidR="004E4093" w:rsidRPr="008F6058" w:rsidRDefault="001D256D" w:rsidP="008F6058">
            <w:pPr>
              <w:tabs>
                <w:tab w:val="left" w:pos="0"/>
              </w:tabs>
              <w:spacing w:line="360" w:lineRule="auto"/>
              <w:rPr>
                <w:rFonts w:ascii="Arial" w:hAnsi="Arial" w:cs="Arial"/>
                <w:b/>
                <w:highlight w:val="yellow"/>
              </w:rPr>
            </w:pPr>
            <w:r w:rsidRPr="008F6058">
              <w:rPr>
                <w:rFonts w:ascii="Arial" w:hAnsi="Arial" w:cs="Arial"/>
                <w:b/>
                <w:highlight w:val="yellow"/>
              </w:rPr>
              <w:t>43%</w:t>
            </w:r>
          </w:p>
        </w:tc>
        <w:tc>
          <w:tcPr>
            <w:tcW w:w="1276" w:type="dxa"/>
          </w:tcPr>
          <w:p w:rsidR="004E4093" w:rsidRPr="008F6058" w:rsidRDefault="004E4093" w:rsidP="008F6058">
            <w:pPr>
              <w:tabs>
                <w:tab w:val="left" w:pos="0"/>
              </w:tabs>
              <w:spacing w:line="360" w:lineRule="auto"/>
              <w:rPr>
                <w:rFonts w:ascii="Arial" w:hAnsi="Arial" w:cs="Arial"/>
              </w:rPr>
            </w:pPr>
            <w:r w:rsidRPr="008F6058">
              <w:rPr>
                <w:rFonts w:ascii="Arial" w:hAnsi="Arial" w:cs="Arial"/>
              </w:rPr>
              <w:t>0%</w:t>
            </w:r>
          </w:p>
        </w:tc>
        <w:tc>
          <w:tcPr>
            <w:tcW w:w="2000" w:type="dxa"/>
          </w:tcPr>
          <w:p w:rsidR="004E4093" w:rsidRPr="008F6058" w:rsidRDefault="001D256D" w:rsidP="008F6058">
            <w:pPr>
              <w:tabs>
                <w:tab w:val="left" w:pos="0"/>
              </w:tabs>
              <w:spacing w:line="360" w:lineRule="auto"/>
              <w:rPr>
                <w:rFonts w:ascii="Arial" w:hAnsi="Arial" w:cs="Arial"/>
              </w:rPr>
            </w:pPr>
            <w:r w:rsidRPr="008F6058">
              <w:rPr>
                <w:rFonts w:ascii="Arial" w:hAnsi="Arial" w:cs="Arial"/>
              </w:rPr>
              <w:t>14%</w:t>
            </w:r>
          </w:p>
        </w:tc>
      </w:tr>
    </w:tbl>
    <w:p w:rsidR="004E4093" w:rsidRPr="008F6058" w:rsidRDefault="00D306BF" w:rsidP="008F6058">
      <w:pPr>
        <w:tabs>
          <w:tab w:val="left" w:pos="0"/>
        </w:tabs>
        <w:spacing w:after="0" w:line="360" w:lineRule="auto"/>
        <w:rPr>
          <w:rFonts w:ascii="Arial" w:eastAsia="Times New Roman" w:hAnsi="Arial" w:cs="Arial"/>
          <w:b/>
          <w:bCs/>
          <w:i/>
        </w:rPr>
      </w:pPr>
      <w:r w:rsidRPr="008F6058">
        <w:rPr>
          <w:rFonts w:ascii="Arial" w:eastAsia="Times New Roman" w:hAnsi="Arial" w:cs="Arial"/>
          <w:b/>
          <w:bCs/>
          <w:i/>
        </w:rPr>
        <w:br/>
      </w:r>
    </w:p>
    <w:tbl>
      <w:tblPr>
        <w:tblStyle w:val="TableGrid"/>
        <w:tblW w:w="0" w:type="auto"/>
        <w:tblLook w:val="04A0" w:firstRow="1" w:lastRow="0" w:firstColumn="1" w:lastColumn="0" w:noHBand="0" w:noVBand="1"/>
      </w:tblPr>
      <w:tblGrid>
        <w:gridCol w:w="1526"/>
        <w:gridCol w:w="2126"/>
        <w:gridCol w:w="1985"/>
        <w:gridCol w:w="2126"/>
      </w:tblGrid>
      <w:tr w:rsidR="001D256D" w:rsidRPr="008F6058" w:rsidTr="000340DB">
        <w:tc>
          <w:tcPr>
            <w:tcW w:w="1526" w:type="dxa"/>
            <w:shd w:val="clear" w:color="auto" w:fill="B6DDE8" w:themeFill="accent5" w:themeFillTint="66"/>
          </w:tcPr>
          <w:p w:rsidR="001D256D" w:rsidRPr="008F6058" w:rsidRDefault="001D256D" w:rsidP="008F6058">
            <w:pPr>
              <w:tabs>
                <w:tab w:val="left" w:pos="0"/>
              </w:tabs>
              <w:spacing w:line="360" w:lineRule="auto"/>
              <w:rPr>
                <w:rFonts w:ascii="Arial" w:hAnsi="Arial" w:cs="Arial"/>
              </w:rPr>
            </w:pPr>
          </w:p>
        </w:tc>
        <w:tc>
          <w:tcPr>
            <w:tcW w:w="2126" w:type="dxa"/>
            <w:shd w:val="clear" w:color="auto" w:fill="B6DDE8" w:themeFill="accent5" w:themeFillTint="66"/>
          </w:tcPr>
          <w:p w:rsidR="001D256D" w:rsidRPr="008F6058" w:rsidRDefault="001D256D" w:rsidP="008F6058">
            <w:pPr>
              <w:tabs>
                <w:tab w:val="left" w:pos="0"/>
              </w:tabs>
              <w:spacing w:line="360" w:lineRule="auto"/>
              <w:rPr>
                <w:rFonts w:ascii="Arial" w:hAnsi="Arial" w:cs="Arial"/>
              </w:rPr>
            </w:pPr>
            <w:r w:rsidRPr="008F6058">
              <w:rPr>
                <w:rFonts w:ascii="Arial" w:hAnsi="Arial" w:cs="Arial"/>
              </w:rPr>
              <w:t>Mean</w:t>
            </w:r>
          </w:p>
        </w:tc>
        <w:tc>
          <w:tcPr>
            <w:tcW w:w="1985" w:type="dxa"/>
            <w:shd w:val="clear" w:color="auto" w:fill="B6DDE8" w:themeFill="accent5" w:themeFillTint="66"/>
          </w:tcPr>
          <w:p w:rsidR="001D256D" w:rsidRPr="008F6058" w:rsidRDefault="001D256D" w:rsidP="008F6058">
            <w:pPr>
              <w:tabs>
                <w:tab w:val="left" w:pos="0"/>
              </w:tabs>
              <w:spacing w:line="360" w:lineRule="auto"/>
              <w:rPr>
                <w:rFonts w:ascii="Arial" w:hAnsi="Arial" w:cs="Arial"/>
              </w:rPr>
            </w:pPr>
            <w:r w:rsidRPr="008F6058">
              <w:rPr>
                <w:rFonts w:ascii="Arial" w:hAnsi="Arial" w:cs="Arial"/>
              </w:rPr>
              <w:t>Mode</w:t>
            </w:r>
          </w:p>
        </w:tc>
        <w:tc>
          <w:tcPr>
            <w:tcW w:w="2126" w:type="dxa"/>
            <w:shd w:val="clear" w:color="auto" w:fill="B6DDE8" w:themeFill="accent5" w:themeFillTint="66"/>
          </w:tcPr>
          <w:p w:rsidR="001D256D" w:rsidRPr="008F6058" w:rsidRDefault="001D256D" w:rsidP="008F6058">
            <w:pPr>
              <w:tabs>
                <w:tab w:val="left" w:pos="0"/>
              </w:tabs>
              <w:spacing w:line="360" w:lineRule="auto"/>
              <w:rPr>
                <w:rFonts w:ascii="Arial" w:hAnsi="Arial" w:cs="Arial"/>
              </w:rPr>
            </w:pPr>
            <w:r w:rsidRPr="008F6058">
              <w:rPr>
                <w:rFonts w:ascii="Arial" w:hAnsi="Arial" w:cs="Arial"/>
              </w:rPr>
              <w:t>Standard Deviation</w:t>
            </w:r>
          </w:p>
        </w:tc>
      </w:tr>
      <w:tr w:rsidR="001D256D" w:rsidRPr="008F6058" w:rsidTr="000340DB">
        <w:tc>
          <w:tcPr>
            <w:tcW w:w="1526" w:type="dxa"/>
            <w:shd w:val="clear" w:color="auto" w:fill="F2F2F2" w:themeFill="background1" w:themeFillShade="F2"/>
          </w:tcPr>
          <w:p w:rsidR="001D256D" w:rsidRPr="008F6058" w:rsidRDefault="001D256D" w:rsidP="008F6058">
            <w:pPr>
              <w:tabs>
                <w:tab w:val="left" w:pos="0"/>
              </w:tabs>
              <w:spacing w:line="360" w:lineRule="auto"/>
              <w:rPr>
                <w:rFonts w:ascii="Arial" w:hAnsi="Arial" w:cs="Arial"/>
              </w:rPr>
            </w:pPr>
            <w:r w:rsidRPr="008F6058">
              <w:rPr>
                <w:rFonts w:ascii="Arial" w:hAnsi="Arial" w:cs="Arial"/>
              </w:rPr>
              <w:t>Overall</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2.9 (Neutral)</w:t>
            </w:r>
          </w:p>
        </w:tc>
        <w:tc>
          <w:tcPr>
            <w:tcW w:w="1985"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1.1</w:t>
            </w:r>
          </w:p>
        </w:tc>
      </w:tr>
      <w:tr w:rsidR="001D256D" w:rsidRPr="008F6058" w:rsidTr="000340DB">
        <w:tc>
          <w:tcPr>
            <w:tcW w:w="1526" w:type="dxa"/>
            <w:shd w:val="clear" w:color="auto" w:fill="F2F2F2" w:themeFill="background1" w:themeFillShade="F2"/>
          </w:tcPr>
          <w:p w:rsidR="001D256D" w:rsidRPr="008F6058" w:rsidRDefault="001D256D" w:rsidP="008F6058">
            <w:pPr>
              <w:tabs>
                <w:tab w:val="left" w:pos="0"/>
              </w:tabs>
              <w:spacing w:line="360" w:lineRule="auto"/>
              <w:rPr>
                <w:rFonts w:ascii="Arial" w:hAnsi="Arial" w:cs="Arial"/>
              </w:rPr>
            </w:pPr>
            <w:r w:rsidRPr="008F6058">
              <w:rPr>
                <w:rFonts w:ascii="Arial" w:hAnsi="Arial" w:cs="Arial"/>
              </w:rPr>
              <w:t>Full-time</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2.9 (Neutral)</w:t>
            </w:r>
          </w:p>
        </w:tc>
        <w:tc>
          <w:tcPr>
            <w:tcW w:w="1985"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1.2</w:t>
            </w:r>
          </w:p>
        </w:tc>
      </w:tr>
      <w:tr w:rsidR="001D256D" w:rsidRPr="008F6058" w:rsidTr="000340DB">
        <w:tc>
          <w:tcPr>
            <w:tcW w:w="1526" w:type="dxa"/>
            <w:shd w:val="clear" w:color="auto" w:fill="F2F2F2" w:themeFill="background1" w:themeFillShade="F2"/>
          </w:tcPr>
          <w:p w:rsidR="001D256D" w:rsidRPr="008F6058" w:rsidRDefault="001D256D" w:rsidP="008F6058">
            <w:pPr>
              <w:tabs>
                <w:tab w:val="left" w:pos="0"/>
              </w:tabs>
              <w:spacing w:line="360" w:lineRule="auto"/>
              <w:rPr>
                <w:rFonts w:ascii="Arial" w:hAnsi="Arial" w:cs="Arial"/>
              </w:rPr>
            </w:pPr>
            <w:r w:rsidRPr="008F6058">
              <w:rPr>
                <w:rFonts w:ascii="Arial" w:hAnsi="Arial" w:cs="Arial"/>
              </w:rPr>
              <w:t>Part-time</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2.9 (Neutral)</w:t>
            </w:r>
          </w:p>
        </w:tc>
        <w:tc>
          <w:tcPr>
            <w:tcW w:w="1985"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Agree</w:t>
            </w:r>
          </w:p>
        </w:tc>
        <w:tc>
          <w:tcPr>
            <w:tcW w:w="2126" w:type="dxa"/>
          </w:tcPr>
          <w:p w:rsidR="001D256D" w:rsidRPr="008F6058" w:rsidRDefault="001D256D" w:rsidP="008F6058">
            <w:pPr>
              <w:tabs>
                <w:tab w:val="left" w:pos="0"/>
              </w:tabs>
              <w:spacing w:line="360" w:lineRule="auto"/>
              <w:rPr>
                <w:rFonts w:ascii="Arial" w:hAnsi="Arial" w:cs="Arial"/>
              </w:rPr>
            </w:pPr>
            <w:r w:rsidRPr="008F6058">
              <w:rPr>
                <w:rFonts w:ascii="Arial" w:hAnsi="Arial" w:cs="Arial"/>
              </w:rPr>
              <w:t>1.1</w:t>
            </w:r>
          </w:p>
        </w:tc>
      </w:tr>
    </w:tbl>
    <w:p w:rsidR="00667023" w:rsidRPr="008F6058" w:rsidRDefault="009B6B8B" w:rsidP="008F6058">
      <w:pPr>
        <w:tabs>
          <w:tab w:val="left" w:pos="0"/>
        </w:tabs>
        <w:spacing w:after="0" w:line="360" w:lineRule="auto"/>
        <w:rPr>
          <w:rFonts w:ascii="Arial" w:eastAsia="Times New Roman" w:hAnsi="Arial" w:cs="Arial"/>
          <w:bCs/>
        </w:rPr>
      </w:pPr>
      <w:r w:rsidRPr="008F6058">
        <w:rPr>
          <w:rFonts w:ascii="Arial" w:eastAsia="Times New Roman" w:hAnsi="Arial" w:cs="Arial"/>
          <w:bCs/>
        </w:rPr>
        <w:t>Figure 15 - Results</w:t>
      </w:r>
    </w:p>
    <w:p w:rsidR="00EF3E64" w:rsidRPr="008F6058" w:rsidRDefault="00EF3E64" w:rsidP="008F6058">
      <w:pPr>
        <w:tabs>
          <w:tab w:val="left" w:pos="0"/>
        </w:tabs>
        <w:spacing w:after="0" w:line="360" w:lineRule="auto"/>
        <w:rPr>
          <w:rFonts w:ascii="Arial" w:hAnsi="Arial" w:cs="Arial"/>
        </w:rPr>
      </w:pPr>
    </w:p>
    <w:p w:rsidR="00EF3E64" w:rsidRPr="00B8459B" w:rsidRDefault="00736DE1" w:rsidP="008F6058">
      <w:pPr>
        <w:tabs>
          <w:tab w:val="left" w:pos="0"/>
        </w:tabs>
        <w:spacing w:after="0" w:line="360" w:lineRule="auto"/>
        <w:rPr>
          <w:rFonts w:ascii="Arial" w:hAnsi="Arial" w:cs="Arial"/>
        </w:rPr>
      </w:pPr>
      <w:r w:rsidRPr="008F6058">
        <w:rPr>
          <w:rFonts w:ascii="Arial" w:hAnsi="Arial" w:cs="Arial"/>
          <w:b/>
        </w:rPr>
        <w:br/>
      </w:r>
      <w:r w:rsidR="00EF3E64" w:rsidRPr="008F6058">
        <w:rPr>
          <w:rFonts w:ascii="Arial" w:hAnsi="Arial" w:cs="Arial"/>
          <w:b/>
        </w:rPr>
        <w:t>Employees Qualitative Results</w:t>
      </w:r>
      <w:r w:rsidR="00B8459B">
        <w:rPr>
          <w:rFonts w:ascii="Arial" w:hAnsi="Arial" w:cs="Arial"/>
          <w:b/>
        </w:rPr>
        <w:br/>
      </w:r>
      <w:r w:rsidR="00B8459B">
        <w:rPr>
          <w:rFonts w:ascii="Arial" w:hAnsi="Arial" w:cs="Arial"/>
        </w:rPr>
        <w:t>(See Appendix K)</w:t>
      </w:r>
    </w:p>
    <w:p w:rsidR="00EF3E64" w:rsidRPr="008F6058" w:rsidRDefault="00EF3E64" w:rsidP="008F6058">
      <w:pPr>
        <w:tabs>
          <w:tab w:val="left" w:pos="0"/>
        </w:tabs>
        <w:spacing w:after="0" w:line="360" w:lineRule="auto"/>
        <w:rPr>
          <w:rFonts w:ascii="Arial" w:hAnsi="Arial" w:cs="Arial"/>
        </w:rPr>
      </w:pPr>
    </w:p>
    <w:p w:rsidR="003E21EA" w:rsidRPr="008F6058" w:rsidRDefault="002366C9" w:rsidP="008F6058">
      <w:pPr>
        <w:tabs>
          <w:tab w:val="left" w:pos="0"/>
        </w:tabs>
        <w:spacing w:after="0" w:line="360" w:lineRule="auto"/>
        <w:rPr>
          <w:rFonts w:ascii="Arial" w:eastAsia="Times New Roman" w:hAnsi="Arial" w:cs="Arial"/>
          <w:bCs/>
          <w:i/>
        </w:rPr>
      </w:pPr>
      <w:r w:rsidRPr="008F6058">
        <w:rPr>
          <w:rFonts w:ascii="Arial" w:hAnsi="Arial" w:cs="Arial"/>
        </w:rPr>
        <w:t>The open ended questions in the questionnaire we’re to provide further comment or sugg</w:t>
      </w:r>
      <w:r w:rsidR="00B8459B">
        <w:rPr>
          <w:rFonts w:ascii="Arial" w:hAnsi="Arial" w:cs="Arial"/>
        </w:rPr>
        <w:t>estion</w:t>
      </w:r>
      <w:r w:rsidRPr="008F6058">
        <w:rPr>
          <w:rFonts w:ascii="Arial" w:hAnsi="Arial" w:cs="Arial"/>
        </w:rPr>
        <w:t xml:space="preserve">. Employees gave honest, thorough feedback from personal experiences. The responses resulted in rich feedback and an impression of employee satisfaction not only with internal communication, but leadership and the workplace culture. The negative responses offset the positive responses. </w:t>
      </w:r>
      <w:r w:rsidR="00513444" w:rsidRPr="008F6058">
        <w:rPr>
          <w:rFonts w:ascii="Arial" w:hAnsi="Arial" w:cs="Arial"/>
        </w:rPr>
        <w:t xml:space="preserve">When asked if employees are satisfied with the level and quality of internal communication less than half stated they were somewhat satisfied to satisfied. The remainder stresses the lack of up-to-date information from management or receiving information second hand as </w:t>
      </w:r>
      <w:r w:rsidR="00513444" w:rsidRPr="008F6058">
        <w:rPr>
          <w:rFonts w:ascii="Arial" w:hAnsi="Arial" w:cs="Arial"/>
        </w:rPr>
        <w:lastRenderedPageBreak/>
        <w:t>management expects the employees to relay their information. The ability to listen to employees and a human element are an expressed concern.</w:t>
      </w:r>
      <w:r w:rsidR="003E21EA" w:rsidRPr="008F6058">
        <w:rPr>
          <w:rFonts w:ascii="Arial" w:hAnsi="Arial" w:cs="Arial"/>
        </w:rPr>
        <w:br/>
      </w:r>
      <w:r w:rsidR="003E21EA" w:rsidRPr="008F6058">
        <w:rPr>
          <w:rFonts w:ascii="Arial" w:hAnsi="Arial" w:cs="Arial"/>
        </w:rPr>
        <w:br/>
      </w:r>
      <w:r w:rsidR="003E21EA" w:rsidRPr="008F6058">
        <w:rPr>
          <w:rFonts w:ascii="Arial" w:hAnsi="Arial" w:cs="Arial"/>
          <w:i/>
        </w:rPr>
        <w:t>“</w:t>
      </w:r>
      <w:r w:rsidR="003E21EA" w:rsidRPr="008F6058">
        <w:rPr>
          <w:rFonts w:ascii="Arial" w:eastAsia="Times New Roman" w:hAnsi="Arial" w:cs="Arial"/>
          <w:bCs/>
          <w:i/>
        </w:rPr>
        <w:t>No, Most often we get the information second hand, through fellow employees, or we get a response from Rolanda "didn't you get the email?" Staff seems to be responsible for "going after" the information and it is never in a timely manner.”</w:t>
      </w:r>
    </w:p>
    <w:p w:rsidR="003E21EA" w:rsidRPr="008F6058" w:rsidRDefault="003E21EA" w:rsidP="008F6058">
      <w:pPr>
        <w:tabs>
          <w:tab w:val="left" w:pos="0"/>
        </w:tabs>
        <w:spacing w:after="0" w:line="360" w:lineRule="auto"/>
        <w:rPr>
          <w:rFonts w:ascii="Arial" w:eastAsia="Times New Roman" w:hAnsi="Arial" w:cs="Arial"/>
          <w:bCs/>
          <w:i/>
        </w:rPr>
      </w:pPr>
    </w:p>
    <w:p w:rsidR="003E21EA" w:rsidRPr="008F6058" w:rsidRDefault="003E21EA" w:rsidP="008F6058">
      <w:pPr>
        <w:tabs>
          <w:tab w:val="left" w:pos="0"/>
        </w:tabs>
        <w:spacing w:after="0" w:line="360" w:lineRule="auto"/>
        <w:rPr>
          <w:rFonts w:ascii="Arial" w:hAnsi="Arial" w:cs="Arial"/>
          <w:i/>
        </w:rPr>
      </w:pPr>
      <w:r w:rsidRPr="008F6058">
        <w:rPr>
          <w:rFonts w:ascii="Arial" w:eastAsia="Times New Roman" w:hAnsi="Arial" w:cs="Arial"/>
          <w:bCs/>
          <w:i/>
        </w:rPr>
        <w:t>“</w:t>
      </w:r>
      <w:r w:rsidRPr="008F6058">
        <w:rPr>
          <w:rFonts w:ascii="Arial" w:hAnsi="Arial" w:cs="Arial"/>
          <w:i/>
        </w:rPr>
        <w:t>The communication with the managers can sometimes be frustrating. Sometimes I don't feel that they take into account what we tell them, such as any negative feedback or personal concerns. Also, things can get skewered so that small issues become bigger problems and sometimes personal.”</w:t>
      </w:r>
    </w:p>
    <w:p w:rsidR="003E21EA" w:rsidRPr="008F6058" w:rsidRDefault="003E21EA" w:rsidP="008F6058">
      <w:pPr>
        <w:tabs>
          <w:tab w:val="left" w:pos="0"/>
        </w:tabs>
        <w:spacing w:after="0" w:line="360" w:lineRule="auto"/>
        <w:rPr>
          <w:rFonts w:ascii="Arial" w:hAnsi="Arial" w:cs="Arial"/>
          <w:i/>
        </w:rPr>
      </w:pPr>
    </w:p>
    <w:p w:rsidR="003E21EA" w:rsidRPr="008F6058" w:rsidRDefault="003E21EA" w:rsidP="008F6058">
      <w:pPr>
        <w:tabs>
          <w:tab w:val="left" w:pos="0"/>
        </w:tabs>
        <w:spacing w:after="0" w:line="360" w:lineRule="auto"/>
        <w:rPr>
          <w:rFonts w:ascii="Arial" w:hAnsi="Arial" w:cs="Arial"/>
          <w:i/>
        </w:rPr>
      </w:pPr>
      <w:r w:rsidRPr="008F6058">
        <w:rPr>
          <w:rFonts w:ascii="Arial" w:hAnsi="Arial" w:cs="Arial"/>
          <w:i/>
        </w:rPr>
        <w:t xml:space="preserve">“I think the communication within the court staff is generally good and consistent. I think we all work well together and assist one another in order to get the job done” </w:t>
      </w:r>
    </w:p>
    <w:p w:rsidR="003D0447" w:rsidRPr="008F6058" w:rsidRDefault="003D0447" w:rsidP="008F6058">
      <w:pPr>
        <w:tabs>
          <w:tab w:val="left" w:pos="0"/>
        </w:tabs>
        <w:spacing w:after="0" w:line="360" w:lineRule="auto"/>
        <w:rPr>
          <w:rFonts w:ascii="Arial" w:hAnsi="Arial" w:cs="Arial"/>
          <w:i/>
        </w:rPr>
      </w:pPr>
    </w:p>
    <w:p w:rsidR="00424043" w:rsidRPr="008F6058" w:rsidRDefault="003D0447" w:rsidP="008F6058">
      <w:pPr>
        <w:tabs>
          <w:tab w:val="left" w:pos="0"/>
        </w:tabs>
        <w:spacing w:after="0" w:line="360" w:lineRule="auto"/>
        <w:rPr>
          <w:rFonts w:ascii="Arial" w:hAnsi="Arial" w:cs="Arial"/>
          <w:i/>
        </w:rPr>
      </w:pPr>
      <w:r w:rsidRPr="008F6058">
        <w:rPr>
          <w:rFonts w:ascii="Arial" w:hAnsi="Arial" w:cs="Arial"/>
        </w:rPr>
        <w:t xml:space="preserve">When asked what communication issues employees would like to see addressed the common theme was interpersonal communication. Employees stressed the lack of trust and even fear in </w:t>
      </w:r>
      <w:r w:rsidR="00424043" w:rsidRPr="008F6058">
        <w:rPr>
          <w:rFonts w:ascii="Arial" w:hAnsi="Arial" w:cs="Arial"/>
        </w:rPr>
        <w:t xml:space="preserve">speaking to </w:t>
      </w:r>
      <w:r w:rsidRPr="008F6058">
        <w:rPr>
          <w:rFonts w:ascii="Arial" w:hAnsi="Arial" w:cs="Arial"/>
        </w:rPr>
        <w:t>management as they do not feel they are b</w:t>
      </w:r>
      <w:r w:rsidR="00424043" w:rsidRPr="008F6058">
        <w:rPr>
          <w:rFonts w:ascii="Arial" w:hAnsi="Arial" w:cs="Arial"/>
        </w:rPr>
        <w:t>eing listened to or treated fairly. A high amount of negative feedback and no confidentiality furthers the lack of trust and relation some employees have with their manager(s).</w:t>
      </w:r>
      <w:r w:rsidR="0080544F" w:rsidRPr="008F6058">
        <w:rPr>
          <w:rFonts w:ascii="Arial" w:hAnsi="Arial" w:cs="Arial"/>
        </w:rPr>
        <w:t xml:space="preserve"> </w:t>
      </w:r>
      <w:r w:rsidR="00424043" w:rsidRPr="008F6058">
        <w:rPr>
          <w:rFonts w:ascii="Arial" w:hAnsi="Arial" w:cs="Arial"/>
        </w:rPr>
        <w:t xml:space="preserve"> 28% of respondents feel there are no communication issues they can address at this time. </w:t>
      </w:r>
      <w:r w:rsidR="00424043" w:rsidRPr="008F6058">
        <w:rPr>
          <w:rFonts w:ascii="Arial" w:hAnsi="Arial" w:cs="Arial"/>
        </w:rPr>
        <w:br/>
      </w:r>
      <w:r w:rsidR="00424043" w:rsidRPr="008F6058">
        <w:rPr>
          <w:rFonts w:ascii="Arial" w:hAnsi="Arial" w:cs="Arial"/>
        </w:rPr>
        <w:br/>
      </w:r>
      <w:r w:rsidR="00D10209" w:rsidRPr="008F6058">
        <w:rPr>
          <w:rFonts w:ascii="Arial" w:hAnsi="Arial" w:cs="Arial"/>
        </w:rPr>
        <w:t>“Communication</w:t>
      </w:r>
      <w:r w:rsidR="00EF3E64" w:rsidRPr="008F6058">
        <w:rPr>
          <w:rFonts w:ascii="Arial" w:hAnsi="Arial" w:cs="Arial"/>
          <w:i/>
        </w:rPr>
        <w:t xml:space="preserve"> from management tends to be presented in a negative way. For example, if something was done wrongly or incorrect, it is presented as a negative experience, and a personal attack, instead of an opportunity to be shown what went wrong and shown how to correct the behaviour.</w:t>
      </w:r>
      <w:r w:rsidR="00424043" w:rsidRPr="008F6058">
        <w:rPr>
          <w:rFonts w:ascii="Arial" w:hAnsi="Arial" w:cs="Arial"/>
          <w:i/>
        </w:rPr>
        <w:t xml:space="preserve"> </w:t>
      </w:r>
      <w:r w:rsidR="00EF3E64" w:rsidRPr="008F6058">
        <w:rPr>
          <w:rFonts w:ascii="Arial" w:hAnsi="Arial" w:cs="Arial"/>
          <w:i/>
        </w:rPr>
        <w:t>Some issues come from who communication is received from. Meaningful messages regarding policy should not come from co-</w:t>
      </w:r>
      <w:r w:rsidR="00356BF3" w:rsidRPr="008F6058">
        <w:rPr>
          <w:rFonts w:ascii="Arial" w:hAnsi="Arial" w:cs="Arial"/>
          <w:i/>
        </w:rPr>
        <w:t>workers;</w:t>
      </w:r>
      <w:r w:rsidR="00EF3E64" w:rsidRPr="008F6058">
        <w:rPr>
          <w:rFonts w:ascii="Arial" w:hAnsi="Arial" w:cs="Arial"/>
          <w:i/>
        </w:rPr>
        <w:t xml:space="preserve"> it should be addresses as a management directive and communicated from management directly to the staff members.</w:t>
      </w:r>
      <w:r w:rsidR="00424043" w:rsidRPr="008F6058">
        <w:rPr>
          <w:rFonts w:ascii="Arial" w:hAnsi="Arial" w:cs="Arial"/>
          <w:i/>
        </w:rPr>
        <w:t>”</w:t>
      </w:r>
    </w:p>
    <w:p w:rsidR="0080544F" w:rsidRPr="008F6058" w:rsidRDefault="0080544F" w:rsidP="008F6058">
      <w:pPr>
        <w:tabs>
          <w:tab w:val="left" w:pos="0"/>
        </w:tabs>
        <w:spacing w:after="0" w:line="360" w:lineRule="auto"/>
        <w:rPr>
          <w:rFonts w:ascii="Arial" w:hAnsi="Arial" w:cs="Arial"/>
          <w:i/>
        </w:rPr>
      </w:pPr>
    </w:p>
    <w:p w:rsidR="0080544F" w:rsidRPr="008F6058" w:rsidRDefault="0080544F" w:rsidP="008F6058">
      <w:pPr>
        <w:tabs>
          <w:tab w:val="left" w:pos="0"/>
        </w:tabs>
        <w:spacing w:after="0" w:line="360" w:lineRule="auto"/>
        <w:rPr>
          <w:rFonts w:ascii="Arial" w:hAnsi="Arial" w:cs="Arial"/>
          <w:i/>
        </w:rPr>
      </w:pPr>
      <w:r w:rsidRPr="008F6058">
        <w:rPr>
          <w:rFonts w:ascii="Arial" w:hAnsi="Arial" w:cs="Arial"/>
          <w:i/>
        </w:rPr>
        <w:t>“Implementing respectful communication from management and some staff”</w:t>
      </w:r>
    </w:p>
    <w:p w:rsidR="0080544F" w:rsidRPr="008F6058" w:rsidRDefault="00EF3E64" w:rsidP="008F6058">
      <w:pPr>
        <w:tabs>
          <w:tab w:val="left" w:pos="0"/>
        </w:tabs>
        <w:spacing w:after="0" w:line="360" w:lineRule="auto"/>
        <w:rPr>
          <w:rFonts w:ascii="Arial" w:hAnsi="Arial" w:cs="Arial"/>
          <w:i/>
        </w:rPr>
      </w:pPr>
      <w:r w:rsidRPr="008F6058">
        <w:rPr>
          <w:rFonts w:ascii="Arial" w:hAnsi="Arial" w:cs="Arial"/>
          <w:i/>
        </w:rPr>
        <w:lastRenderedPageBreak/>
        <w:br/>
      </w:r>
      <w:r w:rsidR="0080544F" w:rsidRPr="008F6058">
        <w:rPr>
          <w:rFonts w:ascii="Arial" w:hAnsi="Arial" w:cs="Arial"/>
          <w:i/>
        </w:rPr>
        <w:t xml:space="preserve">“to have the ability of speaking with management without feeling under attack for it, or too afraid to speak, or just not trusting management” </w:t>
      </w:r>
    </w:p>
    <w:p w:rsidR="0080544F" w:rsidRPr="008F6058" w:rsidRDefault="0080544F" w:rsidP="008F6058">
      <w:pPr>
        <w:tabs>
          <w:tab w:val="left" w:pos="0"/>
        </w:tabs>
        <w:spacing w:after="0" w:line="360" w:lineRule="auto"/>
        <w:rPr>
          <w:rFonts w:ascii="Arial" w:hAnsi="Arial" w:cs="Arial"/>
        </w:rPr>
      </w:pPr>
    </w:p>
    <w:p w:rsidR="00EF3E64" w:rsidRPr="008F6058" w:rsidRDefault="0080544F" w:rsidP="008F6058">
      <w:pPr>
        <w:tabs>
          <w:tab w:val="left" w:pos="0"/>
        </w:tabs>
        <w:spacing w:after="0" w:line="360" w:lineRule="auto"/>
        <w:rPr>
          <w:rFonts w:ascii="Arial" w:eastAsia="Times New Roman" w:hAnsi="Arial" w:cs="Arial"/>
          <w:b/>
          <w:bCs/>
        </w:rPr>
      </w:pPr>
      <w:r w:rsidRPr="008F6058">
        <w:rPr>
          <w:rFonts w:ascii="Arial" w:hAnsi="Arial" w:cs="Arial"/>
        </w:rPr>
        <w:t xml:space="preserve"> </w:t>
      </w:r>
      <w:r w:rsidR="00493F29" w:rsidRPr="008F6058">
        <w:rPr>
          <w:rFonts w:ascii="Arial" w:hAnsi="Arial" w:cs="Arial"/>
        </w:rPr>
        <w:t>The question probing the workplace culture,</w:t>
      </w:r>
      <w:r w:rsidR="00FA72E4" w:rsidRPr="008F6058">
        <w:rPr>
          <w:rFonts w:ascii="Arial" w:hAnsi="Arial" w:cs="Arial"/>
        </w:rPr>
        <w:t xml:space="preserve"> results </w:t>
      </w:r>
      <w:r w:rsidR="00493F29" w:rsidRPr="008F6058">
        <w:rPr>
          <w:rFonts w:ascii="Arial" w:hAnsi="Arial" w:cs="Arial"/>
        </w:rPr>
        <w:t>reflect a similar theme; an open, trusting, respectful culture.</w:t>
      </w:r>
      <w:r w:rsidR="00493F29" w:rsidRPr="008F6058">
        <w:rPr>
          <w:rFonts w:ascii="Arial" w:hAnsi="Arial" w:cs="Arial"/>
        </w:rPr>
        <w:br/>
      </w:r>
      <w:r w:rsidR="00493F29" w:rsidRPr="008F6058">
        <w:rPr>
          <w:rFonts w:ascii="Arial" w:hAnsi="Arial" w:cs="Arial"/>
        </w:rPr>
        <w:br/>
      </w:r>
      <w:r w:rsidR="00493F29" w:rsidRPr="008F6058">
        <w:rPr>
          <w:rFonts w:ascii="Arial" w:hAnsi="Arial" w:cs="Arial"/>
          <w:i/>
        </w:rPr>
        <w:t>“A healthy workplace culture would be open communication, being able to trust not only your coworkers but your managers, and feeling comfortable in the workplace. By comfortable I mean being able to speak openly, share ideas and opinions, and give feedback as an employee without feeling attacked or spoken down to.”</w:t>
      </w:r>
      <w:r w:rsidR="00EF3E64" w:rsidRPr="008F6058">
        <w:rPr>
          <w:rFonts w:ascii="Arial" w:hAnsi="Arial" w:cs="Arial"/>
        </w:rPr>
        <w:br/>
      </w:r>
    </w:p>
    <w:p w:rsidR="00493F29" w:rsidRPr="008F6058" w:rsidRDefault="00493F29" w:rsidP="008F6058">
      <w:pPr>
        <w:tabs>
          <w:tab w:val="left" w:pos="0"/>
        </w:tabs>
        <w:spacing w:after="0" w:line="360" w:lineRule="auto"/>
        <w:rPr>
          <w:rFonts w:ascii="Arial" w:eastAsia="Times New Roman" w:hAnsi="Arial" w:cs="Arial"/>
          <w:b/>
          <w:bCs/>
        </w:rPr>
      </w:pPr>
    </w:p>
    <w:p w:rsidR="00EF3E64" w:rsidRPr="008F6058" w:rsidRDefault="00493F29" w:rsidP="008F6058">
      <w:pPr>
        <w:tabs>
          <w:tab w:val="left" w:pos="0"/>
        </w:tabs>
        <w:spacing w:after="0" w:line="360" w:lineRule="auto"/>
        <w:rPr>
          <w:rFonts w:ascii="Arial" w:eastAsia="Times New Roman" w:hAnsi="Arial" w:cs="Arial"/>
          <w:bCs/>
        </w:rPr>
      </w:pPr>
      <w:r w:rsidRPr="008F6058">
        <w:rPr>
          <w:rFonts w:ascii="Arial" w:eastAsia="Times New Roman" w:hAnsi="Arial" w:cs="Arial"/>
          <w:bCs/>
        </w:rPr>
        <w:t>When giving the</w:t>
      </w:r>
      <w:r w:rsidR="005D1864" w:rsidRPr="008F6058">
        <w:rPr>
          <w:rFonts w:ascii="Arial" w:eastAsia="Times New Roman" w:hAnsi="Arial" w:cs="Arial"/>
          <w:bCs/>
        </w:rPr>
        <w:t xml:space="preserve"> opportunity to describe</w:t>
      </w:r>
      <w:r w:rsidRPr="008F6058">
        <w:rPr>
          <w:rFonts w:ascii="Arial" w:eastAsia="Times New Roman" w:hAnsi="Arial" w:cs="Arial"/>
          <w:bCs/>
        </w:rPr>
        <w:t xml:space="preserve"> how their manager</w:t>
      </w:r>
      <w:r w:rsidR="005D1864" w:rsidRPr="008F6058">
        <w:rPr>
          <w:rFonts w:ascii="Arial" w:eastAsia="Times New Roman" w:hAnsi="Arial" w:cs="Arial"/>
          <w:bCs/>
        </w:rPr>
        <w:t>(s)</w:t>
      </w:r>
      <w:r w:rsidRPr="008F6058">
        <w:rPr>
          <w:rFonts w:ascii="Arial" w:eastAsia="Times New Roman" w:hAnsi="Arial" w:cs="Arial"/>
          <w:bCs/>
        </w:rPr>
        <w:t xml:space="preserve"> could make their job more fulfilling through communication an alarming amount of respondents would like </w:t>
      </w:r>
      <w:r w:rsidR="005D1864" w:rsidRPr="008F6058">
        <w:rPr>
          <w:rFonts w:ascii="Arial" w:eastAsia="Times New Roman" w:hAnsi="Arial" w:cs="Arial"/>
          <w:bCs/>
        </w:rPr>
        <w:t xml:space="preserve">to be listened to and have receive </w:t>
      </w:r>
      <w:r w:rsidRPr="008F6058">
        <w:rPr>
          <w:rFonts w:ascii="Arial" w:eastAsia="Times New Roman" w:hAnsi="Arial" w:cs="Arial"/>
          <w:bCs/>
        </w:rPr>
        <w:t xml:space="preserve">supportive communication. </w:t>
      </w:r>
      <w:r w:rsidR="005D1864" w:rsidRPr="008F6058">
        <w:rPr>
          <w:rFonts w:ascii="Arial" w:eastAsia="Times New Roman" w:hAnsi="Arial" w:cs="Arial"/>
          <w:bCs/>
        </w:rPr>
        <w:t>Many</w:t>
      </w:r>
      <w:r w:rsidRPr="008F6058">
        <w:rPr>
          <w:rFonts w:ascii="Arial" w:eastAsia="Times New Roman" w:hAnsi="Arial" w:cs="Arial"/>
          <w:bCs/>
        </w:rPr>
        <w:t xml:space="preserve"> employees struggle with management</w:t>
      </w:r>
      <w:r w:rsidR="005D1864" w:rsidRPr="008F6058">
        <w:rPr>
          <w:rFonts w:ascii="Arial" w:eastAsia="Times New Roman" w:hAnsi="Arial" w:cs="Arial"/>
          <w:bCs/>
        </w:rPr>
        <w:t>’</w:t>
      </w:r>
      <w:r w:rsidRPr="008F6058">
        <w:rPr>
          <w:rFonts w:ascii="Arial" w:eastAsia="Times New Roman" w:hAnsi="Arial" w:cs="Arial"/>
          <w:bCs/>
        </w:rPr>
        <w:t>s current approach to communication through intimidation</w:t>
      </w:r>
      <w:r w:rsidR="005D1864" w:rsidRPr="008F6058">
        <w:rPr>
          <w:rFonts w:ascii="Arial" w:eastAsia="Times New Roman" w:hAnsi="Arial" w:cs="Arial"/>
          <w:bCs/>
        </w:rPr>
        <w:t xml:space="preserve"> and control. Staff suggestions included leading by example to improve morale throughout the workplace. </w:t>
      </w:r>
    </w:p>
    <w:p w:rsidR="005D1864" w:rsidRPr="008F6058" w:rsidRDefault="005D1864" w:rsidP="008F6058">
      <w:pPr>
        <w:tabs>
          <w:tab w:val="left" w:pos="0"/>
        </w:tabs>
        <w:spacing w:after="0" w:line="360" w:lineRule="auto"/>
        <w:rPr>
          <w:rFonts w:ascii="Arial" w:eastAsia="Times New Roman" w:hAnsi="Arial" w:cs="Arial"/>
          <w:bCs/>
        </w:rPr>
      </w:pPr>
    </w:p>
    <w:p w:rsidR="005D1864" w:rsidRPr="008F6058" w:rsidRDefault="005D1864" w:rsidP="008F6058">
      <w:pPr>
        <w:tabs>
          <w:tab w:val="left" w:pos="0"/>
        </w:tabs>
        <w:spacing w:after="0" w:line="360" w:lineRule="auto"/>
        <w:rPr>
          <w:rFonts w:ascii="Arial" w:eastAsia="Times New Roman" w:hAnsi="Arial" w:cs="Arial"/>
          <w:bCs/>
          <w:i/>
        </w:rPr>
      </w:pPr>
      <w:r w:rsidRPr="008F6058">
        <w:rPr>
          <w:rFonts w:ascii="Arial" w:eastAsia="Times New Roman" w:hAnsi="Arial" w:cs="Arial"/>
          <w:bCs/>
          <w:i/>
        </w:rPr>
        <w:t>“</w:t>
      </w:r>
      <w:r w:rsidRPr="008F6058">
        <w:rPr>
          <w:rFonts w:ascii="Arial" w:hAnsi="Arial" w:cs="Arial"/>
          <w:i/>
        </w:rPr>
        <w:t>My job would be easier if I did not fear my manager and could speak openly with my manager.”</w:t>
      </w:r>
    </w:p>
    <w:p w:rsidR="00D10FD6" w:rsidRPr="008F6058" w:rsidRDefault="009F4C34" w:rsidP="008F6058">
      <w:pPr>
        <w:tabs>
          <w:tab w:val="left" w:pos="0"/>
        </w:tabs>
        <w:spacing w:after="0" w:line="360" w:lineRule="auto"/>
        <w:rPr>
          <w:rFonts w:ascii="Arial" w:hAnsi="Arial" w:cs="Arial"/>
        </w:rPr>
      </w:pPr>
      <w:r w:rsidRPr="008F6058">
        <w:rPr>
          <w:rFonts w:ascii="Arial" w:hAnsi="Arial" w:cs="Arial"/>
        </w:rPr>
        <w:br/>
      </w:r>
    </w:p>
    <w:p w:rsidR="00667023" w:rsidRPr="008F6058" w:rsidRDefault="009F4C34" w:rsidP="008F6058">
      <w:pPr>
        <w:tabs>
          <w:tab w:val="left" w:pos="0"/>
        </w:tabs>
        <w:spacing w:line="360" w:lineRule="auto"/>
        <w:rPr>
          <w:rFonts w:ascii="Arial" w:hAnsi="Arial" w:cs="Arial"/>
        </w:rPr>
      </w:pPr>
      <w:r w:rsidRPr="008F6058">
        <w:rPr>
          <w:rFonts w:ascii="Arial" w:hAnsi="Arial" w:cs="Arial"/>
          <w:b/>
        </w:rPr>
        <w:t>Management’s Qualitative Result</w:t>
      </w:r>
      <w:r w:rsidR="00E75CBB" w:rsidRPr="008F6058">
        <w:rPr>
          <w:rFonts w:ascii="Arial" w:hAnsi="Arial" w:cs="Arial"/>
          <w:b/>
        </w:rPr>
        <w:t>s</w:t>
      </w:r>
      <w:r w:rsidR="00B8459B">
        <w:rPr>
          <w:rFonts w:ascii="Arial" w:hAnsi="Arial" w:cs="Arial"/>
          <w:b/>
        </w:rPr>
        <w:br/>
      </w:r>
      <w:r w:rsidR="00B8459B">
        <w:rPr>
          <w:rFonts w:ascii="Arial" w:hAnsi="Arial" w:cs="Arial"/>
        </w:rPr>
        <w:t>(See appendix L)</w:t>
      </w:r>
      <w:r w:rsidR="00B8459B">
        <w:rPr>
          <w:rFonts w:ascii="Arial" w:hAnsi="Arial" w:cs="Arial"/>
        </w:rPr>
        <w:br/>
      </w:r>
      <w:r w:rsidR="00C02207" w:rsidRPr="008F6058">
        <w:rPr>
          <w:rFonts w:ascii="Arial" w:hAnsi="Arial" w:cs="Arial"/>
          <w:b/>
        </w:rPr>
        <w:br/>
      </w:r>
      <w:r w:rsidR="00C02207" w:rsidRPr="008F6058">
        <w:rPr>
          <w:rFonts w:ascii="Arial" w:hAnsi="Arial" w:cs="Arial"/>
        </w:rPr>
        <w:t>T</w:t>
      </w:r>
      <w:r w:rsidR="00356BF3" w:rsidRPr="008F6058">
        <w:rPr>
          <w:rFonts w:ascii="Arial" w:hAnsi="Arial" w:cs="Arial"/>
        </w:rPr>
        <w:t>he</w:t>
      </w:r>
      <w:r w:rsidR="00667023" w:rsidRPr="008F6058">
        <w:rPr>
          <w:rFonts w:ascii="Arial" w:hAnsi="Arial" w:cs="Arial"/>
        </w:rPr>
        <w:t xml:space="preserve"> following online interviews a</w:t>
      </w:r>
      <w:r w:rsidR="00DF51CF" w:rsidRPr="008F6058">
        <w:rPr>
          <w:rFonts w:ascii="Arial" w:hAnsi="Arial" w:cs="Arial"/>
        </w:rPr>
        <w:t xml:space="preserve">re used to understand </w:t>
      </w:r>
      <w:r w:rsidR="00D10209" w:rsidRPr="008F6058">
        <w:rPr>
          <w:rFonts w:ascii="Arial" w:hAnsi="Arial" w:cs="Arial"/>
        </w:rPr>
        <w:t>management’s</w:t>
      </w:r>
      <w:r w:rsidR="004E5D5A" w:rsidRPr="008F6058">
        <w:rPr>
          <w:rFonts w:ascii="Arial" w:hAnsi="Arial" w:cs="Arial"/>
        </w:rPr>
        <w:t xml:space="preserve"> communication style,</w:t>
      </w:r>
      <w:r w:rsidR="00DF51CF" w:rsidRPr="008F6058">
        <w:rPr>
          <w:rFonts w:ascii="Arial" w:hAnsi="Arial" w:cs="Arial"/>
        </w:rPr>
        <w:t xml:space="preserve"> </w:t>
      </w:r>
      <w:r w:rsidR="004E5D5A" w:rsidRPr="008F6058">
        <w:rPr>
          <w:rFonts w:ascii="Arial" w:hAnsi="Arial" w:cs="Arial"/>
        </w:rPr>
        <w:t>efforts towards</w:t>
      </w:r>
      <w:r w:rsidR="00DF51CF" w:rsidRPr="008F6058">
        <w:rPr>
          <w:rFonts w:ascii="Arial" w:hAnsi="Arial" w:cs="Arial"/>
        </w:rPr>
        <w:t xml:space="preserve"> internal communication</w:t>
      </w:r>
      <w:r w:rsidR="004E5D5A" w:rsidRPr="008F6058">
        <w:rPr>
          <w:rFonts w:ascii="Arial" w:hAnsi="Arial" w:cs="Arial"/>
        </w:rPr>
        <w:t>, and the development of the</w:t>
      </w:r>
      <w:r w:rsidR="00DF51CF" w:rsidRPr="008F6058">
        <w:rPr>
          <w:rFonts w:ascii="Arial" w:hAnsi="Arial" w:cs="Arial"/>
        </w:rPr>
        <w:t xml:space="preserve"> workplace culture. The int</w:t>
      </w:r>
      <w:r w:rsidR="004E5D5A" w:rsidRPr="008F6058">
        <w:rPr>
          <w:rFonts w:ascii="Arial" w:hAnsi="Arial" w:cs="Arial"/>
        </w:rPr>
        <w:t>erviews capture</w:t>
      </w:r>
      <w:r w:rsidR="00DF51CF" w:rsidRPr="008F6058">
        <w:rPr>
          <w:rFonts w:ascii="Arial" w:hAnsi="Arial" w:cs="Arial"/>
        </w:rPr>
        <w:t xml:space="preserve"> a managerial point of view</w:t>
      </w:r>
      <w:r w:rsidR="004E5D5A" w:rsidRPr="008F6058">
        <w:rPr>
          <w:rFonts w:ascii="Arial" w:hAnsi="Arial" w:cs="Arial"/>
        </w:rPr>
        <w:t xml:space="preserve"> of</w:t>
      </w:r>
      <w:r w:rsidR="00DF51CF" w:rsidRPr="008F6058">
        <w:rPr>
          <w:rFonts w:ascii="Arial" w:hAnsi="Arial" w:cs="Arial"/>
        </w:rPr>
        <w:t xml:space="preserve"> the level </w:t>
      </w:r>
      <w:r w:rsidR="004E5D5A" w:rsidRPr="008F6058">
        <w:rPr>
          <w:rFonts w:ascii="Arial" w:hAnsi="Arial" w:cs="Arial"/>
        </w:rPr>
        <w:t>and if they experience or observe the same problems as the staff.</w:t>
      </w:r>
    </w:p>
    <w:p w:rsidR="00FC6C7F" w:rsidRPr="008F6058" w:rsidRDefault="00FC6C7F" w:rsidP="008F6058">
      <w:pPr>
        <w:tabs>
          <w:tab w:val="left" w:pos="0"/>
        </w:tabs>
        <w:spacing w:line="360" w:lineRule="auto"/>
        <w:rPr>
          <w:rFonts w:ascii="Arial" w:hAnsi="Arial" w:cs="Arial"/>
          <w:b/>
        </w:rPr>
      </w:pPr>
      <w:r w:rsidRPr="008F6058">
        <w:rPr>
          <w:rFonts w:ascii="Arial" w:hAnsi="Arial" w:cs="Arial"/>
          <w:b/>
        </w:rPr>
        <w:t>Barb Brazao: Manager Court Operations</w:t>
      </w:r>
    </w:p>
    <w:p w:rsidR="00854866" w:rsidRPr="008F6058" w:rsidRDefault="004E5D5A" w:rsidP="008F6058">
      <w:pPr>
        <w:tabs>
          <w:tab w:val="left" w:pos="0"/>
        </w:tabs>
        <w:spacing w:line="360" w:lineRule="auto"/>
        <w:rPr>
          <w:rFonts w:ascii="Arial" w:hAnsi="Arial" w:cs="Arial"/>
        </w:rPr>
      </w:pPr>
      <w:r w:rsidRPr="008F6058">
        <w:rPr>
          <w:rFonts w:ascii="Arial" w:hAnsi="Arial" w:cs="Arial"/>
        </w:rPr>
        <w:lastRenderedPageBreak/>
        <w:t>The Regional Manager feels communication always needs to be worked on and there are always better ways of communicating. Her focus is consistent communication to everyone. Barb’s communication duty as a manager is to ensure corporate and regional information i</w:t>
      </w:r>
      <w:r w:rsidR="00854866" w:rsidRPr="008F6058">
        <w:rPr>
          <w:rFonts w:ascii="Arial" w:hAnsi="Arial" w:cs="Arial"/>
        </w:rPr>
        <w:t>s shared with supervisors which is then</w:t>
      </w:r>
      <w:r w:rsidRPr="008F6058">
        <w:rPr>
          <w:rFonts w:ascii="Arial" w:hAnsi="Arial" w:cs="Arial"/>
        </w:rPr>
        <w:t xml:space="preserve"> filtered down to employees through the</w:t>
      </w:r>
      <w:r w:rsidR="00A056F9" w:rsidRPr="008F6058">
        <w:rPr>
          <w:rFonts w:ascii="Arial" w:hAnsi="Arial" w:cs="Arial"/>
        </w:rPr>
        <w:t xml:space="preserve"> various formats;</w:t>
      </w:r>
      <w:r w:rsidRPr="008F6058">
        <w:rPr>
          <w:rFonts w:ascii="Arial" w:hAnsi="Arial" w:cs="Arial"/>
        </w:rPr>
        <w:t xml:space="preserve"> supervisor meetings, emails, telephone and in-person communication.</w:t>
      </w:r>
      <w:r w:rsidR="00A056F9" w:rsidRPr="008F6058">
        <w:rPr>
          <w:rFonts w:ascii="Arial" w:hAnsi="Arial" w:cs="Arial"/>
        </w:rPr>
        <w:t xml:space="preserve"> In terms of </w:t>
      </w:r>
      <w:r w:rsidR="00854866" w:rsidRPr="008F6058">
        <w:rPr>
          <w:rFonts w:ascii="Arial" w:hAnsi="Arial" w:cs="Arial"/>
        </w:rPr>
        <w:t xml:space="preserve">current </w:t>
      </w:r>
      <w:r w:rsidR="00A056F9" w:rsidRPr="008F6058">
        <w:rPr>
          <w:rFonts w:ascii="Arial" w:hAnsi="Arial" w:cs="Arial"/>
        </w:rPr>
        <w:t>communication</w:t>
      </w:r>
      <w:r w:rsidR="00854866" w:rsidRPr="008F6058">
        <w:rPr>
          <w:rFonts w:ascii="Arial" w:hAnsi="Arial" w:cs="Arial"/>
        </w:rPr>
        <w:t xml:space="preserve"> approaches,</w:t>
      </w:r>
      <w:r w:rsidR="00A056F9" w:rsidRPr="008F6058">
        <w:rPr>
          <w:rFonts w:ascii="Arial" w:hAnsi="Arial" w:cs="Arial"/>
        </w:rPr>
        <w:t xml:space="preserve"> the disclosure of inf</w:t>
      </w:r>
      <w:r w:rsidR="00854866" w:rsidRPr="008F6058">
        <w:rPr>
          <w:rFonts w:ascii="Arial" w:hAnsi="Arial" w:cs="Arial"/>
        </w:rPr>
        <w:t>ormation with staff is successful. S</w:t>
      </w:r>
      <w:r w:rsidR="00A056F9" w:rsidRPr="008F6058">
        <w:rPr>
          <w:rFonts w:ascii="Arial" w:hAnsi="Arial" w:cs="Arial"/>
        </w:rPr>
        <w:t>he advocates this approach through an open door policy and willingness to call staff meetings if there is any reason for</w:t>
      </w:r>
      <w:r w:rsidR="00854866" w:rsidRPr="008F6058">
        <w:rPr>
          <w:rFonts w:ascii="Arial" w:hAnsi="Arial" w:cs="Arial"/>
        </w:rPr>
        <w:t xml:space="preserve"> </w:t>
      </w:r>
      <w:r w:rsidR="00A056F9" w:rsidRPr="008F6058">
        <w:rPr>
          <w:rFonts w:ascii="Arial" w:hAnsi="Arial" w:cs="Arial"/>
        </w:rPr>
        <w:t>disclosure of information. She is a transformational leader by organizing, supporting and inspiring the team with enthusiasm and a shared vision. Her communication style is extroverted</w:t>
      </w:r>
      <w:r w:rsidR="00854866" w:rsidRPr="008F6058">
        <w:rPr>
          <w:rFonts w:ascii="Arial" w:hAnsi="Arial" w:cs="Arial"/>
        </w:rPr>
        <w:t xml:space="preserve"> in which she thinks out loud and likes to talk things out. She is intuitive and relies on her own feelings and the feelings of others through empathy. Through this she is flexible and trusts in interrelationships.  This communication style goes hand in hand with the cooperative and collaborative workplace culture she believes is present at the Kenora Court Services. </w:t>
      </w:r>
    </w:p>
    <w:p w:rsidR="00FC6C7F" w:rsidRPr="008F6058" w:rsidRDefault="00FC6C7F" w:rsidP="008F6058">
      <w:pPr>
        <w:tabs>
          <w:tab w:val="left" w:pos="0"/>
        </w:tabs>
        <w:spacing w:line="360" w:lineRule="auto"/>
        <w:rPr>
          <w:rFonts w:ascii="Arial" w:hAnsi="Arial" w:cs="Arial"/>
        </w:rPr>
      </w:pPr>
    </w:p>
    <w:p w:rsidR="0098654B" w:rsidRPr="008F6058" w:rsidRDefault="00EF1D53" w:rsidP="008F6058">
      <w:pPr>
        <w:tabs>
          <w:tab w:val="left" w:pos="0"/>
        </w:tabs>
        <w:spacing w:line="360" w:lineRule="auto"/>
        <w:rPr>
          <w:rFonts w:ascii="Arial" w:hAnsi="Arial" w:cs="Arial"/>
          <w:b/>
        </w:rPr>
      </w:pPr>
      <w:r w:rsidRPr="008F6058">
        <w:rPr>
          <w:rFonts w:ascii="Arial" w:hAnsi="Arial" w:cs="Arial"/>
          <w:b/>
        </w:rPr>
        <w:t>Rolanda Peacock – Supervisor of Court Operations</w:t>
      </w:r>
    </w:p>
    <w:p w:rsidR="00EF1D53" w:rsidRPr="008F6058" w:rsidRDefault="00854866" w:rsidP="008F6058">
      <w:pPr>
        <w:tabs>
          <w:tab w:val="left" w:pos="0"/>
        </w:tabs>
        <w:spacing w:line="360" w:lineRule="auto"/>
        <w:rPr>
          <w:rFonts w:ascii="Arial" w:hAnsi="Arial" w:cs="Arial"/>
        </w:rPr>
      </w:pPr>
      <w:r w:rsidRPr="008F6058">
        <w:rPr>
          <w:rFonts w:ascii="Arial" w:hAnsi="Arial" w:cs="Arial"/>
        </w:rPr>
        <w:t>Rolanda’s role involves the immediate supervision of staff, thus communication is an</w:t>
      </w:r>
      <w:r w:rsidR="00EE5D87" w:rsidRPr="008F6058">
        <w:rPr>
          <w:rFonts w:ascii="Arial" w:hAnsi="Arial" w:cs="Arial"/>
        </w:rPr>
        <w:t xml:space="preserve"> daily task. She finds it difficult to speak face-to-face with all employees and organize staff meetings with everyone present due to the varying schedules. This is the only communication issue she wishes to address as she feels information is being shared by various medias to get the message(s) out to absent staff in meetings or the office. Rolanda is a hands-on leader in which she likes to know how and why everything is done. She states she is a “judging, thinking, sensing and introverted” communicator in which she likes to have control and set limits and take time to thoroughly go through information to analyze and critique it. She is most comfortable knowing why something is happening or happened and open for debate to challenge the information. Like Barbs view of the culture, she also states the workplace culture is that of working together and knowing to communicate with one another to ensure work gets done.</w:t>
      </w:r>
      <w:r w:rsidR="009B6B8B" w:rsidRPr="008F6058">
        <w:rPr>
          <w:rFonts w:ascii="Arial" w:hAnsi="Arial" w:cs="Arial"/>
        </w:rPr>
        <w:t xml:space="preserve"> </w:t>
      </w:r>
    </w:p>
    <w:p w:rsidR="00B8459B" w:rsidRDefault="00B8459B" w:rsidP="00B8459B">
      <w:pPr>
        <w:tabs>
          <w:tab w:val="left" w:pos="0"/>
        </w:tabs>
        <w:spacing w:line="360" w:lineRule="auto"/>
        <w:rPr>
          <w:rFonts w:ascii="Arial" w:hAnsi="Arial" w:cs="Arial"/>
        </w:rPr>
      </w:pPr>
    </w:p>
    <w:p w:rsidR="00A379D8" w:rsidRDefault="00A379D8" w:rsidP="00B8459B">
      <w:pPr>
        <w:pBdr>
          <w:bottom w:val="single" w:sz="4" w:space="1" w:color="auto"/>
        </w:pBdr>
        <w:tabs>
          <w:tab w:val="left" w:pos="0"/>
        </w:tabs>
        <w:spacing w:line="360" w:lineRule="auto"/>
        <w:rPr>
          <w:rFonts w:ascii="Arial" w:hAnsi="Arial" w:cs="Arial"/>
          <w:b/>
        </w:rPr>
      </w:pPr>
      <w:r>
        <w:rPr>
          <w:rFonts w:ascii="Arial" w:hAnsi="Arial" w:cs="Arial"/>
          <w:b/>
        </w:rPr>
        <w:lastRenderedPageBreak/>
        <w:t>ANALYSIS</w:t>
      </w:r>
    </w:p>
    <w:p w:rsidR="00CB3988" w:rsidRPr="008F6058" w:rsidRDefault="00EF603D" w:rsidP="00A379D8">
      <w:pPr>
        <w:tabs>
          <w:tab w:val="left" w:pos="0"/>
        </w:tabs>
        <w:spacing w:line="360" w:lineRule="auto"/>
        <w:rPr>
          <w:rFonts w:ascii="Arial" w:hAnsi="Arial" w:cs="Arial"/>
        </w:rPr>
      </w:pPr>
      <w:r>
        <w:rPr>
          <w:rFonts w:ascii="Arial" w:hAnsi="Arial" w:cs="Arial"/>
        </w:rPr>
        <w:br/>
      </w:r>
      <w:r w:rsidR="00CB3988" w:rsidRPr="008F6058">
        <w:rPr>
          <w:rFonts w:ascii="Arial" w:hAnsi="Arial" w:cs="Arial"/>
        </w:rPr>
        <w:t>The primary research</w:t>
      </w:r>
      <w:r w:rsidR="00BE3218" w:rsidRPr="008F6058">
        <w:rPr>
          <w:rFonts w:ascii="Arial" w:hAnsi="Arial" w:cs="Arial"/>
        </w:rPr>
        <w:t xml:space="preserve"> was very insightful in understanding the current internal communication atmosphere and </w:t>
      </w:r>
      <w:r w:rsidR="00DC7AF2">
        <w:rPr>
          <w:rFonts w:ascii="Arial" w:hAnsi="Arial" w:cs="Arial"/>
        </w:rPr>
        <w:t>some of the problem</w:t>
      </w:r>
      <w:r w:rsidR="00BE3218" w:rsidRPr="008F6058">
        <w:rPr>
          <w:rFonts w:ascii="Arial" w:hAnsi="Arial" w:cs="Arial"/>
        </w:rPr>
        <w:t xml:space="preserve"> </w:t>
      </w:r>
      <w:r w:rsidR="00D10209" w:rsidRPr="008F6058">
        <w:rPr>
          <w:rFonts w:ascii="Arial" w:hAnsi="Arial" w:cs="Arial"/>
        </w:rPr>
        <w:t>employees’</w:t>
      </w:r>
      <w:r w:rsidR="00CB3988" w:rsidRPr="008F6058">
        <w:rPr>
          <w:rFonts w:ascii="Arial" w:hAnsi="Arial" w:cs="Arial"/>
        </w:rPr>
        <w:t xml:space="preserve"> experience</w:t>
      </w:r>
      <w:r w:rsidR="00BE3218" w:rsidRPr="008F6058">
        <w:rPr>
          <w:rFonts w:ascii="Arial" w:hAnsi="Arial" w:cs="Arial"/>
        </w:rPr>
        <w:t xml:space="preserve">. </w:t>
      </w:r>
      <w:r w:rsidR="00CB3988" w:rsidRPr="008F6058">
        <w:rPr>
          <w:rFonts w:ascii="Arial" w:hAnsi="Arial" w:cs="Arial"/>
        </w:rPr>
        <w:t>A high number of</w:t>
      </w:r>
      <w:r w:rsidR="00BE3218" w:rsidRPr="008F6058">
        <w:rPr>
          <w:rFonts w:ascii="Arial" w:hAnsi="Arial" w:cs="Arial"/>
        </w:rPr>
        <w:t xml:space="preserve"> respondents were very detailed in answering the open</w:t>
      </w:r>
      <w:r w:rsidR="00DC7AF2">
        <w:rPr>
          <w:rFonts w:ascii="Arial" w:hAnsi="Arial" w:cs="Arial"/>
        </w:rPr>
        <w:t>-ended</w:t>
      </w:r>
      <w:r w:rsidR="00BE3218" w:rsidRPr="008F6058">
        <w:rPr>
          <w:rFonts w:ascii="Arial" w:hAnsi="Arial" w:cs="Arial"/>
        </w:rPr>
        <w:t xml:space="preserve"> questions, which </w:t>
      </w:r>
      <w:r w:rsidR="00CB3988" w:rsidRPr="008F6058">
        <w:rPr>
          <w:rFonts w:ascii="Arial" w:hAnsi="Arial" w:cs="Arial"/>
        </w:rPr>
        <w:t>exposed</w:t>
      </w:r>
      <w:r w:rsidR="00BE3218" w:rsidRPr="008F6058">
        <w:rPr>
          <w:rFonts w:ascii="Arial" w:hAnsi="Arial" w:cs="Arial"/>
        </w:rPr>
        <w:t xml:space="preserve"> a common </w:t>
      </w:r>
      <w:r w:rsidR="00DC7AF2">
        <w:rPr>
          <w:rFonts w:ascii="Arial" w:hAnsi="Arial" w:cs="Arial"/>
        </w:rPr>
        <w:t xml:space="preserve">negative </w:t>
      </w:r>
      <w:r w:rsidR="00BE3218" w:rsidRPr="008F6058">
        <w:rPr>
          <w:rFonts w:ascii="Arial" w:hAnsi="Arial" w:cs="Arial"/>
        </w:rPr>
        <w:t>theme</w:t>
      </w:r>
      <w:r w:rsidR="00CB3988" w:rsidRPr="008F6058">
        <w:rPr>
          <w:rFonts w:ascii="Arial" w:hAnsi="Arial" w:cs="Arial"/>
        </w:rPr>
        <w:t xml:space="preserve"> with the level and quality of communication from management</w:t>
      </w:r>
      <w:r w:rsidR="00BE3218" w:rsidRPr="008F6058">
        <w:rPr>
          <w:rFonts w:ascii="Arial" w:hAnsi="Arial" w:cs="Arial"/>
        </w:rPr>
        <w:t xml:space="preserve">. </w:t>
      </w:r>
      <w:r w:rsidR="00CB3988" w:rsidRPr="008F6058">
        <w:rPr>
          <w:rFonts w:ascii="Arial" w:hAnsi="Arial" w:cs="Arial"/>
        </w:rPr>
        <w:t xml:space="preserve">The closed questions consisted of the </w:t>
      </w:r>
      <w:proofErr w:type="spellStart"/>
      <w:r w:rsidR="00BE3218" w:rsidRPr="008F6058">
        <w:rPr>
          <w:rFonts w:ascii="Arial" w:hAnsi="Arial" w:cs="Arial"/>
        </w:rPr>
        <w:t>Linkert</w:t>
      </w:r>
      <w:proofErr w:type="spellEnd"/>
      <w:r w:rsidR="00BE3218" w:rsidRPr="008F6058">
        <w:rPr>
          <w:rFonts w:ascii="Arial" w:hAnsi="Arial" w:cs="Arial"/>
        </w:rPr>
        <w:t xml:space="preserve"> Scale</w:t>
      </w:r>
      <w:r w:rsidR="00DC7AF2">
        <w:rPr>
          <w:rFonts w:ascii="Arial" w:hAnsi="Arial" w:cs="Arial"/>
        </w:rPr>
        <w:t xml:space="preserve"> (2005)</w:t>
      </w:r>
      <w:r w:rsidR="00BE3218" w:rsidRPr="008F6058">
        <w:rPr>
          <w:rFonts w:ascii="Arial" w:hAnsi="Arial" w:cs="Arial"/>
        </w:rPr>
        <w:t xml:space="preserve"> </w:t>
      </w:r>
      <w:r w:rsidR="00CB3988" w:rsidRPr="008F6058">
        <w:rPr>
          <w:rFonts w:ascii="Arial" w:hAnsi="Arial" w:cs="Arial"/>
        </w:rPr>
        <w:t xml:space="preserve">which resulted in </w:t>
      </w:r>
      <w:r w:rsidR="00BE3218" w:rsidRPr="008F6058">
        <w:rPr>
          <w:rFonts w:ascii="Arial" w:hAnsi="Arial" w:cs="Arial"/>
        </w:rPr>
        <w:t xml:space="preserve">a high average of “neutral” responses. This response assumes the respondent is </w:t>
      </w:r>
      <w:r w:rsidR="00CB3988" w:rsidRPr="008F6058">
        <w:rPr>
          <w:rFonts w:ascii="Arial" w:hAnsi="Arial" w:cs="Arial"/>
        </w:rPr>
        <w:t>neither unsatisfied nor</w:t>
      </w:r>
      <w:r w:rsidR="00BE3218" w:rsidRPr="008F6058">
        <w:rPr>
          <w:rFonts w:ascii="Arial" w:hAnsi="Arial" w:cs="Arial"/>
        </w:rPr>
        <w:t xml:space="preserve"> satisfied. </w:t>
      </w:r>
      <w:r w:rsidR="00DC7AF2">
        <w:rPr>
          <w:rFonts w:ascii="Arial" w:hAnsi="Arial" w:cs="Arial"/>
        </w:rPr>
        <w:t>I needed</w:t>
      </w:r>
      <w:r w:rsidR="00CB3988" w:rsidRPr="008F6058">
        <w:rPr>
          <w:rFonts w:ascii="Arial" w:hAnsi="Arial" w:cs="Arial"/>
        </w:rPr>
        <w:t xml:space="preserve"> a</w:t>
      </w:r>
      <w:r w:rsidR="00DC7AF2">
        <w:rPr>
          <w:rFonts w:ascii="Arial" w:hAnsi="Arial" w:cs="Arial"/>
        </w:rPr>
        <w:t xml:space="preserve"> more</w:t>
      </w:r>
      <w:r w:rsidR="00CB3988" w:rsidRPr="008F6058">
        <w:rPr>
          <w:rFonts w:ascii="Arial" w:hAnsi="Arial" w:cs="Arial"/>
        </w:rPr>
        <w:t xml:space="preserve"> concrete answer to develop </w:t>
      </w:r>
      <w:r w:rsidR="00DC7AF2">
        <w:rPr>
          <w:rFonts w:ascii="Arial" w:hAnsi="Arial" w:cs="Arial"/>
        </w:rPr>
        <w:t xml:space="preserve">concise </w:t>
      </w:r>
      <w:r w:rsidR="00CB3988" w:rsidRPr="008F6058">
        <w:rPr>
          <w:rFonts w:ascii="Arial" w:hAnsi="Arial" w:cs="Arial"/>
        </w:rPr>
        <w:t xml:space="preserve">recommendations </w:t>
      </w:r>
      <w:r w:rsidR="00DC7AF2">
        <w:rPr>
          <w:rFonts w:ascii="Arial" w:hAnsi="Arial" w:cs="Arial"/>
        </w:rPr>
        <w:t>for</w:t>
      </w:r>
      <w:r w:rsidR="00CB3988" w:rsidRPr="008F6058">
        <w:rPr>
          <w:rFonts w:ascii="Arial" w:hAnsi="Arial" w:cs="Arial"/>
        </w:rPr>
        <w:t>. This could have been done through removing the “neutral” option or structuring the questionnaire to explain why they chose the “neutral” option.</w:t>
      </w:r>
      <w:r w:rsidR="00DC7AF2">
        <w:rPr>
          <w:rFonts w:ascii="Arial" w:hAnsi="Arial" w:cs="Arial"/>
        </w:rPr>
        <w:t xml:space="preserve"> The neutral response are a response expressing indifference</w:t>
      </w:r>
      <w:r w:rsidR="00CB3988" w:rsidRPr="008F6058">
        <w:rPr>
          <w:rFonts w:ascii="Arial" w:hAnsi="Arial" w:cs="Arial"/>
        </w:rPr>
        <w:t xml:space="preserve"> or simply a tactic to quickly finish the </w:t>
      </w:r>
      <w:r w:rsidR="00DC7AF2">
        <w:rPr>
          <w:rFonts w:ascii="Arial" w:hAnsi="Arial" w:cs="Arial"/>
        </w:rPr>
        <w:t>questionnaire - i</w:t>
      </w:r>
      <w:r w:rsidR="00CB3988" w:rsidRPr="008F6058">
        <w:rPr>
          <w:rFonts w:ascii="Arial" w:hAnsi="Arial" w:cs="Arial"/>
        </w:rPr>
        <w:t>t is very difficult to tell. Therefore,</w:t>
      </w:r>
      <w:r w:rsidR="00DC7AF2">
        <w:rPr>
          <w:rFonts w:ascii="Arial" w:hAnsi="Arial" w:cs="Arial"/>
        </w:rPr>
        <w:t xml:space="preserve"> for future research</w:t>
      </w:r>
      <w:r w:rsidR="00CB3988" w:rsidRPr="008F6058">
        <w:rPr>
          <w:rFonts w:ascii="Arial" w:hAnsi="Arial" w:cs="Arial"/>
        </w:rPr>
        <w:t xml:space="preserve"> I would remove the “neutral” answer. </w:t>
      </w:r>
      <w:r w:rsidR="00CB3988" w:rsidRPr="008F6058">
        <w:rPr>
          <w:rFonts w:ascii="Arial" w:hAnsi="Arial" w:cs="Arial"/>
        </w:rPr>
        <w:br/>
      </w:r>
      <w:r w:rsidR="00DC7AF2">
        <w:rPr>
          <w:rFonts w:ascii="Arial" w:hAnsi="Arial" w:cs="Arial"/>
        </w:rPr>
        <w:br/>
      </w:r>
      <w:r w:rsidR="00CB3988" w:rsidRPr="008F6058">
        <w:rPr>
          <w:rFonts w:ascii="Arial" w:hAnsi="Arial" w:cs="Arial"/>
        </w:rPr>
        <w:t>The managerial interviews I would like to have included more questions to better understand their approaches to communication. The responses to their communication style we’re vague and brief.</w:t>
      </w:r>
      <w:r w:rsidR="00DC7AF2">
        <w:rPr>
          <w:rFonts w:ascii="Arial" w:hAnsi="Arial" w:cs="Arial"/>
        </w:rPr>
        <w:t xml:space="preserve"> I would also have liked to have included a question asking them to define the term “communication” to better understand what they believe communication encompasses. </w:t>
      </w:r>
    </w:p>
    <w:p w:rsidR="00EF1D53" w:rsidRPr="008F6058" w:rsidRDefault="00EF1D53" w:rsidP="008F6058">
      <w:pPr>
        <w:tabs>
          <w:tab w:val="left" w:pos="0"/>
        </w:tabs>
        <w:spacing w:line="360" w:lineRule="auto"/>
        <w:rPr>
          <w:rFonts w:ascii="Arial" w:hAnsi="Arial" w:cs="Arial"/>
        </w:rPr>
      </w:pPr>
    </w:p>
    <w:p w:rsidR="007810E5" w:rsidRPr="008F6058" w:rsidRDefault="00EF603D" w:rsidP="00EF603D">
      <w:pPr>
        <w:pBdr>
          <w:bottom w:val="single" w:sz="4" w:space="1" w:color="auto"/>
        </w:pBdr>
        <w:tabs>
          <w:tab w:val="left" w:pos="0"/>
        </w:tabs>
        <w:spacing w:line="360" w:lineRule="auto"/>
        <w:rPr>
          <w:rFonts w:ascii="Arial" w:hAnsi="Arial" w:cs="Arial"/>
          <w:b/>
        </w:rPr>
      </w:pPr>
      <w:r>
        <w:rPr>
          <w:rFonts w:ascii="Arial" w:hAnsi="Arial" w:cs="Arial"/>
          <w:b/>
        </w:rPr>
        <w:t>CONCLUSION</w:t>
      </w:r>
    </w:p>
    <w:p w:rsidR="007810E5" w:rsidRPr="008F6058" w:rsidRDefault="00EF603D" w:rsidP="008F6058">
      <w:pPr>
        <w:tabs>
          <w:tab w:val="left" w:pos="0"/>
        </w:tabs>
        <w:spacing w:line="360" w:lineRule="auto"/>
        <w:rPr>
          <w:rFonts w:ascii="Arial" w:hAnsi="Arial" w:cs="Arial"/>
        </w:rPr>
      </w:pPr>
      <w:r>
        <w:rPr>
          <w:rFonts w:ascii="Arial" w:hAnsi="Arial" w:cs="Arial"/>
        </w:rPr>
        <w:br/>
      </w:r>
      <w:r w:rsidR="00B95C6A" w:rsidRPr="008F6058">
        <w:rPr>
          <w:rFonts w:ascii="Arial" w:hAnsi="Arial" w:cs="Arial"/>
        </w:rPr>
        <w:t>Over half of the Kenora Court Services Division staff concluded that there are problems areas within the realm</w:t>
      </w:r>
      <w:r w:rsidR="00DC7AF2">
        <w:rPr>
          <w:rFonts w:ascii="Arial" w:hAnsi="Arial" w:cs="Arial"/>
        </w:rPr>
        <w:t>s</w:t>
      </w:r>
      <w:r w:rsidR="00A04246" w:rsidRPr="008F6058">
        <w:rPr>
          <w:rFonts w:ascii="Arial" w:hAnsi="Arial" w:cs="Arial"/>
        </w:rPr>
        <w:t xml:space="preserve"> of internal communication</w:t>
      </w:r>
      <w:r w:rsidR="00DC7AF2">
        <w:rPr>
          <w:rFonts w:ascii="Arial" w:hAnsi="Arial" w:cs="Arial"/>
        </w:rPr>
        <w:t>s and</w:t>
      </w:r>
      <w:r w:rsidR="00B95C6A" w:rsidRPr="008F6058">
        <w:rPr>
          <w:rFonts w:ascii="Arial" w:hAnsi="Arial" w:cs="Arial"/>
        </w:rPr>
        <w:t xml:space="preserve"> leadership styles</w:t>
      </w:r>
      <w:r w:rsidR="00A04246" w:rsidRPr="008F6058">
        <w:rPr>
          <w:rFonts w:ascii="Arial" w:hAnsi="Arial" w:cs="Arial"/>
        </w:rPr>
        <w:t xml:space="preserve">. </w:t>
      </w:r>
      <w:r w:rsidR="00B95C6A" w:rsidRPr="008F6058">
        <w:rPr>
          <w:rFonts w:ascii="Arial" w:hAnsi="Arial" w:cs="Arial"/>
        </w:rPr>
        <w:t>Meanwhile, the part-time demographic concludes their content with the current levels and quality. The exposed</w:t>
      </w:r>
      <w:r w:rsidR="00A04246" w:rsidRPr="008F6058">
        <w:rPr>
          <w:rFonts w:ascii="Arial" w:hAnsi="Arial" w:cs="Arial"/>
        </w:rPr>
        <w:t xml:space="preserve"> issues</w:t>
      </w:r>
      <w:r w:rsidR="00B95C6A" w:rsidRPr="008F6058">
        <w:rPr>
          <w:rFonts w:ascii="Arial" w:hAnsi="Arial" w:cs="Arial"/>
        </w:rPr>
        <w:t xml:space="preserve"> from full-time staff will be addressed through </w:t>
      </w:r>
      <w:r w:rsidR="00DC7AF2">
        <w:rPr>
          <w:rFonts w:ascii="Arial" w:hAnsi="Arial" w:cs="Arial"/>
        </w:rPr>
        <w:t>revised</w:t>
      </w:r>
      <w:r w:rsidR="00B95C6A" w:rsidRPr="008F6058">
        <w:rPr>
          <w:rFonts w:ascii="Arial" w:hAnsi="Arial" w:cs="Arial"/>
        </w:rPr>
        <w:t xml:space="preserve"> leadership styles</w:t>
      </w:r>
      <w:r w:rsidR="00A04246" w:rsidRPr="008F6058">
        <w:rPr>
          <w:rFonts w:ascii="Arial" w:hAnsi="Arial" w:cs="Arial"/>
        </w:rPr>
        <w:t xml:space="preserve">, </w:t>
      </w:r>
      <w:r w:rsidR="00B95C6A" w:rsidRPr="008F6058">
        <w:rPr>
          <w:rFonts w:ascii="Arial" w:hAnsi="Arial" w:cs="Arial"/>
        </w:rPr>
        <w:t>strategies and tactics</w:t>
      </w:r>
      <w:r w:rsidR="00A04246" w:rsidRPr="008F6058">
        <w:rPr>
          <w:rFonts w:ascii="Arial" w:hAnsi="Arial" w:cs="Arial"/>
        </w:rPr>
        <w:t xml:space="preserve"> to </w:t>
      </w:r>
      <w:r w:rsidR="00B95C6A" w:rsidRPr="008F6058">
        <w:rPr>
          <w:rFonts w:ascii="Arial" w:hAnsi="Arial" w:cs="Arial"/>
        </w:rPr>
        <w:t xml:space="preserve">ensure </w:t>
      </w:r>
      <w:r w:rsidR="00A04246" w:rsidRPr="008F6058">
        <w:rPr>
          <w:rFonts w:ascii="Arial" w:hAnsi="Arial" w:cs="Arial"/>
        </w:rPr>
        <w:t xml:space="preserve">effectively communicate </w:t>
      </w:r>
      <w:r w:rsidR="00DC7AF2">
        <w:rPr>
          <w:rFonts w:ascii="Arial" w:hAnsi="Arial" w:cs="Arial"/>
        </w:rPr>
        <w:t>throughout the Kenora branch.</w:t>
      </w:r>
    </w:p>
    <w:p w:rsidR="007810E5" w:rsidRPr="00DC7AF2" w:rsidRDefault="00EF603D" w:rsidP="00DC7AF2">
      <w:pPr>
        <w:tabs>
          <w:tab w:val="left" w:pos="0"/>
        </w:tabs>
        <w:spacing w:line="360" w:lineRule="auto"/>
        <w:rPr>
          <w:rFonts w:ascii="Arial" w:hAnsi="Arial" w:cs="Arial"/>
          <w:b/>
          <w:color w:val="000000"/>
        </w:rPr>
      </w:pPr>
      <w:r>
        <w:rPr>
          <w:rFonts w:ascii="Arial" w:hAnsi="Arial" w:cs="Arial"/>
          <w:b/>
          <w:color w:val="000000"/>
        </w:rPr>
        <w:lastRenderedPageBreak/>
        <w:t>h</w:t>
      </w:r>
      <w:r w:rsidR="002E4A4C" w:rsidRPr="008F6058">
        <w:rPr>
          <w:rFonts w:ascii="Arial" w:hAnsi="Arial" w:cs="Arial"/>
          <w:b/>
          <w:color w:val="000000"/>
        </w:rPr>
        <w:t xml:space="preserve">ow do </w:t>
      </w:r>
      <w:r w:rsidR="007810E5" w:rsidRPr="008F6058">
        <w:rPr>
          <w:rFonts w:ascii="Arial" w:hAnsi="Arial" w:cs="Arial"/>
          <w:b/>
          <w:color w:val="000000"/>
        </w:rPr>
        <w:t>the current leadership style(s) supplement the workpl</w:t>
      </w:r>
      <w:r w:rsidR="00DC7AF2">
        <w:rPr>
          <w:rFonts w:ascii="Arial" w:hAnsi="Arial" w:cs="Arial"/>
          <w:b/>
          <w:color w:val="000000"/>
        </w:rPr>
        <w:t>ace culture and employee moral?</w:t>
      </w:r>
      <w:r w:rsidR="00DC7AF2">
        <w:rPr>
          <w:rFonts w:ascii="Arial" w:hAnsi="Arial" w:cs="Arial"/>
          <w:b/>
          <w:color w:val="000000"/>
        </w:rPr>
        <w:br/>
      </w:r>
      <w:r w:rsidR="00C63704" w:rsidRPr="008F6058">
        <w:rPr>
          <w:rFonts w:ascii="Arial" w:hAnsi="Arial" w:cs="Arial"/>
          <w:color w:val="000000"/>
        </w:rPr>
        <w:br/>
        <w:t>Th</w:t>
      </w:r>
      <w:r w:rsidR="008F5F68" w:rsidRPr="008F6058">
        <w:rPr>
          <w:rFonts w:ascii="Arial" w:hAnsi="Arial" w:cs="Arial"/>
          <w:color w:val="000000"/>
        </w:rPr>
        <w:t>e employee questionnaire asked which</w:t>
      </w:r>
      <w:r w:rsidR="00C63704" w:rsidRPr="008F6058">
        <w:rPr>
          <w:rFonts w:ascii="Arial" w:hAnsi="Arial" w:cs="Arial"/>
          <w:color w:val="000000"/>
        </w:rPr>
        <w:t xml:space="preserve"> of the 4 type</w:t>
      </w:r>
      <w:r w:rsidR="007810E5" w:rsidRPr="008F6058">
        <w:rPr>
          <w:rFonts w:ascii="Arial" w:hAnsi="Arial" w:cs="Arial"/>
          <w:color w:val="000000"/>
        </w:rPr>
        <w:t xml:space="preserve"> of leaders from the Situational Leadership Model (Blanchard, Hersey 2011)</w:t>
      </w:r>
      <w:r w:rsidR="008F5F68" w:rsidRPr="008F6058">
        <w:rPr>
          <w:rFonts w:ascii="Arial" w:hAnsi="Arial" w:cs="Arial"/>
          <w:color w:val="000000"/>
        </w:rPr>
        <w:t xml:space="preserve"> </w:t>
      </w:r>
      <w:r w:rsidR="00C63704" w:rsidRPr="008F6058">
        <w:rPr>
          <w:rFonts w:ascii="Arial" w:hAnsi="Arial" w:cs="Arial"/>
          <w:color w:val="000000"/>
        </w:rPr>
        <w:t>best describes your manager/supervisors style</w:t>
      </w:r>
      <w:r w:rsidR="007810E5" w:rsidRPr="008F6058">
        <w:rPr>
          <w:rFonts w:ascii="Arial" w:hAnsi="Arial" w:cs="Arial"/>
          <w:color w:val="000000"/>
        </w:rPr>
        <w:t xml:space="preserve">. </w:t>
      </w:r>
      <w:r w:rsidR="008F5F68" w:rsidRPr="008F6058">
        <w:rPr>
          <w:rFonts w:ascii="Arial" w:hAnsi="Arial" w:cs="Arial"/>
          <w:color w:val="000000"/>
        </w:rPr>
        <w:t xml:space="preserve">Majority </w:t>
      </w:r>
      <w:r w:rsidR="00C63704" w:rsidRPr="008F6058">
        <w:rPr>
          <w:rFonts w:ascii="Arial" w:hAnsi="Arial" w:cs="Arial"/>
          <w:color w:val="000000"/>
        </w:rPr>
        <w:t>of staff feel</w:t>
      </w:r>
      <w:r w:rsidR="007810E5" w:rsidRPr="008F6058">
        <w:rPr>
          <w:rFonts w:ascii="Arial" w:hAnsi="Arial" w:cs="Arial"/>
          <w:color w:val="000000"/>
        </w:rPr>
        <w:t xml:space="preserve"> the </w:t>
      </w:r>
      <w:r w:rsidR="008F5F68" w:rsidRPr="008F6058">
        <w:rPr>
          <w:rFonts w:ascii="Arial" w:hAnsi="Arial" w:cs="Arial"/>
          <w:color w:val="000000"/>
        </w:rPr>
        <w:t xml:space="preserve">“defining and telling” </w:t>
      </w:r>
      <w:r w:rsidR="007810E5" w:rsidRPr="008F6058">
        <w:rPr>
          <w:rFonts w:ascii="Arial" w:hAnsi="Arial" w:cs="Arial"/>
          <w:color w:val="000000"/>
        </w:rPr>
        <w:t xml:space="preserve">leadership style </w:t>
      </w:r>
      <w:r w:rsidR="008F5F68" w:rsidRPr="008F6058">
        <w:rPr>
          <w:rFonts w:ascii="Arial" w:hAnsi="Arial" w:cs="Arial"/>
          <w:color w:val="000000"/>
        </w:rPr>
        <w:t xml:space="preserve">best describes their manager/supervisor. </w:t>
      </w:r>
      <w:r w:rsidR="007810E5" w:rsidRPr="008F6058">
        <w:rPr>
          <w:rFonts w:ascii="Arial" w:hAnsi="Arial" w:cs="Arial"/>
          <w:color w:val="000000"/>
        </w:rPr>
        <w:t xml:space="preserve"> </w:t>
      </w:r>
      <w:r w:rsidR="006F2354">
        <w:rPr>
          <w:rFonts w:ascii="Arial" w:hAnsi="Arial" w:cs="Arial"/>
          <w:color w:val="000000"/>
        </w:rPr>
        <w:br/>
      </w:r>
      <w:r w:rsidR="008F5F68" w:rsidRPr="008F6058">
        <w:rPr>
          <w:rFonts w:ascii="Arial" w:hAnsi="Arial" w:cs="Arial"/>
          <w:color w:val="000000"/>
        </w:rPr>
        <w:br/>
      </w:r>
      <w:r w:rsidR="008F5F68" w:rsidRPr="008F6058">
        <w:rPr>
          <w:rFonts w:ascii="Arial" w:hAnsi="Arial" w:cs="Arial"/>
          <w:i/>
          <w:color w:val="000000"/>
        </w:rPr>
        <w:t>“Constructive criticism rather that pointing fingers and demanding explanation for errors”</w:t>
      </w:r>
      <w:r w:rsidR="006F2354">
        <w:rPr>
          <w:rFonts w:ascii="Arial" w:hAnsi="Arial" w:cs="Arial"/>
          <w:i/>
          <w:color w:val="000000"/>
        </w:rPr>
        <w:br/>
      </w:r>
      <w:r w:rsidR="008F5F68" w:rsidRPr="008F6058">
        <w:rPr>
          <w:rFonts w:ascii="Arial" w:hAnsi="Arial" w:cs="Arial"/>
          <w:i/>
          <w:color w:val="000000"/>
        </w:rPr>
        <w:br/>
      </w:r>
      <w:r w:rsidR="006F2354">
        <w:rPr>
          <w:rFonts w:ascii="Arial" w:hAnsi="Arial" w:cs="Arial"/>
          <w:color w:val="000000"/>
        </w:rPr>
        <w:t>Concluding this leadership style rests in the lack of open communication</w:t>
      </w:r>
      <w:r w:rsidR="008F5F68" w:rsidRPr="008F6058">
        <w:rPr>
          <w:rFonts w:ascii="Arial" w:hAnsi="Arial" w:cs="Arial"/>
          <w:color w:val="000000"/>
        </w:rPr>
        <w:t xml:space="preserve"> and </w:t>
      </w:r>
      <w:r w:rsidR="006F2354">
        <w:rPr>
          <w:rFonts w:ascii="Arial" w:hAnsi="Arial" w:cs="Arial"/>
          <w:color w:val="000000"/>
        </w:rPr>
        <w:t>trust in  management</w:t>
      </w:r>
      <w:r w:rsidR="008F5F68" w:rsidRPr="008F6058">
        <w:rPr>
          <w:rFonts w:ascii="Arial" w:hAnsi="Arial" w:cs="Arial"/>
          <w:color w:val="000000"/>
        </w:rPr>
        <w:t>. Li</w:t>
      </w:r>
      <w:r w:rsidR="007810E5" w:rsidRPr="008F6058">
        <w:rPr>
          <w:rFonts w:ascii="Arial" w:hAnsi="Arial" w:cs="Arial"/>
          <w:color w:val="000000"/>
        </w:rPr>
        <w:t>kert’s System of Leadership</w:t>
      </w:r>
      <w:r w:rsidR="008F5F68" w:rsidRPr="008F6058">
        <w:rPr>
          <w:rFonts w:ascii="Arial" w:hAnsi="Arial" w:cs="Arial"/>
          <w:color w:val="000000"/>
        </w:rPr>
        <w:t xml:space="preserve"> (2005)</w:t>
      </w:r>
      <w:r w:rsidR="006F2354">
        <w:rPr>
          <w:rFonts w:ascii="Arial" w:hAnsi="Arial" w:cs="Arial"/>
          <w:color w:val="000000"/>
        </w:rPr>
        <w:t xml:space="preserve"> outlines </w:t>
      </w:r>
      <w:r w:rsidR="007810E5" w:rsidRPr="008F6058">
        <w:rPr>
          <w:rFonts w:ascii="Arial" w:hAnsi="Arial" w:cs="Arial"/>
          <w:color w:val="000000"/>
        </w:rPr>
        <w:t>the “Directing/Telling” leadersh</w:t>
      </w:r>
      <w:r w:rsidR="008F5F68" w:rsidRPr="008F6058">
        <w:rPr>
          <w:rFonts w:ascii="Arial" w:hAnsi="Arial" w:cs="Arial"/>
          <w:color w:val="000000"/>
        </w:rPr>
        <w:t>i</w:t>
      </w:r>
      <w:r w:rsidR="00F20040" w:rsidRPr="008F6058">
        <w:rPr>
          <w:rFonts w:ascii="Arial" w:hAnsi="Arial" w:cs="Arial"/>
          <w:color w:val="000000"/>
        </w:rPr>
        <w:t xml:space="preserve">p style </w:t>
      </w:r>
      <w:r w:rsidR="006F2354">
        <w:rPr>
          <w:rFonts w:ascii="Arial" w:hAnsi="Arial" w:cs="Arial"/>
          <w:color w:val="000000"/>
        </w:rPr>
        <w:t>and the behaviours accompanied with it</w:t>
      </w:r>
      <w:r w:rsidR="00F20040" w:rsidRPr="008F6058">
        <w:rPr>
          <w:rFonts w:ascii="Arial" w:hAnsi="Arial" w:cs="Arial"/>
          <w:color w:val="000000"/>
        </w:rPr>
        <w:t>:</w:t>
      </w:r>
      <w:r w:rsidR="00F20040" w:rsidRPr="008F6058">
        <w:rPr>
          <w:rFonts w:ascii="Arial" w:hAnsi="Arial" w:cs="Arial"/>
          <w:color w:val="000000"/>
        </w:rPr>
        <w:br/>
      </w:r>
      <w:r w:rsidR="00F20040" w:rsidRPr="008F6058">
        <w:rPr>
          <w:rFonts w:ascii="Arial" w:hAnsi="Arial" w:cs="Arial"/>
          <w:color w:val="000000"/>
        </w:rPr>
        <w:br/>
      </w:r>
    </w:p>
    <w:tbl>
      <w:tblPr>
        <w:tblStyle w:val="TableGrid"/>
        <w:tblW w:w="0" w:type="auto"/>
        <w:tblLook w:val="04A0" w:firstRow="1" w:lastRow="0" w:firstColumn="1" w:lastColumn="0" w:noHBand="0" w:noVBand="1"/>
      </w:tblPr>
      <w:tblGrid>
        <w:gridCol w:w="4243"/>
        <w:gridCol w:w="4244"/>
      </w:tblGrid>
      <w:tr w:rsidR="008F5F68" w:rsidRPr="008F6058" w:rsidTr="00EB139D">
        <w:tc>
          <w:tcPr>
            <w:tcW w:w="4243" w:type="dxa"/>
            <w:shd w:val="clear" w:color="auto" w:fill="F2F2F2" w:themeFill="background1" w:themeFillShade="F2"/>
          </w:tcPr>
          <w:p w:rsidR="008F5F68" w:rsidRPr="008F6058" w:rsidRDefault="008F5F68" w:rsidP="008F6058">
            <w:pPr>
              <w:tabs>
                <w:tab w:val="left" w:pos="0"/>
              </w:tabs>
              <w:spacing w:line="360" w:lineRule="auto"/>
              <w:rPr>
                <w:rFonts w:ascii="Arial" w:hAnsi="Arial" w:cs="Arial"/>
                <w:i/>
                <w:color w:val="000000"/>
              </w:rPr>
            </w:pPr>
            <w:r w:rsidRPr="008F6058">
              <w:rPr>
                <w:rFonts w:ascii="Arial" w:hAnsi="Arial" w:cs="Arial"/>
                <w:i/>
                <w:color w:val="000000"/>
              </w:rPr>
              <w:t>Table 1</w:t>
            </w:r>
            <w:r w:rsidRPr="008F6058">
              <w:rPr>
                <w:rFonts w:ascii="Arial" w:hAnsi="Arial" w:cs="Arial"/>
                <w:i/>
                <w:color w:val="000000"/>
              </w:rPr>
              <w:br/>
              <w:t>Defining/Telling leadership style</w:t>
            </w:r>
          </w:p>
        </w:tc>
        <w:tc>
          <w:tcPr>
            <w:tcW w:w="4244" w:type="dxa"/>
            <w:shd w:val="clear" w:color="auto" w:fill="F2F2F2" w:themeFill="background1" w:themeFillShade="F2"/>
          </w:tcPr>
          <w:p w:rsidR="008F5F68" w:rsidRPr="008F6058" w:rsidRDefault="008F5F68" w:rsidP="008F6058">
            <w:pPr>
              <w:tabs>
                <w:tab w:val="left" w:pos="0"/>
              </w:tabs>
              <w:spacing w:line="360" w:lineRule="auto"/>
              <w:rPr>
                <w:rFonts w:ascii="Arial" w:hAnsi="Arial" w:cs="Arial"/>
                <w:color w:val="000000"/>
              </w:rPr>
            </w:pPr>
            <w:r w:rsidRPr="008F6058">
              <w:rPr>
                <w:rFonts w:ascii="Arial" w:hAnsi="Arial" w:cs="Arial"/>
                <w:color w:val="000000"/>
              </w:rPr>
              <w:t xml:space="preserve">                                                        </w:t>
            </w:r>
            <w:r w:rsidRPr="008F6058">
              <w:rPr>
                <w:rStyle w:val="FootnoteReference"/>
                <w:rFonts w:ascii="Arial" w:hAnsi="Arial" w:cs="Arial"/>
                <w:color w:val="000000"/>
              </w:rPr>
              <w:footnoteReference w:id="45"/>
            </w:r>
          </w:p>
        </w:tc>
      </w:tr>
      <w:tr w:rsidR="007810E5" w:rsidRPr="008F6058" w:rsidTr="00EB139D">
        <w:tc>
          <w:tcPr>
            <w:tcW w:w="4243" w:type="dxa"/>
            <w:shd w:val="clear" w:color="auto" w:fill="F2F2F2" w:themeFill="background1" w:themeFillShade="F2"/>
          </w:tcPr>
          <w:p w:rsidR="007810E5" w:rsidRPr="008F6058" w:rsidRDefault="00F20040" w:rsidP="008F6058">
            <w:pPr>
              <w:tabs>
                <w:tab w:val="left" w:pos="0"/>
              </w:tabs>
              <w:spacing w:line="360" w:lineRule="auto"/>
              <w:rPr>
                <w:rFonts w:ascii="Arial" w:hAnsi="Arial" w:cs="Arial"/>
                <w:i/>
                <w:color w:val="000000"/>
              </w:rPr>
            </w:pPr>
            <w:r w:rsidRPr="008F6058">
              <w:rPr>
                <w:rFonts w:ascii="Arial" w:hAnsi="Arial" w:cs="Arial"/>
                <w:i/>
                <w:color w:val="000000"/>
              </w:rPr>
              <w:t>Issue</w:t>
            </w:r>
          </w:p>
        </w:tc>
        <w:tc>
          <w:tcPr>
            <w:tcW w:w="4244" w:type="dxa"/>
            <w:shd w:val="clear" w:color="auto" w:fill="F2F2F2" w:themeFill="background1" w:themeFillShade="F2"/>
          </w:tcPr>
          <w:p w:rsidR="007810E5" w:rsidRPr="008F6058" w:rsidRDefault="007810E5" w:rsidP="008F6058">
            <w:pPr>
              <w:tabs>
                <w:tab w:val="left" w:pos="0"/>
              </w:tabs>
              <w:spacing w:line="360" w:lineRule="auto"/>
              <w:rPr>
                <w:rFonts w:ascii="Arial" w:hAnsi="Arial" w:cs="Arial"/>
                <w:i/>
                <w:color w:val="000000"/>
              </w:rPr>
            </w:pPr>
            <w:r w:rsidRPr="008F6058">
              <w:rPr>
                <w:rFonts w:ascii="Arial" w:hAnsi="Arial" w:cs="Arial"/>
                <w:i/>
                <w:color w:val="000000"/>
              </w:rPr>
              <w:t>System 1: Tells</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Motivation</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Fear, threats/punishment, occasional rewards</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Level of responsibility (by level)</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Upper = high</w:t>
            </w:r>
            <w:r w:rsidRPr="008F6058">
              <w:rPr>
                <w:rFonts w:ascii="Arial" w:hAnsi="Arial" w:cs="Arial"/>
                <w:color w:val="000000"/>
              </w:rPr>
              <w:br/>
              <w:t>lower = less</w:t>
            </w:r>
            <w:r w:rsidRPr="008F6058">
              <w:rPr>
                <w:rFonts w:ascii="Arial" w:hAnsi="Arial" w:cs="Arial"/>
                <w:color w:val="000000"/>
              </w:rPr>
              <w:br/>
              <w:t>workers = little</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Attitude toward others</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Wide distrust</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Satisfaction</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Dissatisfaction with supervisors, organization, achievements</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Communication</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Downward; subordinates suspicious; high distortion</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Decision making</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 xml:space="preserve">Made at top, unaware of lower level </w:t>
            </w:r>
            <w:r w:rsidRPr="008F6058">
              <w:rPr>
                <w:rFonts w:ascii="Arial" w:hAnsi="Arial" w:cs="Arial"/>
                <w:color w:val="000000"/>
              </w:rPr>
              <w:lastRenderedPageBreak/>
              <w:t>problems</w:t>
            </w:r>
          </w:p>
        </w:tc>
      </w:tr>
      <w:tr w:rsidR="007810E5" w:rsidRPr="008F6058" w:rsidTr="00EB139D">
        <w:tc>
          <w:tcPr>
            <w:tcW w:w="4243"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lastRenderedPageBreak/>
              <w:t>Performance</w:t>
            </w:r>
          </w:p>
        </w:tc>
        <w:tc>
          <w:tcPr>
            <w:tcW w:w="4244" w:type="dxa"/>
          </w:tcPr>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Mediocre productivity, high turnover</w:t>
            </w:r>
          </w:p>
        </w:tc>
      </w:tr>
    </w:tbl>
    <w:p w:rsidR="00AB7E7A" w:rsidRPr="008F6058" w:rsidRDefault="00F20040" w:rsidP="008F6058">
      <w:pPr>
        <w:tabs>
          <w:tab w:val="left" w:pos="0"/>
        </w:tabs>
        <w:spacing w:after="0" w:line="360" w:lineRule="auto"/>
        <w:rPr>
          <w:rFonts w:ascii="Arial" w:hAnsi="Arial" w:cs="Arial"/>
          <w:color w:val="000000"/>
        </w:rPr>
      </w:pPr>
      <w:r w:rsidRPr="008F6058">
        <w:rPr>
          <w:rFonts w:ascii="Arial" w:hAnsi="Arial" w:cs="Arial"/>
          <w:color w:val="000000"/>
        </w:rPr>
        <w:br/>
      </w:r>
      <w:r w:rsidR="00C63704" w:rsidRPr="008F6058">
        <w:rPr>
          <w:rFonts w:ascii="Arial" w:hAnsi="Arial" w:cs="Arial"/>
          <w:color w:val="000000"/>
        </w:rPr>
        <w:t xml:space="preserve">The attributes listed above reflect some of the comments made my staff in the questionnaire – a high level of distrust, fear, controlling. </w:t>
      </w:r>
    </w:p>
    <w:p w:rsidR="00AB7E7A" w:rsidRPr="008F6058" w:rsidRDefault="00F20040" w:rsidP="008F6058">
      <w:pPr>
        <w:pStyle w:val="ListParagraph"/>
        <w:tabs>
          <w:tab w:val="left" w:pos="0"/>
        </w:tabs>
        <w:spacing w:after="0" w:line="360" w:lineRule="auto"/>
        <w:rPr>
          <w:rFonts w:ascii="Arial" w:hAnsi="Arial" w:cs="Arial"/>
          <w:i/>
        </w:rPr>
      </w:pPr>
      <w:r w:rsidRPr="008F6058">
        <w:rPr>
          <w:rFonts w:ascii="Arial" w:eastAsia="Times New Roman" w:hAnsi="Arial" w:cs="Arial"/>
          <w:b/>
          <w:bCs/>
        </w:rPr>
        <w:br/>
      </w:r>
      <w:r w:rsidR="00AB7E7A" w:rsidRPr="008F6058">
        <w:rPr>
          <w:rFonts w:ascii="Arial" w:eastAsia="Times New Roman" w:hAnsi="Arial" w:cs="Arial"/>
          <w:b/>
          <w:bCs/>
          <w:i/>
        </w:rPr>
        <w:t>“</w:t>
      </w:r>
      <w:r w:rsidR="00AB7E7A" w:rsidRPr="008F6058">
        <w:rPr>
          <w:rFonts w:ascii="Arial" w:hAnsi="Arial" w:cs="Arial"/>
          <w:i/>
        </w:rPr>
        <w:t>Respect and appreciation for work well done and to be treated fairly”</w:t>
      </w:r>
    </w:p>
    <w:p w:rsidR="00AB7E7A" w:rsidRPr="008F6058" w:rsidRDefault="00AB7E7A" w:rsidP="008F6058">
      <w:pPr>
        <w:tabs>
          <w:tab w:val="left" w:pos="0"/>
        </w:tabs>
        <w:spacing w:after="0" w:line="360" w:lineRule="auto"/>
        <w:rPr>
          <w:rFonts w:ascii="Arial" w:hAnsi="Arial" w:cs="Arial"/>
          <w:color w:val="000000"/>
        </w:rPr>
      </w:pPr>
    </w:p>
    <w:p w:rsidR="007810E5" w:rsidRPr="008F6058" w:rsidRDefault="00D22790" w:rsidP="008F6058">
      <w:pPr>
        <w:tabs>
          <w:tab w:val="left" w:pos="0"/>
        </w:tabs>
        <w:spacing w:after="0" w:line="360" w:lineRule="auto"/>
        <w:rPr>
          <w:rFonts w:ascii="Arial" w:eastAsia="Times New Roman" w:hAnsi="Arial" w:cs="Arial"/>
          <w:bCs/>
        </w:rPr>
      </w:pPr>
      <w:r w:rsidRPr="008F6058">
        <w:rPr>
          <w:rFonts w:ascii="Arial" w:hAnsi="Arial" w:cs="Arial"/>
          <w:color w:val="000000"/>
        </w:rPr>
        <w:t xml:space="preserve">Roger D’Aprix </w:t>
      </w:r>
      <w:r w:rsidR="00F20040" w:rsidRPr="008F6058">
        <w:rPr>
          <w:rFonts w:ascii="Arial" w:hAnsi="Arial" w:cs="Arial"/>
          <w:color w:val="000000"/>
        </w:rPr>
        <w:t xml:space="preserve">(2005) </w:t>
      </w:r>
      <w:r w:rsidRPr="008F6058">
        <w:rPr>
          <w:rFonts w:ascii="Arial" w:hAnsi="Arial" w:cs="Arial"/>
          <w:color w:val="000000"/>
        </w:rPr>
        <w:t xml:space="preserve">states </w:t>
      </w:r>
      <w:r w:rsidR="00F20040" w:rsidRPr="008F6058">
        <w:rPr>
          <w:rFonts w:ascii="Arial" w:hAnsi="Arial" w:cs="Arial"/>
          <w:color w:val="000000"/>
        </w:rPr>
        <w:t>“</w:t>
      </w:r>
      <w:r w:rsidRPr="008F6058">
        <w:rPr>
          <w:rFonts w:ascii="Arial" w:hAnsi="Arial" w:cs="Arial"/>
          <w:color w:val="000000"/>
        </w:rPr>
        <w:t>leadership communication is the key factor in establishing an open, democratic culture in which people are free to express their opinions. Senior leadership sets the culture of an organization by effectively giving people permission to be honest and candid and demonstrating a willingness to listen to conflicting views.</w:t>
      </w:r>
      <w:r w:rsidR="00F20040" w:rsidRPr="008F6058">
        <w:rPr>
          <w:rFonts w:ascii="Arial" w:hAnsi="Arial" w:cs="Arial"/>
          <w:color w:val="000000"/>
        </w:rPr>
        <w:t>”</w:t>
      </w:r>
      <w:r w:rsidRPr="008F6058">
        <w:rPr>
          <w:rFonts w:ascii="Arial" w:hAnsi="Arial" w:cs="Arial"/>
          <w:color w:val="000000"/>
        </w:rPr>
        <w:t xml:space="preserve"> </w:t>
      </w:r>
      <w:r w:rsidRPr="008F6058">
        <w:rPr>
          <w:rStyle w:val="FootnoteReference"/>
          <w:rFonts w:ascii="Arial" w:hAnsi="Arial" w:cs="Arial"/>
          <w:color w:val="000000"/>
        </w:rPr>
        <w:footnoteReference w:id="46"/>
      </w:r>
      <w:r w:rsidR="006F2354">
        <w:rPr>
          <w:rFonts w:ascii="Arial" w:hAnsi="Arial" w:cs="Arial"/>
          <w:color w:val="000000"/>
        </w:rPr>
        <w:t xml:space="preserve"> One would assume management is</w:t>
      </w:r>
      <w:r w:rsidR="00F20040" w:rsidRPr="008F6058">
        <w:rPr>
          <w:rFonts w:ascii="Arial" w:hAnsi="Arial" w:cs="Arial"/>
          <w:color w:val="000000"/>
        </w:rPr>
        <w:t xml:space="preserve"> not intent</w:t>
      </w:r>
      <w:r w:rsidR="006F2354">
        <w:rPr>
          <w:rFonts w:ascii="Arial" w:hAnsi="Arial" w:cs="Arial"/>
          <w:color w:val="000000"/>
        </w:rPr>
        <w:t xml:space="preserve">ionally choosing to </w:t>
      </w:r>
      <w:r w:rsidR="00F20040" w:rsidRPr="008F6058">
        <w:rPr>
          <w:rFonts w:ascii="Arial" w:hAnsi="Arial" w:cs="Arial"/>
          <w:color w:val="000000"/>
        </w:rPr>
        <w:t xml:space="preserve"> </w:t>
      </w:r>
      <w:r w:rsidR="006F2354">
        <w:rPr>
          <w:rFonts w:ascii="Arial" w:hAnsi="Arial" w:cs="Arial"/>
          <w:color w:val="000000"/>
        </w:rPr>
        <w:t>constrain staff</w:t>
      </w:r>
      <w:r w:rsidR="00F20040" w:rsidRPr="008F6058">
        <w:rPr>
          <w:rFonts w:ascii="Arial" w:hAnsi="Arial" w:cs="Arial"/>
          <w:color w:val="000000"/>
        </w:rPr>
        <w:t xml:space="preserve"> from being honest</w:t>
      </w:r>
      <w:r w:rsidR="006F2354">
        <w:rPr>
          <w:rFonts w:ascii="Arial" w:hAnsi="Arial" w:cs="Arial"/>
          <w:color w:val="000000"/>
        </w:rPr>
        <w:t xml:space="preserve"> and trusting in them, however,</w:t>
      </w:r>
      <w:r w:rsidR="00F20040" w:rsidRPr="008F6058">
        <w:rPr>
          <w:rFonts w:ascii="Arial" w:hAnsi="Arial" w:cs="Arial"/>
          <w:color w:val="000000"/>
        </w:rPr>
        <w:t xml:space="preserve"> the</w:t>
      </w:r>
      <w:r w:rsidR="006F2354">
        <w:rPr>
          <w:rFonts w:ascii="Arial" w:hAnsi="Arial" w:cs="Arial"/>
          <w:color w:val="000000"/>
        </w:rPr>
        <w:t xml:space="preserve"> inability to listen to staff and utilize feedback depicts the characteristics of one-way communication</w:t>
      </w:r>
      <w:r w:rsidR="00F20040" w:rsidRPr="008F6058">
        <w:rPr>
          <w:rFonts w:ascii="Arial" w:hAnsi="Arial" w:cs="Arial"/>
          <w:color w:val="000000"/>
        </w:rPr>
        <w:t xml:space="preserve">.  </w:t>
      </w:r>
      <w:r w:rsidR="00F20040" w:rsidRPr="008F6058">
        <w:rPr>
          <w:rFonts w:ascii="Arial" w:hAnsi="Arial" w:cs="Arial"/>
          <w:color w:val="000000"/>
        </w:rPr>
        <w:br/>
      </w:r>
      <w:r w:rsidR="00F20040" w:rsidRPr="008F6058">
        <w:rPr>
          <w:rFonts w:ascii="Arial" w:hAnsi="Arial" w:cs="Arial"/>
          <w:i/>
          <w:color w:val="000000"/>
        </w:rPr>
        <w:t>“A healthy workplace culture would be open communication, being able to trust not only your coworkers but your managers, and feeling comfortable in the workplace. By comfortable I mean being able to speak openly, share ideas and opinions, and give feedback as an employee without feeling attacked or spoken down to.”</w:t>
      </w:r>
      <w:r w:rsidR="00F20040" w:rsidRPr="008F6058">
        <w:rPr>
          <w:rFonts w:ascii="Arial" w:hAnsi="Arial" w:cs="Arial"/>
          <w:color w:val="000000"/>
        </w:rPr>
        <w:t xml:space="preserve"> </w:t>
      </w:r>
      <w:r w:rsidR="00F20040" w:rsidRPr="008F6058">
        <w:rPr>
          <w:rFonts w:ascii="Arial" w:hAnsi="Arial" w:cs="Arial"/>
          <w:color w:val="000000"/>
        </w:rPr>
        <w:br/>
      </w:r>
      <w:r w:rsidR="00F20040" w:rsidRPr="008F6058">
        <w:rPr>
          <w:rFonts w:ascii="Arial" w:hAnsi="Arial" w:cs="Arial"/>
          <w:color w:val="000000"/>
        </w:rPr>
        <w:br/>
      </w:r>
      <w:r w:rsidR="007135D5" w:rsidRPr="008F6058">
        <w:rPr>
          <w:rFonts w:ascii="Arial" w:hAnsi="Arial" w:cs="Arial"/>
        </w:rPr>
        <w:t>Due to the high response rate</w:t>
      </w:r>
      <w:r w:rsidR="00EB139D" w:rsidRPr="008F6058">
        <w:rPr>
          <w:rFonts w:ascii="Arial" w:hAnsi="Arial" w:cs="Arial"/>
        </w:rPr>
        <w:t xml:space="preserve"> of </w:t>
      </w:r>
      <w:r w:rsidR="00E84236" w:rsidRPr="008F6058">
        <w:rPr>
          <w:rFonts w:ascii="Arial" w:eastAsia="Times New Roman" w:hAnsi="Arial" w:cs="Arial"/>
          <w:bCs/>
        </w:rPr>
        <w:t>a</w:t>
      </w:r>
      <w:r w:rsidR="0064677C" w:rsidRPr="008F6058">
        <w:rPr>
          <w:rFonts w:ascii="Arial" w:eastAsia="Times New Roman" w:hAnsi="Arial" w:cs="Arial"/>
          <w:bCs/>
        </w:rPr>
        <w:t>voiding communication with</w:t>
      </w:r>
      <w:r w:rsidR="00E84236" w:rsidRPr="008F6058">
        <w:rPr>
          <w:rFonts w:ascii="Arial" w:eastAsia="Times New Roman" w:hAnsi="Arial" w:cs="Arial"/>
          <w:bCs/>
        </w:rPr>
        <w:t xml:space="preserve"> to one’s manager due to fear, lack of trust and lack of respect </w:t>
      </w:r>
      <w:r w:rsidR="007135D5" w:rsidRPr="008F6058">
        <w:rPr>
          <w:rFonts w:ascii="Arial" w:eastAsia="Times New Roman" w:hAnsi="Arial" w:cs="Arial"/>
          <w:bCs/>
        </w:rPr>
        <w:t>does not signify a comprehension of emotional intelligence, rather</w:t>
      </w:r>
      <w:r w:rsidR="0064677C" w:rsidRPr="008F6058">
        <w:rPr>
          <w:rFonts w:ascii="Arial" w:eastAsia="Times New Roman" w:hAnsi="Arial" w:cs="Arial"/>
          <w:bCs/>
        </w:rPr>
        <w:t xml:space="preserve"> a dysfunctional </w:t>
      </w:r>
      <w:r w:rsidR="00E84236" w:rsidRPr="008F6058">
        <w:rPr>
          <w:rFonts w:ascii="Arial" w:eastAsia="Times New Roman" w:hAnsi="Arial" w:cs="Arial"/>
          <w:bCs/>
        </w:rPr>
        <w:t>organization</w:t>
      </w:r>
      <w:r w:rsidR="007135D5" w:rsidRPr="008F6058">
        <w:rPr>
          <w:rFonts w:ascii="Arial" w:eastAsia="Times New Roman" w:hAnsi="Arial" w:cs="Arial"/>
          <w:bCs/>
        </w:rPr>
        <w:t xml:space="preserve"> - </w:t>
      </w:r>
      <w:r w:rsidR="0064677C" w:rsidRPr="008F6058">
        <w:rPr>
          <w:rFonts w:ascii="Arial" w:eastAsia="Times New Roman" w:hAnsi="Arial" w:cs="Arial"/>
          <w:bCs/>
        </w:rPr>
        <w:t>from the inside out</w:t>
      </w:r>
      <w:r w:rsidR="00E84236" w:rsidRPr="008F6058">
        <w:rPr>
          <w:rFonts w:ascii="Arial" w:eastAsia="Times New Roman" w:hAnsi="Arial" w:cs="Arial"/>
          <w:bCs/>
        </w:rPr>
        <w:t xml:space="preserve">. </w:t>
      </w:r>
      <w:r w:rsidR="0064677C" w:rsidRPr="008F6058">
        <w:rPr>
          <w:rFonts w:ascii="Arial" w:eastAsia="Times New Roman" w:hAnsi="Arial" w:cs="Arial"/>
          <w:bCs/>
        </w:rPr>
        <w:t>The workplace culture is a product of the leadership style therefore</w:t>
      </w:r>
      <w:r w:rsidR="00E84236" w:rsidRPr="008F6058">
        <w:rPr>
          <w:rFonts w:ascii="Arial" w:eastAsia="Times New Roman" w:hAnsi="Arial" w:cs="Arial"/>
          <w:bCs/>
        </w:rPr>
        <w:t xml:space="preserve"> the current leadership style is highly ineffective and does not support the workplace culture nor employee morale</w:t>
      </w:r>
      <w:r w:rsidR="0064677C" w:rsidRPr="008F6058">
        <w:rPr>
          <w:rFonts w:ascii="Arial" w:eastAsia="Times New Roman" w:hAnsi="Arial" w:cs="Arial"/>
          <w:bCs/>
        </w:rPr>
        <w:t xml:space="preserve">. </w:t>
      </w:r>
    </w:p>
    <w:p w:rsidR="00F20040" w:rsidRPr="008F6058" w:rsidRDefault="00F20040" w:rsidP="008F6058">
      <w:pPr>
        <w:tabs>
          <w:tab w:val="left" w:pos="0"/>
        </w:tabs>
        <w:spacing w:after="0" w:line="360" w:lineRule="auto"/>
        <w:rPr>
          <w:rFonts w:ascii="Arial" w:eastAsia="Times New Roman" w:hAnsi="Arial" w:cs="Arial"/>
          <w:b/>
          <w:bCs/>
        </w:rPr>
      </w:pPr>
    </w:p>
    <w:p w:rsidR="007810E5" w:rsidRPr="008F6058" w:rsidRDefault="007810E5" w:rsidP="008F6058">
      <w:pPr>
        <w:tabs>
          <w:tab w:val="left" w:pos="0"/>
        </w:tabs>
        <w:spacing w:after="0" w:line="360" w:lineRule="auto"/>
        <w:rPr>
          <w:rFonts w:ascii="Arial" w:eastAsia="Times New Roman" w:hAnsi="Arial" w:cs="Arial"/>
          <w:b/>
          <w:bCs/>
          <w:i/>
        </w:rPr>
      </w:pPr>
      <w:r w:rsidRPr="008F6058">
        <w:rPr>
          <w:rFonts w:ascii="Arial" w:hAnsi="Arial" w:cs="Arial"/>
          <w:b/>
          <w:color w:val="000000"/>
        </w:rPr>
        <w:t>How would communication education and training benefit staff and managemen</w:t>
      </w:r>
      <w:r w:rsidR="00491AA4" w:rsidRPr="008F6058">
        <w:rPr>
          <w:rFonts w:ascii="Arial" w:hAnsi="Arial" w:cs="Arial"/>
          <w:b/>
          <w:color w:val="000000"/>
        </w:rPr>
        <w:t>t?</w:t>
      </w:r>
    </w:p>
    <w:p w:rsidR="007810E5" w:rsidRPr="008F6058" w:rsidRDefault="007810E5" w:rsidP="008F6058">
      <w:pPr>
        <w:tabs>
          <w:tab w:val="left" w:pos="0"/>
        </w:tabs>
        <w:spacing w:after="0" w:line="360" w:lineRule="auto"/>
        <w:rPr>
          <w:rFonts w:ascii="Arial" w:hAnsi="Arial" w:cs="Arial"/>
          <w:color w:val="000000"/>
        </w:rPr>
      </w:pPr>
      <w:r w:rsidRPr="008F6058">
        <w:rPr>
          <w:rFonts w:ascii="Arial" w:hAnsi="Arial" w:cs="Arial"/>
          <w:color w:val="000000"/>
        </w:rPr>
        <w:lastRenderedPageBreak/>
        <w:br/>
      </w:r>
      <w:r w:rsidR="0064677C" w:rsidRPr="008F6058">
        <w:rPr>
          <w:rFonts w:ascii="Arial" w:hAnsi="Arial" w:cs="Arial"/>
          <w:color w:val="000000"/>
        </w:rPr>
        <w:t>Combined</w:t>
      </w:r>
      <w:r w:rsidR="00EE76A3" w:rsidRPr="008F6058">
        <w:rPr>
          <w:rFonts w:ascii="Arial" w:hAnsi="Arial" w:cs="Arial"/>
          <w:color w:val="000000"/>
        </w:rPr>
        <w:t>, the</w:t>
      </w:r>
      <w:r w:rsidR="0064677C" w:rsidRPr="008F6058">
        <w:rPr>
          <w:rFonts w:ascii="Arial" w:hAnsi="Arial" w:cs="Arial"/>
          <w:color w:val="000000"/>
        </w:rPr>
        <w:t xml:space="preserve"> manage</w:t>
      </w:r>
      <w:r w:rsidR="00EE76A3" w:rsidRPr="008F6058">
        <w:rPr>
          <w:rFonts w:ascii="Arial" w:hAnsi="Arial" w:cs="Arial"/>
          <w:color w:val="000000"/>
        </w:rPr>
        <w:t>r</w:t>
      </w:r>
      <w:r w:rsidR="0064677C" w:rsidRPr="008F6058">
        <w:rPr>
          <w:rFonts w:ascii="Arial" w:hAnsi="Arial" w:cs="Arial"/>
          <w:color w:val="000000"/>
        </w:rPr>
        <w:t xml:space="preserve"> and</w:t>
      </w:r>
      <w:r w:rsidR="00EE76A3" w:rsidRPr="008F6058">
        <w:rPr>
          <w:rFonts w:ascii="Arial" w:hAnsi="Arial" w:cs="Arial"/>
          <w:color w:val="000000"/>
        </w:rPr>
        <w:t xml:space="preserve"> supervisor have received </w:t>
      </w:r>
      <w:r w:rsidR="00491AA4" w:rsidRPr="008F6058">
        <w:rPr>
          <w:rFonts w:ascii="Arial" w:hAnsi="Arial" w:cs="Arial"/>
          <w:color w:val="000000"/>
        </w:rPr>
        <w:t>some v</w:t>
      </w:r>
      <w:r w:rsidR="0003306D" w:rsidRPr="008F6058">
        <w:rPr>
          <w:rFonts w:ascii="Arial" w:hAnsi="Arial" w:cs="Arial"/>
        </w:rPr>
        <w:t>ery useful courses</w:t>
      </w:r>
      <w:r w:rsidR="00491AA4" w:rsidRPr="008F6058">
        <w:rPr>
          <w:rFonts w:ascii="Arial" w:hAnsi="Arial" w:cs="Arial"/>
        </w:rPr>
        <w:t xml:space="preserve"> pertaining to their roles</w:t>
      </w:r>
      <w:r w:rsidR="0003306D" w:rsidRPr="008F6058">
        <w:rPr>
          <w:rFonts w:ascii="Arial" w:hAnsi="Arial" w:cs="Arial"/>
        </w:rPr>
        <w:t xml:space="preserve"> </w:t>
      </w:r>
      <w:r w:rsidR="00491AA4" w:rsidRPr="00B8459B">
        <w:rPr>
          <w:rFonts w:ascii="Arial" w:hAnsi="Arial" w:cs="Arial"/>
        </w:rPr>
        <w:t>(See Appendix</w:t>
      </w:r>
      <w:r w:rsidR="00491AA4" w:rsidRPr="008F6058">
        <w:rPr>
          <w:rFonts w:ascii="Arial" w:hAnsi="Arial" w:cs="Arial"/>
        </w:rPr>
        <w:t xml:space="preserve"> </w:t>
      </w:r>
      <w:r w:rsidR="00B8459B">
        <w:rPr>
          <w:rFonts w:ascii="Arial" w:hAnsi="Arial" w:cs="Arial"/>
        </w:rPr>
        <w:t>L</w:t>
      </w:r>
      <w:r w:rsidR="006F2354">
        <w:rPr>
          <w:rFonts w:ascii="Arial" w:hAnsi="Arial" w:cs="Arial"/>
        </w:rPr>
        <w:t>). H</w:t>
      </w:r>
      <w:r w:rsidR="0003306D" w:rsidRPr="008F6058">
        <w:rPr>
          <w:rFonts w:ascii="Arial" w:hAnsi="Arial" w:cs="Arial"/>
        </w:rPr>
        <w:t>owever s</w:t>
      </w:r>
      <w:r w:rsidRPr="008F6058">
        <w:rPr>
          <w:rFonts w:ascii="Arial" w:hAnsi="Arial" w:cs="Arial"/>
          <w:color w:val="000000"/>
        </w:rPr>
        <w:t>taff strongly agree communication training and education would</w:t>
      </w:r>
      <w:r w:rsidR="006F2354">
        <w:rPr>
          <w:rFonts w:ascii="Arial" w:hAnsi="Arial" w:cs="Arial"/>
          <w:color w:val="000000"/>
        </w:rPr>
        <w:t xml:space="preserve"> be useful </w:t>
      </w:r>
      <w:r w:rsidRPr="008F6058">
        <w:rPr>
          <w:rFonts w:ascii="Arial" w:hAnsi="Arial" w:cs="Arial"/>
          <w:color w:val="000000"/>
        </w:rPr>
        <w:t xml:space="preserve">not only management but themselves. </w:t>
      </w:r>
      <w:r w:rsidR="00EE76A3" w:rsidRPr="008F6058">
        <w:rPr>
          <w:rFonts w:ascii="Arial" w:hAnsi="Arial" w:cs="Arial"/>
          <w:color w:val="000000"/>
        </w:rPr>
        <w:t>More focused communication training and education c</w:t>
      </w:r>
      <w:r w:rsidRPr="008F6058">
        <w:rPr>
          <w:rFonts w:ascii="Arial" w:hAnsi="Arial" w:cs="Arial"/>
          <w:color w:val="000000"/>
        </w:rPr>
        <w:t xml:space="preserve">ould </w:t>
      </w:r>
      <w:r w:rsidR="006F2354">
        <w:rPr>
          <w:rFonts w:ascii="Arial" w:hAnsi="Arial" w:cs="Arial"/>
          <w:color w:val="000000"/>
        </w:rPr>
        <w:t xml:space="preserve">enlighten management on </w:t>
      </w:r>
      <w:r w:rsidR="00EE76A3" w:rsidRPr="008F6058">
        <w:rPr>
          <w:rFonts w:ascii="Arial" w:hAnsi="Arial" w:cs="Arial"/>
          <w:color w:val="000000"/>
        </w:rPr>
        <w:t>some of</w:t>
      </w:r>
      <w:r w:rsidRPr="008F6058">
        <w:rPr>
          <w:rFonts w:ascii="Arial" w:hAnsi="Arial" w:cs="Arial"/>
          <w:color w:val="000000"/>
        </w:rPr>
        <w:t xml:space="preserve"> the is</w:t>
      </w:r>
      <w:r w:rsidR="0064677C" w:rsidRPr="008F6058">
        <w:rPr>
          <w:rFonts w:ascii="Arial" w:hAnsi="Arial" w:cs="Arial"/>
          <w:color w:val="000000"/>
        </w:rPr>
        <w:t xml:space="preserve">sues </w:t>
      </w:r>
      <w:r w:rsidR="006F2354">
        <w:rPr>
          <w:rFonts w:ascii="Arial" w:hAnsi="Arial" w:cs="Arial"/>
          <w:color w:val="000000"/>
        </w:rPr>
        <w:t xml:space="preserve">staff experience </w:t>
      </w:r>
      <w:r w:rsidR="0064677C" w:rsidRPr="008F6058">
        <w:rPr>
          <w:rFonts w:ascii="Arial" w:hAnsi="Arial" w:cs="Arial"/>
          <w:color w:val="000000"/>
        </w:rPr>
        <w:t xml:space="preserve">in </w:t>
      </w:r>
      <w:r w:rsidRPr="008F6058">
        <w:rPr>
          <w:rFonts w:ascii="Arial" w:hAnsi="Arial" w:cs="Arial"/>
          <w:color w:val="000000"/>
        </w:rPr>
        <w:t>their current communication styles</w:t>
      </w:r>
      <w:r w:rsidR="0064677C" w:rsidRPr="008F6058">
        <w:rPr>
          <w:rFonts w:ascii="Arial" w:hAnsi="Arial" w:cs="Arial"/>
          <w:color w:val="000000"/>
        </w:rPr>
        <w:t>.</w:t>
      </w:r>
      <w:r w:rsidRPr="008F6058">
        <w:rPr>
          <w:rFonts w:ascii="Arial" w:hAnsi="Arial" w:cs="Arial"/>
          <w:color w:val="000000"/>
        </w:rPr>
        <w:t xml:space="preserve"> From the managerial interview it concluded management’s current perception of communication issues are: </w:t>
      </w:r>
      <w:r w:rsidRPr="008F6058">
        <w:rPr>
          <w:rFonts w:ascii="Arial" w:hAnsi="Arial" w:cs="Arial"/>
          <w:i/>
          <w:color w:val="000000"/>
        </w:rPr>
        <w:t>“Ensuring consistent communication to everyone. And It is difficult to speak face-to-face with all employees due to the varying schedules with staff in court, staff meetings are difficult to schedule and very rarely, if ever, will have all staff in attendance.”</w:t>
      </w:r>
      <w:r w:rsidR="00491AA4" w:rsidRPr="008F6058">
        <w:rPr>
          <w:rFonts w:ascii="Arial" w:hAnsi="Arial" w:cs="Arial"/>
          <w:i/>
          <w:color w:val="000000"/>
        </w:rPr>
        <w:br/>
      </w:r>
      <w:r w:rsidRPr="008F6058">
        <w:rPr>
          <w:rFonts w:ascii="Arial" w:hAnsi="Arial" w:cs="Arial"/>
          <w:color w:val="000000"/>
        </w:rPr>
        <w:br/>
        <w:t xml:space="preserve">They feel that </w:t>
      </w:r>
      <w:r w:rsidR="00491AA4" w:rsidRPr="008F6058">
        <w:rPr>
          <w:rFonts w:ascii="Arial" w:hAnsi="Arial" w:cs="Arial"/>
          <w:i/>
          <w:color w:val="000000"/>
        </w:rPr>
        <w:t>“</w:t>
      </w:r>
      <w:r w:rsidRPr="008F6058">
        <w:rPr>
          <w:rFonts w:ascii="Arial" w:hAnsi="Arial" w:cs="Arial"/>
          <w:i/>
          <w:color w:val="000000"/>
        </w:rPr>
        <w:t>communication always needs to be worked on; we can always learn better ways of communicating. And ensuring that consistent me</w:t>
      </w:r>
      <w:r w:rsidR="00491AA4" w:rsidRPr="008F6058">
        <w:rPr>
          <w:rFonts w:ascii="Arial" w:hAnsi="Arial" w:cs="Arial"/>
          <w:i/>
          <w:color w:val="000000"/>
        </w:rPr>
        <w:t xml:space="preserve">ssaging takes place, alongside </w:t>
      </w:r>
      <w:r w:rsidRPr="008F6058">
        <w:rPr>
          <w:rFonts w:ascii="Arial" w:hAnsi="Arial" w:cs="Arial"/>
          <w:i/>
          <w:color w:val="000000"/>
        </w:rPr>
        <w:t>face-to-face communication.</w:t>
      </w:r>
      <w:r w:rsidR="00491AA4" w:rsidRPr="008F6058">
        <w:rPr>
          <w:rFonts w:ascii="Arial" w:hAnsi="Arial" w:cs="Arial"/>
          <w:i/>
          <w:color w:val="000000"/>
        </w:rPr>
        <w:t>”</w:t>
      </w:r>
      <w:r w:rsidR="000D1589">
        <w:rPr>
          <w:rFonts w:ascii="Arial" w:hAnsi="Arial" w:cs="Arial"/>
          <w:i/>
          <w:color w:val="000000"/>
        </w:rPr>
        <w:t xml:space="preserve"> </w:t>
      </w:r>
      <w:r w:rsidRPr="008F6058">
        <w:rPr>
          <w:rFonts w:ascii="Arial" w:hAnsi="Arial" w:cs="Arial"/>
          <w:color w:val="000000"/>
        </w:rPr>
        <w:t>These are excellent ar</w:t>
      </w:r>
      <w:r w:rsidR="00EE76A3" w:rsidRPr="008F6058">
        <w:rPr>
          <w:rFonts w:ascii="Arial" w:hAnsi="Arial" w:cs="Arial"/>
          <w:color w:val="000000"/>
        </w:rPr>
        <w:t xml:space="preserve">eas to focus on yet </w:t>
      </w:r>
      <w:r w:rsidRPr="008F6058">
        <w:rPr>
          <w:rFonts w:ascii="Arial" w:hAnsi="Arial" w:cs="Arial"/>
          <w:color w:val="000000"/>
        </w:rPr>
        <w:t>it only touches on a few of what seems to be the seve</w:t>
      </w:r>
      <w:r w:rsidR="00491AA4" w:rsidRPr="008F6058">
        <w:rPr>
          <w:rFonts w:ascii="Arial" w:hAnsi="Arial" w:cs="Arial"/>
          <w:color w:val="000000"/>
        </w:rPr>
        <w:t>ral communication</w:t>
      </w:r>
      <w:r w:rsidRPr="008F6058">
        <w:rPr>
          <w:rFonts w:ascii="Arial" w:hAnsi="Arial" w:cs="Arial"/>
          <w:color w:val="000000"/>
        </w:rPr>
        <w:t xml:space="preserve"> issues. </w:t>
      </w:r>
    </w:p>
    <w:p w:rsidR="00491AA4" w:rsidRPr="008F6058" w:rsidRDefault="00491AA4" w:rsidP="008F6058">
      <w:pPr>
        <w:tabs>
          <w:tab w:val="left" w:pos="0"/>
        </w:tabs>
        <w:spacing w:after="0" w:line="360" w:lineRule="auto"/>
        <w:rPr>
          <w:rFonts w:ascii="Arial" w:hAnsi="Arial" w:cs="Arial"/>
          <w:color w:val="000000"/>
        </w:rPr>
      </w:pPr>
      <w:r w:rsidRPr="008F6058">
        <w:rPr>
          <w:rFonts w:ascii="Arial" w:hAnsi="Arial" w:cs="Arial"/>
          <w:color w:val="000000"/>
        </w:rPr>
        <w:t xml:space="preserve">With training and education benefits include: </w:t>
      </w:r>
    </w:p>
    <w:p w:rsidR="007810E5" w:rsidRPr="008F6058" w:rsidRDefault="00491AA4" w:rsidP="008F6058">
      <w:pPr>
        <w:pStyle w:val="ListParagraph"/>
        <w:numPr>
          <w:ilvl w:val="0"/>
          <w:numId w:val="29"/>
        </w:numPr>
        <w:tabs>
          <w:tab w:val="left" w:pos="0"/>
        </w:tabs>
        <w:spacing w:after="0" w:line="360" w:lineRule="auto"/>
        <w:rPr>
          <w:rFonts w:ascii="Arial" w:eastAsia="Times New Roman" w:hAnsi="Arial" w:cs="Arial"/>
        </w:rPr>
      </w:pPr>
      <w:r w:rsidRPr="008F6058">
        <w:rPr>
          <w:rFonts w:ascii="Arial" w:eastAsia="Times New Roman" w:hAnsi="Arial" w:cs="Arial"/>
        </w:rPr>
        <w:t>I</w:t>
      </w:r>
      <w:r w:rsidR="007810E5" w:rsidRPr="008F6058">
        <w:rPr>
          <w:rFonts w:ascii="Arial" w:eastAsia="Times New Roman" w:hAnsi="Arial" w:cs="Arial"/>
        </w:rPr>
        <w:t>mproved employee commitment and job satisfaction, particularly if employees understand what the business is trying to achieve and the effect of their contribution</w:t>
      </w:r>
    </w:p>
    <w:p w:rsidR="007810E5" w:rsidRPr="008F6058" w:rsidRDefault="00491AA4" w:rsidP="008F6058">
      <w:pPr>
        <w:numPr>
          <w:ilvl w:val="0"/>
          <w:numId w:val="29"/>
        </w:num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I</w:t>
      </w:r>
      <w:r w:rsidR="007810E5" w:rsidRPr="008F6058">
        <w:rPr>
          <w:rFonts w:ascii="Arial" w:eastAsia="Times New Roman" w:hAnsi="Arial" w:cs="Arial"/>
        </w:rPr>
        <w:t>ncreased morale leading to lower turnover of employees and reduced recruitment and training costs</w:t>
      </w:r>
    </w:p>
    <w:p w:rsidR="007810E5" w:rsidRPr="008F6058" w:rsidRDefault="00491AA4" w:rsidP="008F6058">
      <w:pPr>
        <w:numPr>
          <w:ilvl w:val="0"/>
          <w:numId w:val="29"/>
        </w:num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B</w:t>
      </w:r>
      <w:r w:rsidR="007810E5" w:rsidRPr="008F6058">
        <w:rPr>
          <w:rFonts w:ascii="Arial" w:eastAsia="Times New Roman" w:hAnsi="Arial" w:cs="Arial"/>
        </w:rPr>
        <w:t>etter employee performance, if they understand targets and deadlines and receive proper feedback</w:t>
      </w:r>
    </w:p>
    <w:p w:rsidR="007810E5" w:rsidRPr="008F6058" w:rsidRDefault="00491AA4" w:rsidP="008F6058">
      <w:pPr>
        <w:numPr>
          <w:ilvl w:val="0"/>
          <w:numId w:val="29"/>
        </w:num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I</w:t>
      </w:r>
      <w:r w:rsidR="007810E5" w:rsidRPr="008F6058">
        <w:rPr>
          <w:rFonts w:ascii="Arial" w:eastAsia="Times New Roman" w:hAnsi="Arial" w:cs="Arial"/>
        </w:rPr>
        <w:t>mproved management decision making, due in part to feedback from employees</w:t>
      </w:r>
    </w:p>
    <w:p w:rsidR="007810E5" w:rsidRPr="008F6058" w:rsidRDefault="00491AA4" w:rsidP="008F6058">
      <w:pPr>
        <w:numPr>
          <w:ilvl w:val="0"/>
          <w:numId w:val="29"/>
        </w:num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I</w:t>
      </w:r>
      <w:r w:rsidR="007810E5" w:rsidRPr="008F6058">
        <w:rPr>
          <w:rFonts w:ascii="Arial" w:eastAsia="Times New Roman" w:hAnsi="Arial" w:cs="Arial"/>
        </w:rPr>
        <w:t>mproved management/employee relations</w:t>
      </w:r>
    </w:p>
    <w:p w:rsidR="007810E5" w:rsidRPr="008F6058" w:rsidRDefault="00491AA4" w:rsidP="008F6058">
      <w:pPr>
        <w:numPr>
          <w:ilvl w:val="0"/>
          <w:numId w:val="29"/>
        </w:num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I</w:t>
      </w:r>
      <w:r w:rsidR="007810E5" w:rsidRPr="008F6058">
        <w:rPr>
          <w:rFonts w:ascii="Arial" w:eastAsia="Times New Roman" w:hAnsi="Arial" w:cs="Arial"/>
        </w:rPr>
        <w:t>mproved exchange of ideas</w:t>
      </w:r>
      <w:r w:rsidR="007810E5" w:rsidRPr="008F6058">
        <w:rPr>
          <w:rStyle w:val="FootnoteReference"/>
          <w:rFonts w:ascii="Arial" w:eastAsia="Times New Roman" w:hAnsi="Arial" w:cs="Arial"/>
        </w:rPr>
        <w:footnoteReference w:id="47"/>
      </w:r>
    </w:p>
    <w:p w:rsidR="007810E5" w:rsidRPr="000D1589" w:rsidRDefault="007810E5" w:rsidP="000D1589">
      <w:pPr>
        <w:tabs>
          <w:tab w:val="left" w:pos="0"/>
        </w:tabs>
        <w:spacing w:before="100" w:beforeAutospacing="1" w:after="100" w:afterAutospacing="1" w:line="360" w:lineRule="auto"/>
        <w:rPr>
          <w:rFonts w:ascii="Arial" w:eastAsia="Times New Roman" w:hAnsi="Arial" w:cs="Arial"/>
        </w:rPr>
      </w:pPr>
      <w:r w:rsidRPr="008F6058">
        <w:rPr>
          <w:rFonts w:ascii="Arial" w:eastAsia="Times New Roman" w:hAnsi="Arial" w:cs="Arial"/>
        </w:rPr>
        <w:t xml:space="preserve">As Barb, Manager of Court Operations, states </w:t>
      </w:r>
      <w:r w:rsidRPr="008F6058">
        <w:rPr>
          <w:rFonts w:ascii="Arial" w:eastAsia="Times New Roman" w:hAnsi="Arial" w:cs="Arial"/>
          <w:i/>
        </w:rPr>
        <w:t>“</w:t>
      </w:r>
      <w:r w:rsidRPr="008F6058">
        <w:rPr>
          <w:rFonts w:ascii="Arial" w:hAnsi="Arial" w:cs="Arial"/>
          <w:i/>
          <w:color w:val="000000"/>
        </w:rPr>
        <w:t>we can always learn better ways of communicating</w:t>
      </w:r>
      <w:r w:rsidR="0064677C" w:rsidRPr="008F6058">
        <w:rPr>
          <w:rFonts w:ascii="Arial" w:hAnsi="Arial" w:cs="Arial"/>
          <w:i/>
          <w:color w:val="000000"/>
        </w:rPr>
        <w:t>”</w:t>
      </w:r>
      <w:r w:rsidR="00EE76A3" w:rsidRPr="008F6058">
        <w:rPr>
          <w:rFonts w:ascii="Arial" w:hAnsi="Arial" w:cs="Arial"/>
          <w:color w:val="000000"/>
        </w:rPr>
        <w:t>, demonstrates a willingness to learn and implie</w:t>
      </w:r>
      <w:r w:rsidR="000A1602" w:rsidRPr="008F6058">
        <w:rPr>
          <w:rFonts w:ascii="Arial" w:hAnsi="Arial" w:cs="Arial"/>
          <w:color w:val="000000"/>
        </w:rPr>
        <w:t xml:space="preserve">s there is room for </w:t>
      </w:r>
      <w:r w:rsidR="000A1602" w:rsidRPr="008F6058">
        <w:rPr>
          <w:rFonts w:ascii="Arial" w:hAnsi="Arial" w:cs="Arial"/>
          <w:color w:val="000000"/>
        </w:rPr>
        <w:lastRenderedPageBreak/>
        <w:t xml:space="preserve">improvement. </w:t>
      </w:r>
      <w:r w:rsidR="000D1589">
        <w:rPr>
          <w:rFonts w:ascii="Arial" w:eastAsia="Times New Roman" w:hAnsi="Arial" w:cs="Arial"/>
        </w:rPr>
        <w:br/>
      </w:r>
    </w:p>
    <w:p w:rsidR="00A55445" w:rsidRPr="00B8459B" w:rsidRDefault="007810E5" w:rsidP="008F6058">
      <w:pPr>
        <w:tabs>
          <w:tab w:val="left" w:pos="0"/>
        </w:tabs>
        <w:spacing w:after="0" w:line="360" w:lineRule="auto"/>
        <w:rPr>
          <w:rFonts w:ascii="Arial" w:hAnsi="Arial" w:cs="Arial"/>
          <w:color w:val="000000"/>
        </w:rPr>
      </w:pPr>
      <w:r w:rsidRPr="008F6058">
        <w:rPr>
          <w:rFonts w:ascii="Arial" w:hAnsi="Arial" w:cs="Arial"/>
          <w:b/>
          <w:color w:val="000000"/>
        </w:rPr>
        <w:t>What information types are utilized by management and how can they be improved</w:t>
      </w:r>
      <w:r w:rsidRPr="008F6058">
        <w:rPr>
          <w:rFonts w:ascii="Arial" w:hAnsi="Arial" w:cs="Arial"/>
          <w:color w:val="000000"/>
        </w:rPr>
        <w:t>?</w:t>
      </w:r>
      <w:r w:rsidR="001365ED" w:rsidRPr="008F6058">
        <w:rPr>
          <w:rFonts w:ascii="Arial" w:hAnsi="Arial" w:cs="Arial"/>
          <w:color w:val="000000"/>
        </w:rPr>
        <w:t xml:space="preserve"> </w:t>
      </w:r>
      <w:r w:rsidR="00B8459B">
        <w:rPr>
          <w:rFonts w:ascii="Arial" w:hAnsi="Arial" w:cs="Arial"/>
          <w:color w:val="000000"/>
        </w:rPr>
        <w:br/>
      </w:r>
      <w:r w:rsidR="00A55445" w:rsidRPr="008F6058">
        <w:rPr>
          <w:rFonts w:ascii="Arial" w:hAnsi="Arial" w:cs="Arial"/>
          <w:color w:val="000000"/>
        </w:rPr>
        <w:br/>
      </w:r>
      <w:r w:rsidRPr="008F6058">
        <w:rPr>
          <w:rFonts w:ascii="Arial" w:hAnsi="Arial" w:cs="Arial"/>
          <w:color w:val="000000"/>
        </w:rPr>
        <w:t>There are four types of information; task, management, policy</w:t>
      </w:r>
      <w:r w:rsidR="00D10209" w:rsidRPr="008F6058">
        <w:rPr>
          <w:rFonts w:ascii="Arial" w:hAnsi="Arial" w:cs="Arial"/>
          <w:color w:val="000000"/>
        </w:rPr>
        <w:t>, and</w:t>
      </w:r>
      <w:r w:rsidRPr="008F6058">
        <w:rPr>
          <w:rFonts w:ascii="Arial" w:hAnsi="Arial" w:cs="Arial"/>
          <w:color w:val="000000"/>
        </w:rPr>
        <w:t xml:space="preserve"> motivating information. Task information is needed by the worker to carry out his own tasks (e.g. work instructions, market-orientated information, decision information, etc.). Managerial information ensures activities are performed at the right moment by the right person (e.g. work planning). These two types of information are necessary for production. The following two types of information are relevant to how the organization functions. Policy information is organization-wide information about the policy conducted. Motivating information is designed to keep workers motivated to carry out the activities in the organization. Task and management information are </w:t>
      </w:r>
      <w:r w:rsidR="00D10209" w:rsidRPr="008F6058">
        <w:rPr>
          <w:rFonts w:ascii="Arial" w:hAnsi="Arial" w:cs="Arial"/>
          <w:color w:val="000000"/>
        </w:rPr>
        <w:t>prevalent</w:t>
      </w:r>
      <w:r w:rsidRPr="008F6058">
        <w:rPr>
          <w:rFonts w:ascii="Arial" w:hAnsi="Arial" w:cs="Arial"/>
          <w:color w:val="000000"/>
        </w:rPr>
        <w:t xml:space="preserve"> at the Kenora Court Services Division. Due to the stressful, fast-paced dynamics of the Kenora Court Services, motivational information is essential to keep employees satisfied and performing to the best of their abilities. Motivational information from management such as praise for good work, and recognition for the challenges of their daily role is important. </w:t>
      </w:r>
      <w:r w:rsidRPr="008F6058">
        <w:rPr>
          <w:rFonts w:ascii="Arial" w:hAnsi="Arial" w:cs="Arial"/>
          <w:color w:val="000000"/>
        </w:rPr>
        <w:br/>
      </w:r>
    </w:p>
    <w:p w:rsidR="007810E5" w:rsidRPr="008F6058" w:rsidRDefault="007810E5" w:rsidP="008F6058">
      <w:pPr>
        <w:tabs>
          <w:tab w:val="left" w:pos="0"/>
        </w:tabs>
        <w:spacing w:after="0" w:line="360" w:lineRule="auto"/>
        <w:ind w:left="426"/>
        <w:rPr>
          <w:rFonts w:ascii="Arial" w:eastAsia="Times New Roman" w:hAnsi="Arial" w:cs="Arial"/>
          <w:b/>
          <w:bCs/>
          <w:i/>
        </w:rPr>
      </w:pPr>
      <w:r w:rsidRPr="008F6058">
        <w:rPr>
          <w:rFonts w:ascii="Arial" w:hAnsi="Arial" w:cs="Arial"/>
          <w:i/>
          <w:color w:val="000000"/>
        </w:rPr>
        <w:t>“</w:t>
      </w:r>
      <w:r w:rsidRPr="008F6058">
        <w:rPr>
          <w:rFonts w:ascii="Arial" w:hAnsi="Arial" w:cs="Arial"/>
          <w:i/>
        </w:rPr>
        <w:t xml:space="preserve">They could be more empathetic. Listen to our cries for help and offer suggestions rather </w:t>
      </w:r>
      <w:r w:rsidR="00D10209" w:rsidRPr="008F6058">
        <w:rPr>
          <w:rFonts w:ascii="Arial" w:hAnsi="Arial" w:cs="Arial"/>
          <w:i/>
        </w:rPr>
        <w:t>than</w:t>
      </w:r>
      <w:r w:rsidRPr="008F6058">
        <w:rPr>
          <w:rFonts w:ascii="Arial" w:hAnsi="Arial" w:cs="Arial"/>
          <w:i/>
        </w:rPr>
        <w:t xml:space="preserve"> give the "suck it up - butter cup" attitude.”</w:t>
      </w:r>
    </w:p>
    <w:p w:rsidR="007810E5" w:rsidRPr="008F6058" w:rsidRDefault="007810E5" w:rsidP="008F6058">
      <w:pPr>
        <w:pStyle w:val="ListParagraph"/>
        <w:tabs>
          <w:tab w:val="left" w:pos="0"/>
        </w:tabs>
        <w:spacing w:line="360" w:lineRule="auto"/>
        <w:ind w:left="426"/>
        <w:rPr>
          <w:rFonts w:ascii="Arial" w:hAnsi="Arial" w:cs="Arial"/>
          <w:i/>
        </w:rPr>
      </w:pPr>
      <w:r w:rsidRPr="008F6058">
        <w:rPr>
          <w:rFonts w:ascii="Arial" w:hAnsi="Arial" w:cs="Arial"/>
          <w:b/>
          <w:i/>
          <w:color w:val="000000"/>
        </w:rPr>
        <w:br/>
        <w:t>“</w:t>
      </w:r>
      <w:r w:rsidRPr="008F6058">
        <w:rPr>
          <w:rFonts w:ascii="Arial" w:hAnsi="Arial" w:cs="Arial"/>
          <w:i/>
        </w:rPr>
        <w:t>More positive, motivational communication instead of negative communication”</w:t>
      </w:r>
    </w:p>
    <w:p w:rsidR="00A55445" w:rsidRPr="008F6058" w:rsidRDefault="00A55445" w:rsidP="008F6058">
      <w:pPr>
        <w:pStyle w:val="ListParagraph"/>
        <w:tabs>
          <w:tab w:val="left" w:pos="0"/>
        </w:tabs>
        <w:spacing w:line="360" w:lineRule="auto"/>
        <w:ind w:left="426"/>
        <w:rPr>
          <w:rFonts w:ascii="Arial" w:hAnsi="Arial" w:cs="Arial"/>
          <w:b/>
          <w:i/>
          <w:color w:val="000000"/>
        </w:rPr>
      </w:pPr>
    </w:p>
    <w:p w:rsidR="007810E5" w:rsidRPr="008F6058" w:rsidRDefault="007810E5" w:rsidP="008F6058">
      <w:pPr>
        <w:pStyle w:val="ListParagraph"/>
        <w:tabs>
          <w:tab w:val="left" w:pos="0"/>
        </w:tabs>
        <w:spacing w:after="0" w:line="360" w:lineRule="auto"/>
        <w:ind w:left="426"/>
        <w:rPr>
          <w:rFonts w:ascii="Arial" w:eastAsia="Times New Roman" w:hAnsi="Arial" w:cs="Arial"/>
          <w:b/>
          <w:bCs/>
          <w:i/>
        </w:rPr>
      </w:pPr>
      <w:r w:rsidRPr="008F6058">
        <w:rPr>
          <w:rFonts w:ascii="Arial" w:hAnsi="Arial" w:cs="Arial"/>
          <w:b/>
          <w:i/>
          <w:color w:val="000000"/>
        </w:rPr>
        <w:t>“</w:t>
      </w:r>
      <w:r w:rsidRPr="008F6058">
        <w:rPr>
          <w:rFonts w:ascii="Arial" w:hAnsi="Arial" w:cs="Arial"/>
          <w:i/>
        </w:rPr>
        <w:t xml:space="preserve">high stressful </w:t>
      </w:r>
      <w:r w:rsidR="00D10209" w:rsidRPr="008F6058">
        <w:rPr>
          <w:rFonts w:ascii="Arial" w:hAnsi="Arial" w:cs="Arial"/>
          <w:i/>
        </w:rPr>
        <w:t>environment</w:t>
      </w:r>
      <w:r w:rsidRPr="008F6058">
        <w:rPr>
          <w:rFonts w:ascii="Arial" w:hAnsi="Arial" w:cs="Arial"/>
          <w:i/>
        </w:rPr>
        <w:t xml:space="preserve"> sometimes we need to be there for each other but STILL BE respectful and considerate of </w:t>
      </w:r>
      <w:r w:rsidR="00D10209" w:rsidRPr="008F6058">
        <w:rPr>
          <w:rFonts w:ascii="Arial" w:hAnsi="Arial" w:cs="Arial"/>
          <w:i/>
        </w:rPr>
        <w:t>individuals’</w:t>
      </w:r>
      <w:r w:rsidRPr="008F6058">
        <w:rPr>
          <w:rFonts w:ascii="Arial" w:hAnsi="Arial" w:cs="Arial"/>
          <w:i/>
        </w:rPr>
        <w:t xml:space="preserve"> feelings.”</w:t>
      </w:r>
    </w:p>
    <w:p w:rsidR="007810E5" w:rsidRPr="008F6058" w:rsidRDefault="007810E5" w:rsidP="008F6058">
      <w:pPr>
        <w:pStyle w:val="ListParagraph"/>
        <w:tabs>
          <w:tab w:val="left" w:pos="0"/>
        </w:tabs>
        <w:spacing w:line="360" w:lineRule="auto"/>
        <w:rPr>
          <w:rFonts w:ascii="Arial" w:hAnsi="Arial" w:cs="Arial"/>
          <w:color w:val="000000"/>
        </w:rPr>
      </w:pPr>
    </w:p>
    <w:p w:rsidR="007810E5" w:rsidRPr="008F6058" w:rsidRDefault="007810E5" w:rsidP="008F6058">
      <w:pPr>
        <w:tabs>
          <w:tab w:val="left" w:pos="0"/>
        </w:tabs>
        <w:spacing w:line="360" w:lineRule="auto"/>
        <w:rPr>
          <w:rFonts w:ascii="Arial" w:hAnsi="Arial" w:cs="Arial"/>
          <w:b/>
          <w:color w:val="000000"/>
        </w:rPr>
      </w:pPr>
      <w:r w:rsidRPr="008F6058">
        <w:rPr>
          <w:rFonts w:ascii="Arial" w:hAnsi="Arial" w:cs="Arial"/>
          <w:b/>
          <w:color w:val="000000"/>
        </w:rPr>
        <w:t xml:space="preserve">What communication channels are utilized and do they supplement the message? </w:t>
      </w:r>
    </w:p>
    <w:p w:rsidR="007810E5" w:rsidRPr="008F6058" w:rsidRDefault="007810E5" w:rsidP="008F6058">
      <w:pPr>
        <w:tabs>
          <w:tab w:val="left" w:pos="0"/>
        </w:tabs>
        <w:spacing w:line="360" w:lineRule="auto"/>
        <w:rPr>
          <w:rFonts w:ascii="Arial" w:eastAsia="Times New Roman" w:hAnsi="Arial" w:cs="Arial"/>
          <w:bCs/>
          <w:i/>
        </w:rPr>
      </w:pPr>
      <w:r w:rsidRPr="008F6058">
        <w:rPr>
          <w:rFonts w:ascii="Arial" w:hAnsi="Arial" w:cs="Arial"/>
          <w:color w:val="000000"/>
        </w:rPr>
        <w:lastRenderedPageBreak/>
        <w:t xml:space="preserve">From </w:t>
      </w:r>
      <w:r w:rsidR="000D1589">
        <w:rPr>
          <w:rFonts w:ascii="Arial" w:hAnsi="Arial" w:cs="Arial"/>
          <w:color w:val="000000"/>
        </w:rPr>
        <w:t>experience and employee feedback, email is the most prevalent</w:t>
      </w:r>
      <w:r w:rsidRPr="008F6058">
        <w:rPr>
          <w:rFonts w:ascii="Arial" w:hAnsi="Arial" w:cs="Arial"/>
          <w:color w:val="000000"/>
        </w:rPr>
        <w:t xml:space="preserve"> communication channel. It is </w:t>
      </w:r>
      <w:r w:rsidR="000D1589">
        <w:rPr>
          <w:rFonts w:ascii="Arial" w:hAnsi="Arial" w:cs="Arial"/>
          <w:color w:val="000000"/>
        </w:rPr>
        <w:t xml:space="preserve">quick and </w:t>
      </w:r>
      <w:r w:rsidRPr="008F6058">
        <w:rPr>
          <w:rFonts w:ascii="Arial" w:hAnsi="Arial" w:cs="Arial"/>
          <w:color w:val="000000"/>
        </w:rPr>
        <w:t>easy</w:t>
      </w:r>
      <w:r w:rsidR="000D1589">
        <w:rPr>
          <w:rFonts w:ascii="Arial" w:hAnsi="Arial" w:cs="Arial"/>
          <w:color w:val="000000"/>
        </w:rPr>
        <w:t xml:space="preserve"> mass communication</w:t>
      </w:r>
      <w:r w:rsidRPr="008F6058">
        <w:rPr>
          <w:rFonts w:ascii="Arial" w:hAnsi="Arial" w:cs="Arial"/>
          <w:color w:val="000000"/>
        </w:rPr>
        <w:t xml:space="preserve">. Email is </w:t>
      </w:r>
      <w:r w:rsidR="00A55445" w:rsidRPr="008F6058">
        <w:rPr>
          <w:rFonts w:ascii="Arial" w:hAnsi="Arial" w:cs="Arial"/>
          <w:color w:val="000000"/>
        </w:rPr>
        <w:t xml:space="preserve">indeed </w:t>
      </w:r>
      <w:r w:rsidRPr="008F6058">
        <w:rPr>
          <w:rFonts w:ascii="Arial" w:hAnsi="Arial" w:cs="Arial"/>
          <w:color w:val="000000"/>
        </w:rPr>
        <w:t xml:space="preserve">an effective channel if it is supporting the right message. Employees would like to see more face-to-face communication instead of </w:t>
      </w:r>
      <w:r w:rsidR="00A55445" w:rsidRPr="008F6058">
        <w:rPr>
          <w:rFonts w:ascii="Arial" w:hAnsi="Arial" w:cs="Arial"/>
          <w:color w:val="000000"/>
        </w:rPr>
        <w:t xml:space="preserve">management </w:t>
      </w:r>
      <w:r w:rsidRPr="008F6058">
        <w:rPr>
          <w:rFonts w:ascii="Arial" w:hAnsi="Arial" w:cs="Arial"/>
          <w:color w:val="000000"/>
        </w:rPr>
        <w:t xml:space="preserve">relying on email. This may be due to the nature of the workplace, with part-time staff not being able to </w:t>
      </w:r>
      <w:r w:rsidR="00A55445" w:rsidRPr="008F6058">
        <w:rPr>
          <w:rFonts w:ascii="Arial" w:hAnsi="Arial" w:cs="Arial"/>
          <w:color w:val="000000"/>
        </w:rPr>
        <w:t xml:space="preserve">always </w:t>
      </w:r>
      <w:r w:rsidRPr="008F6058">
        <w:rPr>
          <w:rFonts w:ascii="Arial" w:hAnsi="Arial" w:cs="Arial"/>
          <w:color w:val="000000"/>
        </w:rPr>
        <w:t xml:space="preserve">make meetings or in the office to be informed of policy changes. </w:t>
      </w:r>
      <w:r w:rsidR="00A55445" w:rsidRPr="008F6058">
        <w:rPr>
          <w:rFonts w:ascii="Arial" w:hAnsi="Arial" w:cs="Arial"/>
          <w:color w:val="000000"/>
        </w:rPr>
        <w:br/>
      </w:r>
      <w:r w:rsidRPr="008F6058">
        <w:rPr>
          <w:rFonts w:ascii="Arial" w:hAnsi="Arial" w:cs="Arial"/>
          <w:color w:val="000000"/>
        </w:rPr>
        <w:br/>
      </w:r>
      <w:r w:rsidRPr="008F6058">
        <w:rPr>
          <w:rFonts w:ascii="Arial" w:hAnsi="Arial" w:cs="Arial"/>
          <w:i/>
          <w:color w:val="000000"/>
        </w:rPr>
        <w:t>“</w:t>
      </w:r>
      <w:r w:rsidRPr="008F6058">
        <w:rPr>
          <w:rFonts w:ascii="Arial" w:eastAsia="Times New Roman" w:hAnsi="Arial" w:cs="Arial"/>
          <w:bCs/>
          <w:i/>
        </w:rPr>
        <w:t>No, Most often we get the information second hand, through fellow employees, or we get a response from Rolanda "didn't you get the email?" Staff seem to be responsible for "going after" the information and it is never in a timely manner. “</w:t>
      </w:r>
      <w:r w:rsidRPr="008F6058">
        <w:rPr>
          <w:rFonts w:ascii="Arial" w:hAnsi="Arial" w:cs="Arial"/>
          <w:color w:val="000000"/>
        </w:rPr>
        <w:t xml:space="preserve"> </w:t>
      </w:r>
      <w:r w:rsidRPr="008F6058">
        <w:rPr>
          <w:rFonts w:ascii="Arial" w:hAnsi="Arial" w:cs="Arial"/>
          <w:color w:val="000000"/>
        </w:rPr>
        <w:br/>
      </w:r>
      <w:r w:rsidRPr="008F6058">
        <w:rPr>
          <w:rFonts w:ascii="Arial" w:hAnsi="Arial" w:cs="Arial"/>
          <w:color w:val="000000"/>
        </w:rPr>
        <w:br/>
      </w:r>
      <w:r w:rsidRPr="008F6058">
        <w:rPr>
          <w:rFonts w:ascii="Arial" w:hAnsi="Arial" w:cs="Arial"/>
          <w:i/>
          <w:color w:val="000000"/>
        </w:rPr>
        <w:t>“</w:t>
      </w:r>
      <w:r w:rsidRPr="008F6058">
        <w:rPr>
          <w:rFonts w:ascii="Arial" w:eastAsia="Times New Roman" w:hAnsi="Arial" w:cs="Arial"/>
          <w:bCs/>
          <w:i/>
        </w:rPr>
        <w:t>The managers seem to expect that the employees will share the information, which is not always the case.”</w:t>
      </w:r>
    </w:p>
    <w:p w:rsidR="007810E5" w:rsidRPr="008F6058" w:rsidRDefault="007810E5" w:rsidP="008F6058">
      <w:pPr>
        <w:tabs>
          <w:tab w:val="left" w:pos="0"/>
        </w:tabs>
        <w:spacing w:line="360" w:lineRule="auto"/>
        <w:rPr>
          <w:rFonts w:ascii="Arial" w:eastAsia="Times New Roman" w:hAnsi="Arial" w:cs="Arial"/>
          <w:bCs/>
        </w:rPr>
      </w:pPr>
      <w:r w:rsidRPr="008F6058">
        <w:rPr>
          <w:rFonts w:ascii="Arial" w:eastAsia="Times New Roman" w:hAnsi="Arial" w:cs="Arial"/>
          <w:bCs/>
        </w:rPr>
        <w:t xml:space="preserve">Email as a communication channel is used to send impersonal, brief messages such as confirming a meeting time, or conducting an in-house survey. To communicate change, including policy change, face-to-face communication is substantial as it accommodates </w:t>
      </w:r>
      <w:r w:rsidR="00A55445" w:rsidRPr="008F6058">
        <w:rPr>
          <w:rFonts w:ascii="Arial" w:eastAsia="Times New Roman" w:hAnsi="Arial" w:cs="Arial"/>
          <w:bCs/>
        </w:rPr>
        <w:t>explanation</w:t>
      </w:r>
      <w:r w:rsidRPr="008F6058">
        <w:rPr>
          <w:rFonts w:ascii="Arial" w:eastAsia="Times New Roman" w:hAnsi="Arial" w:cs="Arial"/>
          <w:bCs/>
        </w:rPr>
        <w:t xml:space="preserve">, questions, feedback and </w:t>
      </w:r>
      <w:r w:rsidR="00A55445" w:rsidRPr="008F6058">
        <w:rPr>
          <w:rFonts w:ascii="Arial" w:eastAsia="Times New Roman" w:hAnsi="Arial" w:cs="Arial"/>
          <w:bCs/>
        </w:rPr>
        <w:t>the ability to reading non-verbal communication</w:t>
      </w:r>
      <w:r w:rsidRPr="008F6058">
        <w:rPr>
          <w:rFonts w:ascii="Arial" w:eastAsia="Times New Roman" w:hAnsi="Arial" w:cs="Arial"/>
          <w:bCs/>
        </w:rPr>
        <w:t xml:space="preserve">. </w:t>
      </w:r>
      <w:r w:rsidRPr="008F6058">
        <w:rPr>
          <w:rStyle w:val="FootnoteReference"/>
          <w:rFonts w:ascii="Arial" w:eastAsia="Times New Roman" w:hAnsi="Arial" w:cs="Arial"/>
          <w:bCs/>
        </w:rPr>
        <w:footnoteReference w:id="48"/>
      </w:r>
    </w:p>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Staff meetings are also utilized</w:t>
      </w:r>
      <w:r w:rsidR="00A55445" w:rsidRPr="008F6058">
        <w:rPr>
          <w:rFonts w:ascii="Arial" w:hAnsi="Arial" w:cs="Arial"/>
          <w:color w:val="000000"/>
        </w:rPr>
        <w:t xml:space="preserve"> roughly</w:t>
      </w:r>
      <w:r w:rsidRPr="008F6058">
        <w:rPr>
          <w:rFonts w:ascii="Arial" w:hAnsi="Arial" w:cs="Arial"/>
          <w:color w:val="000000"/>
        </w:rPr>
        <w:t xml:space="preserve"> once every 4-6 weeks. These meetings foster group discussion, face-to-face communication, and feedback. The questionnaires concluded staff find these meetings to be a useful channel of communication. It would be suggested to increase the frequency of these meetings, even with the complex task of arranging</w:t>
      </w:r>
      <w:r w:rsidR="00A55445" w:rsidRPr="008F6058">
        <w:rPr>
          <w:rFonts w:ascii="Arial" w:hAnsi="Arial" w:cs="Arial"/>
          <w:color w:val="000000"/>
        </w:rPr>
        <w:t xml:space="preserve"> schedules</w:t>
      </w:r>
      <w:r w:rsidRPr="008F6058">
        <w:rPr>
          <w:rFonts w:ascii="Arial" w:hAnsi="Arial" w:cs="Arial"/>
          <w:color w:val="000000"/>
        </w:rPr>
        <w:t xml:space="preserve"> to have everyone together at the same time. </w:t>
      </w:r>
    </w:p>
    <w:p w:rsidR="007810E5" w:rsidRPr="008F6058" w:rsidRDefault="00D10209" w:rsidP="008F6058">
      <w:pPr>
        <w:tabs>
          <w:tab w:val="left" w:pos="0"/>
        </w:tabs>
        <w:spacing w:line="360" w:lineRule="auto"/>
        <w:rPr>
          <w:rFonts w:ascii="Arial" w:hAnsi="Arial" w:cs="Arial"/>
          <w:color w:val="000000"/>
        </w:rPr>
      </w:pPr>
      <w:r w:rsidRPr="008F6058">
        <w:rPr>
          <w:rFonts w:ascii="Arial" w:hAnsi="Arial" w:cs="Arial"/>
          <w:color w:val="000000"/>
        </w:rPr>
        <w:t>Memos</w:t>
      </w:r>
      <w:r w:rsidR="007810E5" w:rsidRPr="008F6058">
        <w:rPr>
          <w:rFonts w:ascii="Arial" w:hAnsi="Arial" w:cs="Arial"/>
          <w:color w:val="000000"/>
        </w:rPr>
        <w:t xml:space="preserve"> are used as a channel to communicate new policies, usually from Corporate level. This is </w:t>
      </w:r>
      <w:r w:rsidRPr="008F6058">
        <w:rPr>
          <w:rFonts w:ascii="Arial" w:hAnsi="Arial" w:cs="Arial"/>
          <w:color w:val="000000"/>
        </w:rPr>
        <w:t>suitable;</w:t>
      </w:r>
      <w:r w:rsidR="007810E5" w:rsidRPr="008F6058">
        <w:rPr>
          <w:rFonts w:ascii="Arial" w:hAnsi="Arial" w:cs="Arial"/>
          <w:color w:val="000000"/>
        </w:rPr>
        <w:t xml:space="preserve"> however it is difficult to tell who read the memo. </w:t>
      </w:r>
      <w:r w:rsidR="00A55445" w:rsidRPr="008F6058">
        <w:rPr>
          <w:rFonts w:ascii="Arial" w:hAnsi="Arial" w:cs="Arial"/>
          <w:color w:val="000000"/>
        </w:rPr>
        <w:t>At the Kenora Court Services, s</w:t>
      </w:r>
      <w:r w:rsidR="007810E5" w:rsidRPr="008F6058">
        <w:rPr>
          <w:rFonts w:ascii="Arial" w:hAnsi="Arial" w:cs="Arial"/>
          <w:color w:val="000000"/>
        </w:rPr>
        <w:t xml:space="preserve">ome </w:t>
      </w:r>
      <w:r w:rsidR="00A55445" w:rsidRPr="008F6058">
        <w:rPr>
          <w:rFonts w:ascii="Arial" w:hAnsi="Arial" w:cs="Arial"/>
          <w:color w:val="000000"/>
        </w:rPr>
        <w:t>memos require the reader</w:t>
      </w:r>
      <w:r w:rsidR="007810E5" w:rsidRPr="008F6058">
        <w:rPr>
          <w:rFonts w:ascii="Arial" w:hAnsi="Arial" w:cs="Arial"/>
          <w:color w:val="000000"/>
        </w:rPr>
        <w:t xml:space="preserve"> to initial that </w:t>
      </w:r>
      <w:r w:rsidR="00A55445" w:rsidRPr="008F6058">
        <w:rPr>
          <w:rFonts w:ascii="Arial" w:hAnsi="Arial" w:cs="Arial"/>
          <w:color w:val="000000"/>
        </w:rPr>
        <w:t>they have read it</w:t>
      </w:r>
      <w:r w:rsidR="007810E5" w:rsidRPr="008F6058">
        <w:rPr>
          <w:rFonts w:ascii="Arial" w:hAnsi="Arial" w:cs="Arial"/>
          <w:color w:val="000000"/>
        </w:rPr>
        <w:t xml:space="preserve">, yet it is unsure how closely they are monitored. </w:t>
      </w:r>
    </w:p>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lastRenderedPageBreak/>
        <w:t xml:space="preserve">Recently, with my suggestion, a whiteboard has been purchased for the office to write important messages, changes, </w:t>
      </w:r>
      <w:r w:rsidR="00A55445" w:rsidRPr="008F6058">
        <w:rPr>
          <w:rFonts w:ascii="Arial" w:hAnsi="Arial" w:cs="Arial"/>
          <w:color w:val="000000"/>
        </w:rPr>
        <w:t xml:space="preserve">and/or </w:t>
      </w:r>
      <w:r w:rsidRPr="008F6058">
        <w:rPr>
          <w:rFonts w:ascii="Arial" w:hAnsi="Arial" w:cs="Arial"/>
          <w:color w:val="000000"/>
        </w:rPr>
        <w:t xml:space="preserve">any relevant information for part-time staff or staff </w:t>
      </w:r>
      <w:r w:rsidR="00A55445" w:rsidRPr="008F6058">
        <w:rPr>
          <w:rFonts w:ascii="Arial" w:hAnsi="Arial" w:cs="Arial"/>
          <w:color w:val="000000"/>
        </w:rPr>
        <w:t xml:space="preserve">returning </w:t>
      </w:r>
      <w:r w:rsidR="001C61DE" w:rsidRPr="008F6058">
        <w:rPr>
          <w:rFonts w:ascii="Arial" w:hAnsi="Arial" w:cs="Arial"/>
          <w:color w:val="000000"/>
        </w:rPr>
        <w:t xml:space="preserve">from </w:t>
      </w:r>
      <w:r w:rsidRPr="008F6058">
        <w:rPr>
          <w:rFonts w:ascii="Arial" w:hAnsi="Arial" w:cs="Arial"/>
          <w:color w:val="000000"/>
        </w:rPr>
        <w:t xml:space="preserve">holidays that </w:t>
      </w:r>
      <w:r w:rsidR="001C61DE" w:rsidRPr="008F6058">
        <w:rPr>
          <w:rFonts w:ascii="Arial" w:hAnsi="Arial" w:cs="Arial"/>
          <w:color w:val="000000"/>
        </w:rPr>
        <w:t>missed new information and/or changes</w:t>
      </w:r>
      <w:r w:rsidRPr="008F6058">
        <w:rPr>
          <w:rFonts w:ascii="Arial" w:hAnsi="Arial" w:cs="Arial"/>
          <w:color w:val="000000"/>
        </w:rPr>
        <w:t>. This is a proactive step</w:t>
      </w:r>
      <w:r w:rsidR="001C61DE" w:rsidRPr="008F6058">
        <w:rPr>
          <w:rFonts w:ascii="Arial" w:hAnsi="Arial" w:cs="Arial"/>
          <w:color w:val="000000"/>
        </w:rPr>
        <w:t>.</w:t>
      </w:r>
    </w:p>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The telephone is used frequently, both inside and outside the courtroom. Since the 2 main offices are separated; court staff downstairs and customer service representative/and management upstairs, are constantly utilizing this channel appropriately</w:t>
      </w:r>
      <w:r w:rsidR="001C61DE" w:rsidRPr="008F6058">
        <w:rPr>
          <w:rFonts w:ascii="Arial" w:hAnsi="Arial" w:cs="Arial"/>
          <w:color w:val="000000"/>
        </w:rPr>
        <w:t xml:space="preserve"> – calling upstairs to problem solve while amidst a court proceeding</w:t>
      </w:r>
      <w:r w:rsidRPr="008F6058">
        <w:rPr>
          <w:rFonts w:ascii="Arial" w:hAnsi="Arial" w:cs="Arial"/>
          <w:color w:val="000000"/>
        </w:rPr>
        <w:t>.</w:t>
      </w:r>
      <w:r w:rsidRPr="008F6058">
        <w:rPr>
          <w:rStyle w:val="FootnoteReference"/>
          <w:rFonts w:ascii="Arial" w:hAnsi="Arial" w:cs="Arial"/>
          <w:color w:val="000000"/>
        </w:rPr>
        <w:footnoteReference w:id="49"/>
      </w:r>
    </w:p>
    <w:p w:rsidR="007810E5" w:rsidRPr="008F6058" w:rsidRDefault="007810E5" w:rsidP="008F6058">
      <w:pPr>
        <w:tabs>
          <w:tab w:val="left" w:pos="0"/>
        </w:tabs>
        <w:spacing w:line="360" w:lineRule="auto"/>
        <w:rPr>
          <w:rFonts w:ascii="Arial" w:hAnsi="Arial" w:cs="Arial"/>
          <w:color w:val="000000"/>
        </w:rPr>
      </w:pPr>
      <w:r w:rsidRPr="008F6058">
        <w:rPr>
          <w:rFonts w:ascii="Arial" w:hAnsi="Arial" w:cs="Arial"/>
          <w:color w:val="000000"/>
        </w:rPr>
        <w:t xml:space="preserve">Face-to-face communication varies depending on your locale. The court staff downstairs see management less than the client service representatives who coincide on the same </w:t>
      </w:r>
      <w:r w:rsidR="001C61DE" w:rsidRPr="008F6058">
        <w:rPr>
          <w:rFonts w:ascii="Arial" w:hAnsi="Arial" w:cs="Arial"/>
          <w:color w:val="000000"/>
        </w:rPr>
        <w:t>floor</w:t>
      </w:r>
      <w:r w:rsidRPr="008F6058">
        <w:rPr>
          <w:rFonts w:ascii="Arial" w:hAnsi="Arial" w:cs="Arial"/>
          <w:color w:val="000000"/>
        </w:rPr>
        <w:t xml:space="preserve">.  </w:t>
      </w:r>
      <w:r w:rsidR="000D1589">
        <w:rPr>
          <w:rFonts w:ascii="Arial" w:hAnsi="Arial" w:cs="Arial"/>
          <w:color w:val="000000"/>
        </w:rPr>
        <w:br/>
      </w:r>
      <w:r w:rsidR="009E3E23" w:rsidRPr="008F6058">
        <w:rPr>
          <w:rFonts w:ascii="Arial" w:hAnsi="Arial" w:cs="Arial"/>
          <w:color w:val="000000"/>
        </w:rPr>
        <w:br/>
      </w:r>
      <w:r w:rsidRPr="008F6058">
        <w:rPr>
          <w:rFonts w:ascii="Arial" w:hAnsi="Arial" w:cs="Arial"/>
          <w:i/>
          <w:color w:val="000000"/>
        </w:rPr>
        <w:t>“</w:t>
      </w:r>
      <w:r w:rsidRPr="008F6058">
        <w:rPr>
          <w:rFonts w:ascii="Arial" w:hAnsi="Arial" w:cs="Arial"/>
          <w:i/>
        </w:rPr>
        <w:t>I would like to see managers address staff directly instead of through notes or email, and in doing so speak to their employees in a non-</w:t>
      </w:r>
      <w:r w:rsidR="009E3E23" w:rsidRPr="008F6058">
        <w:rPr>
          <w:rFonts w:ascii="Arial" w:hAnsi="Arial" w:cs="Arial"/>
          <w:i/>
        </w:rPr>
        <w:t>condescending</w:t>
      </w:r>
      <w:r w:rsidRPr="008F6058">
        <w:rPr>
          <w:rFonts w:ascii="Arial" w:hAnsi="Arial" w:cs="Arial"/>
          <w:i/>
        </w:rPr>
        <w:t xml:space="preserve"> way.”</w:t>
      </w:r>
      <w:r w:rsidRPr="008F6058">
        <w:rPr>
          <w:rFonts w:ascii="Arial" w:hAnsi="Arial" w:cs="Arial"/>
          <w:i/>
        </w:rPr>
        <w:br/>
      </w:r>
      <w:r w:rsidRPr="008F6058">
        <w:rPr>
          <w:rFonts w:ascii="Arial" w:hAnsi="Arial" w:cs="Arial"/>
          <w:color w:val="000000"/>
        </w:rPr>
        <w:br/>
        <w:t xml:space="preserve"> “</w:t>
      </w:r>
      <w:r w:rsidRPr="008F6058">
        <w:rPr>
          <w:rFonts w:ascii="Arial" w:hAnsi="Arial" w:cs="Arial"/>
          <w:i/>
        </w:rPr>
        <w:t>Talk to me. I can't learn everything through osmosis.”</w:t>
      </w:r>
      <w:r w:rsidRPr="008F6058">
        <w:rPr>
          <w:rFonts w:ascii="Arial" w:hAnsi="Arial" w:cs="Arial"/>
        </w:rPr>
        <w:t xml:space="preserve"> </w:t>
      </w:r>
      <w:r w:rsidRPr="008F6058">
        <w:rPr>
          <w:rFonts w:ascii="Arial" w:hAnsi="Arial" w:cs="Arial"/>
          <w:color w:val="000000"/>
        </w:rPr>
        <w:t xml:space="preserve"> </w:t>
      </w:r>
      <w:r w:rsidRPr="008F6058">
        <w:rPr>
          <w:rFonts w:ascii="Arial" w:hAnsi="Arial" w:cs="Arial"/>
          <w:i/>
          <w:color w:val="000000"/>
        </w:rPr>
        <w:br/>
      </w:r>
      <w:r w:rsidR="001C61DE" w:rsidRPr="008F6058">
        <w:rPr>
          <w:rFonts w:ascii="Arial" w:hAnsi="Arial" w:cs="Arial"/>
          <w:i/>
          <w:color w:val="000000"/>
        </w:rPr>
        <w:br/>
      </w:r>
      <w:r w:rsidRPr="008F6058">
        <w:rPr>
          <w:rFonts w:ascii="Arial" w:hAnsi="Arial" w:cs="Arial"/>
          <w:i/>
          <w:color w:val="000000"/>
        </w:rPr>
        <w:t>“</w:t>
      </w:r>
      <w:r w:rsidRPr="008F6058">
        <w:rPr>
          <w:rFonts w:ascii="Arial" w:eastAsia="Times New Roman" w:hAnsi="Arial" w:cs="Arial"/>
          <w:bCs/>
          <w:i/>
        </w:rPr>
        <w:t xml:space="preserve">communication from the management to either </w:t>
      </w:r>
      <w:r w:rsidR="00D10209" w:rsidRPr="008F6058">
        <w:rPr>
          <w:rFonts w:ascii="Arial" w:eastAsia="Times New Roman" w:hAnsi="Arial" w:cs="Arial"/>
          <w:bCs/>
          <w:i/>
        </w:rPr>
        <w:t>office</w:t>
      </w:r>
      <w:r w:rsidRPr="008F6058">
        <w:rPr>
          <w:rFonts w:ascii="Arial" w:eastAsia="Times New Roman" w:hAnsi="Arial" w:cs="Arial"/>
          <w:bCs/>
          <w:i/>
        </w:rPr>
        <w:t xml:space="preserve"> or from one office to the other is lacking in both level and quality and it very dissatisfying.”</w:t>
      </w:r>
    </w:p>
    <w:p w:rsidR="007810E5" w:rsidRPr="008F6058" w:rsidRDefault="001C61DE" w:rsidP="008F6058">
      <w:pPr>
        <w:tabs>
          <w:tab w:val="left" w:pos="0"/>
        </w:tabs>
        <w:spacing w:line="360" w:lineRule="auto"/>
        <w:rPr>
          <w:rFonts w:ascii="Arial" w:eastAsia="Times New Roman" w:hAnsi="Arial" w:cs="Arial"/>
          <w:bCs/>
        </w:rPr>
      </w:pPr>
      <w:r w:rsidRPr="008F6058">
        <w:rPr>
          <w:rFonts w:ascii="Arial" w:eastAsia="Times New Roman" w:hAnsi="Arial" w:cs="Arial"/>
          <w:bCs/>
        </w:rPr>
        <w:t xml:space="preserve">This is an easy issue to overcome by utilizing the “management by walking around approach”. </w:t>
      </w:r>
      <w:r w:rsidR="00AF5DEF" w:rsidRPr="008F6058">
        <w:rPr>
          <w:rFonts w:ascii="Arial" w:eastAsia="Times New Roman" w:hAnsi="Arial" w:cs="Arial"/>
          <w:bCs/>
        </w:rPr>
        <w:t>By frequently</w:t>
      </w:r>
      <w:r w:rsidRPr="008F6058">
        <w:rPr>
          <w:rFonts w:ascii="Arial" w:eastAsia="Times New Roman" w:hAnsi="Arial" w:cs="Arial"/>
          <w:bCs/>
        </w:rPr>
        <w:t xml:space="preserve"> </w:t>
      </w:r>
      <w:r w:rsidR="00AF5DEF" w:rsidRPr="008F6058">
        <w:rPr>
          <w:rFonts w:ascii="Arial" w:eastAsia="Times New Roman" w:hAnsi="Arial" w:cs="Arial"/>
          <w:bCs/>
        </w:rPr>
        <w:t>visiting</w:t>
      </w:r>
      <w:r w:rsidRPr="008F6058">
        <w:rPr>
          <w:rFonts w:ascii="Arial" w:eastAsia="Times New Roman" w:hAnsi="Arial" w:cs="Arial"/>
          <w:bCs/>
        </w:rPr>
        <w:t xml:space="preserve"> the downstairs office after court to inquire on how the day went, if staff need any help, and so forth</w:t>
      </w:r>
      <w:r w:rsidR="00AF5DEF" w:rsidRPr="008F6058">
        <w:rPr>
          <w:rFonts w:ascii="Arial" w:eastAsia="Times New Roman" w:hAnsi="Arial" w:cs="Arial"/>
          <w:bCs/>
        </w:rPr>
        <w:t xml:space="preserve"> increase the </w:t>
      </w:r>
      <w:r w:rsidR="00D10209" w:rsidRPr="008F6058">
        <w:rPr>
          <w:rFonts w:ascii="Arial" w:eastAsia="Times New Roman" w:hAnsi="Arial" w:cs="Arial"/>
          <w:bCs/>
        </w:rPr>
        <w:t>manager’s</w:t>
      </w:r>
      <w:r w:rsidR="00AF5DEF" w:rsidRPr="008F6058">
        <w:rPr>
          <w:rFonts w:ascii="Arial" w:eastAsia="Times New Roman" w:hAnsi="Arial" w:cs="Arial"/>
          <w:bCs/>
        </w:rPr>
        <w:t xml:space="preserve"> presence</w:t>
      </w:r>
      <w:r w:rsidRPr="008F6058">
        <w:rPr>
          <w:rFonts w:ascii="Arial" w:eastAsia="Times New Roman" w:hAnsi="Arial" w:cs="Arial"/>
          <w:bCs/>
        </w:rPr>
        <w:t>. I</w:t>
      </w:r>
      <w:r w:rsidR="007810E5" w:rsidRPr="008F6058">
        <w:rPr>
          <w:rFonts w:ascii="Arial" w:eastAsia="Times New Roman" w:hAnsi="Arial" w:cs="Arial"/>
          <w:bCs/>
        </w:rPr>
        <w:t>t is the manager that is required to be proactive</w:t>
      </w:r>
      <w:r w:rsidR="00AF5DEF" w:rsidRPr="008F6058">
        <w:rPr>
          <w:rFonts w:ascii="Arial" w:eastAsia="Times New Roman" w:hAnsi="Arial" w:cs="Arial"/>
          <w:bCs/>
        </w:rPr>
        <w:t xml:space="preserve"> in this case</w:t>
      </w:r>
      <w:r w:rsidR="007810E5" w:rsidRPr="008F6058">
        <w:rPr>
          <w:rFonts w:ascii="Arial" w:eastAsia="Times New Roman" w:hAnsi="Arial" w:cs="Arial"/>
          <w:bCs/>
        </w:rPr>
        <w:t xml:space="preserve">. </w:t>
      </w:r>
      <w:r w:rsidR="00AF5DEF" w:rsidRPr="008F6058">
        <w:rPr>
          <w:rFonts w:ascii="Arial" w:hAnsi="Arial" w:cs="Arial"/>
        </w:rPr>
        <w:t xml:space="preserve">The difficulty with this approach is employees may suspect it is an excuse for managers to spy and interfere unnecessarily. This suspicion fades if the walkabouts occur regularly, and if everyone can see their benefits. </w:t>
      </w:r>
      <w:r w:rsidR="00AF5DEF" w:rsidRPr="008F6058">
        <w:rPr>
          <w:rStyle w:val="FootnoteReference"/>
          <w:rFonts w:ascii="Arial" w:hAnsi="Arial" w:cs="Arial"/>
        </w:rPr>
        <w:footnoteReference w:id="50"/>
      </w:r>
    </w:p>
    <w:p w:rsidR="007810E5" w:rsidRPr="008F6058" w:rsidRDefault="00AF5DEF" w:rsidP="008F6058">
      <w:pPr>
        <w:tabs>
          <w:tab w:val="left" w:pos="0"/>
        </w:tabs>
        <w:spacing w:line="360" w:lineRule="auto"/>
        <w:rPr>
          <w:rStyle w:val="Strong"/>
          <w:rFonts w:ascii="Arial" w:hAnsi="Arial" w:cs="Arial"/>
          <w:b w:val="0"/>
        </w:rPr>
      </w:pPr>
      <w:r w:rsidRPr="008F6058">
        <w:rPr>
          <w:rFonts w:ascii="Arial" w:eastAsia="Times New Roman" w:hAnsi="Arial" w:cs="Arial"/>
          <w:bCs/>
        </w:rPr>
        <w:t>Employees displayed</w:t>
      </w:r>
      <w:r w:rsidR="007810E5" w:rsidRPr="008F6058">
        <w:rPr>
          <w:rFonts w:ascii="Arial" w:eastAsia="Times New Roman" w:hAnsi="Arial" w:cs="Arial"/>
          <w:bCs/>
        </w:rPr>
        <w:t xml:space="preserve"> a large interest in a Kenora Court Services Newsletter, which could be used to keep not only internal staff updated but stakeholders and other </w:t>
      </w:r>
      <w:r w:rsidR="007810E5" w:rsidRPr="008F6058">
        <w:rPr>
          <w:rFonts w:ascii="Arial" w:eastAsia="Times New Roman" w:hAnsi="Arial" w:cs="Arial"/>
          <w:bCs/>
        </w:rPr>
        <w:lastRenderedPageBreak/>
        <w:t xml:space="preserve">Divisions of the Courthouse. </w:t>
      </w:r>
      <w:r w:rsidRPr="008F6058">
        <w:rPr>
          <w:rFonts w:ascii="Arial" w:hAnsi="Arial" w:cs="Arial"/>
          <w:color w:val="000000"/>
        </w:rPr>
        <w:t>The purpose</w:t>
      </w:r>
      <w:r w:rsidR="007810E5" w:rsidRPr="008F6058">
        <w:rPr>
          <w:rFonts w:ascii="Arial" w:hAnsi="Arial" w:cs="Arial"/>
          <w:color w:val="000000"/>
        </w:rPr>
        <w:t xml:space="preserve"> of an employee newsletter is to motivate workers to do positive, inspiring things. In turn, management</w:t>
      </w:r>
      <w:r w:rsidR="007810E5" w:rsidRPr="008F6058">
        <w:rPr>
          <w:rFonts w:ascii="Arial" w:eastAsia="Times New Roman" w:hAnsi="Arial" w:cs="Arial"/>
          <w:bCs/>
        </w:rPr>
        <w:t xml:space="preserve"> is involved and engaging with staff by</w:t>
      </w:r>
      <w:r w:rsidR="00D10209" w:rsidRPr="008F6058">
        <w:rPr>
          <w:rFonts w:ascii="Arial" w:eastAsia="Times New Roman" w:hAnsi="Arial" w:cs="Arial"/>
          <w:bCs/>
        </w:rPr>
        <w:t xml:space="preserve">: </w:t>
      </w:r>
      <w:r w:rsidR="007810E5" w:rsidRPr="008F6058">
        <w:rPr>
          <w:rFonts w:ascii="Arial" w:eastAsia="Times New Roman" w:hAnsi="Arial" w:cs="Arial"/>
          <w:bCs/>
        </w:rPr>
        <w:br/>
      </w:r>
      <w:r w:rsidR="007810E5" w:rsidRPr="008F6058">
        <w:rPr>
          <w:rStyle w:val="Strong"/>
          <w:rFonts w:ascii="Arial" w:hAnsi="Arial" w:cs="Arial"/>
          <w:b w:val="0"/>
        </w:rPr>
        <w:t>- Learning something newsworthy that one or several employees did</w:t>
      </w:r>
      <w:r w:rsidR="007810E5" w:rsidRPr="008F6058">
        <w:rPr>
          <w:rStyle w:val="Strong"/>
          <w:rFonts w:ascii="Arial" w:hAnsi="Arial" w:cs="Arial"/>
          <w:b w:val="0"/>
        </w:rPr>
        <w:br/>
        <w:t>- Gather direct quotations from employees, co-workers and the stakeholders</w:t>
      </w:r>
      <w:r w:rsidR="007810E5" w:rsidRPr="008F6058">
        <w:rPr>
          <w:rStyle w:val="Strong"/>
          <w:rFonts w:ascii="Arial" w:hAnsi="Arial" w:cs="Arial"/>
          <w:b w:val="0"/>
        </w:rPr>
        <w:br/>
        <w:t xml:space="preserve">  affected</w:t>
      </w:r>
      <w:r w:rsidR="007810E5" w:rsidRPr="008F6058">
        <w:rPr>
          <w:rFonts w:ascii="Arial" w:eastAsia="Times New Roman" w:hAnsi="Arial" w:cs="Arial"/>
          <w:b/>
          <w:bCs/>
          <w:i/>
        </w:rPr>
        <w:br/>
      </w:r>
      <w:r w:rsidR="007810E5" w:rsidRPr="008F6058">
        <w:rPr>
          <w:rStyle w:val="Strong"/>
          <w:rFonts w:ascii="Arial" w:hAnsi="Arial" w:cs="Arial"/>
          <w:b w:val="0"/>
        </w:rPr>
        <w:t>- Taking photos of the employees and customers to accompany the story</w:t>
      </w:r>
      <w:r w:rsidR="007810E5" w:rsidRPr="008F6058">
        <w:rPr>
          <w:rStyle w:val="FootnoteReference"/>
          <w:rFonts w:ascii="Arial" w:hAnsi="Arial" w:cs="Arial"/>
          <w:bCs/>
        </w:rPr>
        <w:footnoteReference w:id="51"/>
      </w:r>
    </w:p>
    <w:p w:rsidR="00AF5DEF" w:rsidRPr="008F6058" w:rsidRDefault="00AF5DEF" w:rsidP="008F6058">
      <w:pPr>
        <w:tabs>
          <w:tab w:val="left" w:pos="0"/>
        </w:tabs>
        <w:spacing w:line="360" w:lineRule="auto"/>
        <w:rPr>
          <w:rStyle w:val="Strong"/>
          <w:rFonts w:ascii="Arial" w:hAnsi="Arial" w:cs="Arial"/>
          <w:b w:val="0"/>
        </w:rPr>
      </w:pPr>
      <w:r w:rsidRPr="008F6058">
        <w:rPr>
          <w:rStyle w:val="Strong"/>
          <w:rFonts w:ascii="Arial" w:hAnsi="Arial" w:cs="Arial"/>
          <w:b w:val="0"/>
        </w:rPr>
        <w:t xml:space="preserve">The Kenora Court Services previously utilized this communication channel and from recent discussions may start up again. </w:t>
      </w:r>
    </w:p>
    <w:p w:rsidR="000A1602" w:rsidRPr="008F6058" w:rsidRDefault="000A1602" w:rsidP="008F6058">
      <w:pPr>
        <w:tabs>
          <w:tab w:val="left" w:pos="0"/>
        </w:tabs>
        <w:spacing w:line="360" w:lineRule="auto"/>
        <w:rPr>
          <w:rStyle w:val="Strong"/>
          <w:rFonts w:ascii="Arial" w:hAnsi="Arial" w:cs="Arial"/>
          <w:b w:val="0"/>
        </w:rPr>
      </w:pPr>
      <w:r w:rsidRPr="008F6058">
        <w:rPr>
          <w:rStyle w:val="Strong"/>
          <w:rFonts w:ascii="Arial" w:hAnsi="Arial" w:cs="Arial"/>
          <w:b w:val="0"/>
        </w:rPr>
        <w:t xml:space="preserve">The Court Services Division intranet – known as the CSD – include official court forms, policies, directives, mission, vision, information on the different types of courts, and so forth. Employees mainly use it to access updated court documents (the Court paperwork). It is strictly </w:t>
      </w:r>
      <w:r w:rsidR="000C40A2" w:rsidRPr="008F6058">
        <w:rPr>
          <w:rStyle w:val="Strong"/>
          <w:rFonts w:ascii="Arial" w:hAnsi="Arial" w:cs="Arial"/>
          <w:b w:val="0"/>
        </w:rPr>
        <w:t xml:space="preserve">a one-way communication channel that staff found to be effective for work purposes. </w:t>
      </w:r>
    </w:p>
    <w:p w:rsidR="007810E5" w:rsidRPr="008F6058" w:rsidRDefault="007810E5" w:rsidP="008F6058">
      <w:pPr>
        <w:pStyle w:val="ListParagraph"/>
        <w:tabs>
          <w:tab w:val="left" w:pos="0"/>
        </w:tabs>
        <w:spacing w:line="360" w:lineRule="auto"/>
        <w:rPr>
          <w:rStyle w:val="Strong"/>
          <w:rFonts w:ascii="Arial" w:hAnsi="Arial" w:cs="Arial"/>
          <w:b w:val="0"/>
        </w:rPr>
      </w:pPr>
    </w:p>
    <w:p w:rsidR="007810E5" w:rsidRPr="008F6058" w:rsidRDefault="007810E5" w:rsidP="008F6058">
      <w:pPr>
        <w:tabs>
          <w:tab w:val="left" w:pos="0"/>
        </w:tabs>
        <w:spacing w:line="360" w:lineRule="auto"/>
        <w:rPr>
          <w:rFonts w:ascii="Arial" w:hAnsi="Arial" w:cs="Arial"/>
          <w:b/>
          <w:color w:val="000000"/>
        </w:rPr>
      </w:pPr>
      <w:r w:rsidRPr="008F6058">
        <w:rPr>
          <w:rFonts w:ascii="Arial" w:hAnsi="Arial" w:cs="Arial"/>
          <w:b/>
          <w:color w:val="000000"/>
        </w:rPr>
        <w:t xml:space="preserve">How does the current level of informal communication effect employee moral? </w:t>
      </w:r>
    </w:p>
    <w:p w:rsidR="00131561" w:rsidRPr="008F6058" w:rsidRDefault="00131561" w:rsidP="008F6058">
      <w:pPr>
        <w:tabs>
          <w:tab w:val="left" w:pos="0"/>
        </w:tabs>
        <w:spacing w:line="360" w:lineRule="auto"/>
        <w:rPr>
          <w:rFonts w:ascii="Arial" w:hAnsi="Arial" w:cs="Arial"/>
          <w:color w:val="000000"/>
        </w:rPr>
      </w:pPr>
      <w:r w:rsidRPr="008F6058">
        <w:rPr>
          <w:rFonts w:ascii="Arial" w:hAnsi="Arial" w:cs="Arial"/>
          <w:color w:val="000000"/>
        </w:rPr>
        <w:t xml:space="preserve">For most organizations, gossip is part of the work environment. If people coexist within a work situation they will gossip about one another. It has been accepted reality of human communication. </w:t>
      </w:r>
      <w:r w:rsidRPr="008F6058">
        <w:rPr>
          <w:rStyle w:val="FootnoteReference"/>
          <w:rFonts w:ascii="Arial" w:hAnsi="Arial" w:cs="Arial"/>
          <w:color w:val="000000"/>
        </w:rPr>
        <w:footnoteReference w:id="52"/>
      </w:r>
      <w:r w:rsidRPr="008F6058">
        <w:rPr>
          <w:rFonts w:ascii="Arial" w:hAnsi="Arial" w:cs="Arial"/>
          <w:color w:val="000000"/>
        </w:rPr>
        <w:t xml:space="preserve"> This is also the case at the Kenora Court Services Division which gossip is experienced from both staff and management. The amount of gossip experienced at the workplace is so excessive it affects how employees perform their job and their comfort level in the workplace.</w:t>
      </w:r>
      <w:r w:rsidR="00D91C42" w:rsidRPr="008F6058">
        <w:rPr>
          <w:rFonts w:ascii="Arial" w:hAnsi="Arial" w:cs="Arial"/>
          <w:color w:val="000000"/>
        </w:rPr>
        <w:t xml:space="preserve"> An obvious lack of trust hinders </w:t>
      </w:r>
      <w:r w:rsidRPr="008F6058">
        <w:rPr>
          <w:rFonts w:ascii="Arial" w:hAnsi="Arial" w:cs="Arial"/>
          <w:color w:val="000000"/>
        </w:rPr>
        <w:t>the workplace</w:t>
      </w:r>
      <w:r w:rsidR="00D91C42" w:rsidRPr="008F6058">
        <w:rPr>
          <w:rFonts w:ascii="Arial" w:hAnsi="Arial" w:cs="Arial"/>
          <w:color w:val="000000"/>
        </w:rPr>
        <w:t>, yet</w:t>
      </w:r>
      <w:r w:rsidRPr="008F6058">
        <w:rPr>
          <w:rFonts w:ascii="Arial" w:hAnsi="Arial" w:cs="Arial"/>
          <w:color w:val="000000"/>
        </w:rPr>
        <w:t xml:space="preserve"> some justify gossip as </w:t>
      </w:r>
      <w:r w:rsidR="00D91C42" w:rsidRPr="008F6058">
        <w:rPr>
          <w:rFonts w:ascii="Arial" w:hAnsi="Arial" w:cs="Arial"/>
          <w:color w:val="000000"/>
        </w:rPr>
        <w:t xml:space="preserve">simply human nature. There is nothing “natural” about communication that is hurtful and has demonstrated the effects of ruining both relationships and reputations as experienced at the Kenora Court Services office. </w:t>
      </w:r>
      <w:r w:rsidR="00D91C42" w:rsidRPr="008F6058">
        <w:rPr>
          <w:rStyle w:val="FootnoteReference"/>
          <w:rFonts w:ascii="Arial" w:hAnsi="Arial" w:cs="Arial"/>
          <w:color w:val="000000"/>
        </w:rPr>
        <w:footnoteReference w:id="53"/>
      </w:r>
    </w:p>
    <w:p w:rsidR="00004E57" w:rsidRPr="008F6058" w:rsidRDefault="00004E57" w:rsidP="008F6058">
      <w:pPr>
        <w:tabs>
          <w:tab w:val="left" w:pos="0"/>
        </w:tabs>
        <w:spacing w:after="0" w:line="360" w:lineRule="auto"/>
        <w:rPr>
          <w:rFonts w:ascii="Arial" w:eastAsia="Times New Roman" w:hAnsi="Arial" w:cs="Arial"/>
          <w:b/>
          <w:bCs/>
          <w:i/>
        </w:rPr>
      </w:pPr>
      <w:r w:rsidRPr="008F6058">
        <w:rPr>
          <w:rFonts w:ascii="Arial" w:hAnsi="Arial" w:cs="Arial"/>
          <w:i/>
          <w:color w:val="000000"/>
        </w:rPr>
        <w:lastRenderedPageBreak/>
        <w:t>“</w:t>
      </w:r>
      <w:r w:rsidRPr="008F6058">
        <w:rPr>
          <w:rFonts w:ascii="Arial" w:hAnsi="Arial" w:cs="Arial"/>
          <w:i/>
        </w:rPr>
        <w:t>Not intimidate. Maintain confidentiality. Be open to others. Don’t make us afraid to talk to you, by being more trustworthy, open and not threatening (bullying) it would make it easier to communicate; now we just hide and avoid and pray to not have to communicate. My job would be easier if I did not fear my manager and could speak openly with my manager.”</w:t>
      </w:r>
    </w:p>
    <w:p w:rsidR="007810E5" w:rsidRPr="008F6058" w:rsidRDefault="00004E57" w:rsidP="008F6058">
      <w:pPr>
        <w:tabs>
          <w:tab w:val="left" w:pos="0"/>
        </w:tabs>
        <w:spacing w:line="360" w:lineRule="auto"/>
        <w:rPr>
          <w:rFonts w:ascii="Arial" w:hAnsi="Arial" w:cs="Arial"/>
          <w:i/>
        </w:rPr>
      </w:pPr>
      <w:r w:rsidRPr="008F6058">
        <w:rPr>
          <w:rFonts w:ascii="Arial" w:hAnsi="Arial" w:cs="Arial"/>
          <w:b/>
          <w:i/>
          <w:color w:val="000000"/>
        </w:rPr>
        <w:br/>
        <w:t>“</w:t>
      </w:r>
      <w:r w:rsidRPr="008F6058">
        <w:rPr>
          <w:rFonts w:ascii="Arial" w:hAnsi="Arial" w:cs="Arial"/>
          <w:i/>
        </w:rPr>
        <w:t>to have the ability of speaking with management without feeling under attack for it, or too afraid to speak, or just not trusting management”</w:t>
      </w:r>
    </w:p>
    <w:p w:rsidR="009E3E23" w:rsidRPr="008F6058" w:rsidRDefault="009E3E23" w:rsidP="008F6058">
      <w:pPr>
        <w:tabs>
          <w:tab w:val="left" w:pos="0"/>
        </w:tabs>
        <w:spacing w:after="0" w:line="360" w:lineRule="auto"/>
        <w:rPr>
          <w:rFonts w:ascii="Arial" w:hAnsi="Arial" w:cs="Arial"/>
        </w:rPr>
      </w:pPr>
      <w:r w:rsidRPr="008F6058">
        <w:rPr>
          <w:rFonts w:ascii="Arial" w:hAnsi="Arial" w:cs="Arial"/>
        </w:rPr>
        <w:t>“More positive, motivational communication instead of negative communication”</w:t>
      </w:r>
    </w:p>
    <w:p w:rsidR="00004E57" w:rsidRPr="008F6058" w:rsidRDefault="00004E57" w:rsidP="008F6058">
      <w:pPr>
        <w:tabs>
          <w:tab w:val="left" w:pos="0"/>
        </w:tabs>
        <w:spacing w:line="360" w:lineRule="auto"/>
        <w:rPr>
          <w:rFonts w:ascii="Arial" w:hAnsi="Arial" w:cs="Arial"/>
          <w:i/>
        </w:rPr>
      </w:pPr>
    </w:p>
    <w:p w:rsidR="00004E57" w:rsidRPr="008F6058" w:rsidRDefault="00004E57" w:rsidP="008F6058">
      <w:pPr>
        <w:tabs>
          <w:tab w:val="left" w:pos="0"/>
        </w:tabs>
        <w:spacing w:line="360" w:lineRule="auto"/>
        <w:rPr>
          <w:rFonts w:ascii="Arial" w:hAnsi="Arial" w:cs="Arial"/>
        </w:rPr>
      </w:pPr>
      <w:r w:rsidRPr="008F6058">
        <w:rPr>
          <w:rFonts w:ascii="Arial" w:hAnsi="Arial" w:cs="Arial"/>
        </w:rPr>
        <w:t>The responses suggest there is a high need of an open and authentic</w:t>
      </w:r>
      <w:r w:rsidR="00A538F9" w:rsidRPr="008F6058">
        <w:rPr>
          <w:rFonts w:ascii="Arial" w:hAnsi="Arial" w:cs="Arial"/>
        </w:rPr>
        <w:t xml:space="preserve"> work envi</w:t>
      </w:r>
      <w:r w:rsidRPr="008F6058">
        <w:rPr>
          <w:rFonts w:ascii="Arial" w:hAnsi="Arial" w:cs="Arial"/>
        </w:rPr>
        <w:t>ro</w:t>
      </w:r>
      <w:r w:rsidR="00A538F9" w:rsidRPr="008F6058">
        <w:rPr>
          <w:rFonts w:ascii="Arial" w:hAnsi="Arial" w:cs="Arial"/>
        </w:rPr>
        <w:t xml:space="preserve">nment. </w:t>
      </w:r>
      <w:r w:rsidRPr="008F6058">
        <w:rPr>
          <w:rFonts w:ascii="Arial" w:hAnsi="Arial" w:cs="Arial"/>
        </w:rPr>
        <w:t>Authentic communication allows for feedback</w:t>
      </w:r>
      <w:r w:rsidR="009E3E23" w:rsidRPr="008F6058">
        <w:rPr>
          <w:rFonts w:ascii="Arial" w:hAnsi="Arial" w:cs="Arial"/>
        </w:rPr>
        <w:t xml:space="preserve"> and improvement of the team to </w:t>
      </w:r>
      <w:r w:rsidRPr="008F6058">
        <w:rPr>
          <w:rFonts w:ascii="Arial" w:hAnsi="Arial" w:cs="Arial"/>
        </w:rPr>
        <w:t xml:space="preserve">create a culture where everyone’s needs can be met. </w:t>
      </w:r>
      <w:r w:rsidRPr="008F6058">
        <w:rPr>
          <w:rStyle w:val="FootnoteReference"/>
          <w:rFonts w:ascii="Arial" w:hAnsi="Arial" w:cs="Arial"/>
        </w:rPr>
        <w:footnoteReference w:id="54"/>
      </w:r>
      <w:r w:rsidRPr="008F6058">
        <w:rPr>
          <w:rFonts w:ascii="Arial" w:hAnsi="Arial" w:cs="Arial"/>
        </w:rPr>
        <w:t xml:space="preserve"> </w:t>
      </w:r>
    </w:p>
    <w:p w:rsidR="0021501A" w:rsidRPr="008F6058" w:rsidRDefault="0021501A" w:rsidP="008F6058">
      <w:pPr>
        <w:tabs>
          <w:tab w:val="left" w:pos="0"/>
        </w:tabs>
        <w:spacing w:line="360" w:lineRule="auto"/>
        <w:rPr>
          <w:rFonts w:ascii="Arial" w:hAnsi="Arial" w:cs="Arial"/>
        </w:rPr>
      </w:pPr>
    </w:p>
    <w:p w:rsidR="00583263" w:rsidRPr="008F6058" w:rsidRDefault="00583263" w:rsidP="008F6058">
      <w:pPr>
        <w:tabs>
          <w:tab w:val="left" w:pos="0"/>
        </w:tabs>
        <w:spacing w:line="360" w:lineRule="auto"/>
        <w:rPr>
          <w:rFonts w:ascii="Arial" w:hAnsi="Arial" w:cs="Arial"/>
          <w:b/>
          <w:i/>
        </w:rPr>
      </w:pPr>
      <w:r w:rsidRPr="008F6058">
        <w:rPr>
          <w:rFonts w:ascii="Arial" w:hAnsi="Arial" w:cs="Arial"/>
          <w:b/>
        </w:rPr>
        <w:t xml:space="preserve">Research Question: </w:t>
      </w:r>
      <w:r w:rsidR="000D1589">
        <w:rPr>
          <w:rFonts w:ascii="Arial" w:hAnsi="Arial" w:cs="Arial"/>
          <w:b/>
        </w:rPr>
        <w:br/>
      </w:r>
      <w:r w:rsidRPr="008F6058">
        <w:rPr>
          <w:rFonts w:ascii="Arial" w:hAnsi="Arial" w:cs="Arial"/>
          <w:b/>
          <w:i/>
        </w:rPr>
        <w:t>How effective are the Kenora Court Services Division’s internal communication strategies and activities?</w:t>
      </w:r>
    </w:p>
    <w:p w:rsidR="0021501A" w:rsidRPr="008F6058" w:rsidRDefault="00583263" w:rsidP="008F6058">
      <w:pPr>
        <w:tabs>
          <w:tab w:val="left" w:pos="0"/>
        </w:tabs>
        <w:spacing w:line="360" w:lineRule="auto"/>
        <w:rPr>
          <w:rFonts w:ascii="Arial" w:hAnsi="Arial" w:cs="Arial"/>
        </w:rPr>
      </w:pPr>
      <w:r w:rsidRPr="008F6058">
        <w:rPr>
          <w:rFonts w:ascii="Arial" w:hAnsi="Arial" w:cs="Arial"/>
        </w:rPr>
        <w:t>The internal communication strategies</w:t>
      </w:r>
      <w:r w:rsidR="00BB6A8E" w:rsidRPr="008F6058">
        <w:rPr>
          <w:rFonts w:ascii="Arial" w:hAnsi="Arial" w:cs="Arial"/>
        </w:rPr>
        <w:t xml:space="preserve"> within the Kenora Court Services Division</w:t>
      </w:r>
      <w:r w:rsidRPr="008F6058">
        <w:rPr>
          <w:rFonts w:ascii="Arial" w:hAnsi="Arial" w:cs="Arial"/>
        </w:rPr>
        <w:t xml:space="preserve"> are managing to get</w:t>
      </w:r>
      <w:r w:rsidR="00BB6A8E" w:rsidRPr="008F6058">
        <w:rPr>
          <w:rFonts w:ascii="Arial" w:hAnsi="Arial" w:cs="Arial"/>
        </w:rPr>
        <w:t xml:space="preserve"> the important information to its</w:t>
      </w:r>
      <w:r w:rsidRPr="008F6058">
        <w:rPr>
          <w:rFonts w:ascii="Arial" w:hAnsi="Arial" w:cs="Arial"/>
        </w:rPr>
        <w:t xml:space="preserve"> staff – the messages are being delivered, however </w:t>
      </w:r>
      <w:r w:rsidR="00BB6A8E" w:rsidRPr="008F6058">
        <w:rPr>
          <w:rFonts w:ascii="Arial" w:hAnsi="Arial" w:cs="Arial"/>
        </w:rPr>
        <w:t xml:space="preserve">sometimes delayed and/or </w:t>
      </w:r>
      <w:r w:rsidRPr="008F6058">
        <w:rPr>
          <w:rFonts w:ascii="Arial" w:hAnsi="Arial" w:cs="Arial"/>
        </w:rPr>
        <w:t>through inappropriate channels. There doesn’t appear to be a structured strategy, as there is no communication plan in place</w:t>
      </w:r>
      <w:r w:rsidR="00BB6A8E" w:rsidRPr="008F6058">
        <w:rPr>
          <w:rFonts w:ascii="Arial" w:hAnsi="Arial" w:cs="Arial"/>
        </w:rPr>
        <w:t>. Managements approach reflects convenience. This can be justified by the busy and varying work schedules of staff, and perhaps the busy schedule of management. However, an effective communication strategy can’t rely solely on convenience. Staff expressed the need for more face-to-face communication</w:t>
      </w:r>
      <w:r w:rsidRPr="008F6058">
        <w:rPr>
          <w:rFonts w:ascii="Arial" w:hAnsi="Arial" w:cs="Arial"/>
        </w:rPr>
        <w:t xml:space="preserve"> </w:t>
      </w:r>
      <w:r w:rsidR="00BB6A8E" w:rsidRPr="008F6058">
        <w:rPr>
          <w:rFonts w:ascii="Arial" w:hAnsi="Arial" w:cs="Arial"/>
        </w:rPr>
        <w:t xml:space="preserve">and staff meetings. This type of communication fosters discussion and understanding as opposed to an email which can often be described as limited and ambiguous.  Staff feel they are responsible for communicating </w:t>
      </w:r>
      <w:r w:rsidR="00D10209" w:rsidRPr="008F6058">
        <w:rPr>
          <w:rFonts w:ascii="Arial" w:hAnsi="Arial" w:cs="Arial"/>
        </w:rPr>
        <w:t>management’s</w:t>
      </w:r>
      <w:r w:rsidR="00BB6A8E" w:rsidRPr="008F6058">
        <w:rPr>
          <w:rFonts w:ascii="Arial" w:hAnsi="Arial" w:cs="Arial"/>
        </w:rPr>
        <w:t xml:space="preserve"> messages because it is convenient. Convenient it may be, but in a fast-paced environment, staff easily get </w:t>
      </w:r>
      <w:r w:rsidR="00BB6A8E" w:rsidRPr="008F6058">
        <w:rPr>
          <w:rFonts w:ascii="Arial" w:hAnsi="Arial" w:cs="Arial"/>
        </w:rPr>
        <w:lastRenderedPageBreak/>
        <w:t>caught up in their own duties, and unintentionally forget to communicate management’s information. This happens all too often at the Kenora Court Services Division, thus management needs to be responsible for their own communication</w:t>
      </w:r>
      <w:r w:rsidR="007D731C" w:rsidRPr="008F6058">
        <w:rPr>
          <w:rFonts w:ascii="Arial" w:hAnsi="Arial" w:cs="Arial"/>
        </w:rPr>
        <w:t xml:space="preserve"> through a structured communication approach for the different types of information. </w:t>
      </w:r>
      <w:r w:rsidR="00176843" w:rsidRPr="008F6058">
        <w:rPr>
          <w:rFonts w:ascii="Arial" w:hAnsi="Arial" w:cs="Arial"/>
        </w:rPr>
        <w:br/>
        <w:t>The interpersonal communication of management</w:t>
      </w:r>
      <w:r w:rsidR="00AC0F72" w:rsidRPr="008F6058">
        <w:rPr>
          <w:rFonts w:ascii="Arial" w:hAnsi="Arial" w:cs="Arial"/>
        </w:rPr>
        <w:t xml:space="preserve"> deems to be ineffective as it constitutes</w:t>
      </w:r>
      <w:r w:rsidR="00176843" w:rsidRPr="008F6058">
        <w:rPr>
          <w:rFonts w:ascii="Arial" w:hAnsi="Arial" w:cs="Arial"/>
        </w:rPr>
        <w:t xml:space="preserve"> fear and avoid</w:t>
      </w:r>
      <w:r w:rsidR="00AC0F72" w:rsidRPr="008F6058">
        <w:rPr>
          <w:rFonts w:ascii="Arial" w:hAnsi="Arial" w:cs="Arial"/>
        </w:rPr>
        <w:t xml:space="preserve">ance. The high level of </w:t>
      </w:r>
      <w:r w:rsidR="00176843" w:rsidRPr="008F6058">
        <w:rPr>
          <w:rFonts w:ascii="Arial" w:hAnsi="Arial" w:cs="Arial"/>
        </w:rPr>
        <w:t xml:space="preserve">negative communication </w:t>
      </w:r>
      <w:r w:rsidR="00AC0F72" w:rsidRPr="008F6058">
        <w:rPr>
          <w:rFonts w:ascii="Arial" w:hAnsi="Arial" w:cs="Arial"/>
        </w:rPr>
        <w:t>from</w:t>
      </w:r>
      <w:r w:rsidR="00176843" w:rsidRPr="008F6058">
        <w:rPr>
          <w:rFonts w:ascii="Arial" w:hAnsi="Arial" w:cs="Arial"/>
        </w:rPr>
        <w:t xml:space="preserve"> managem</w:t>
      </w:r>
      <w:r w:rsidR="00AC0F72" w:rsidRPr="008F6058">
        <w:rPr>
          <w:rFonts w:ascii="Arial" w:hAnsi="Arial" w:cs="Arial"/>
        </w:rPr>
        <w:t xml:space="preserve">ent exemplifies a workplace of closed communication in which staff cannot open up to confide and </w:t>
      </w:r>
      <w:r w:rsidR="00176843" w:rsidRPr="008F6058">
        <w:rPr>
          <w:rFonts w:ascii="Arial" w:hAnsi="Arial" w:cs="Arial"/>
        </w:rPr>
        <w:t>trust</w:t>
      </w:r>
      <w:r w:rsidR="00AC0F72" w:rsidRPr="008F6058">
        <w:rPr>
          <w:rFonts w:ascii="Arial" w:hAnsi="Arial" w:cs="Arial"/>
        </w:rPr>
        <w:t xml:space="preserve"> in</w:t>
      </w:r>
      <w:r w:rsidR="00176843" w:rsidRPr="008F6058">
        <w:rPr>
          <w:rFonts w:ascii="Arial" w:hAnsi="Arial" w:cs="Arial"/>
        </w:rPr>
        <w:t xml:space="preserve"> their leader</w:t>
      </w:r>
      <w:r w:rsidR="00AC0F72" w:rsidRPr="008F6058">
        <w:rPr>
          <w:rFonts w:ascii="Arial" w:hAnsi="Arial" w:cs="Arial"/>
        </w:rPr>
        <w:t>s</w:t>
      </w:r>
      <w:r w:rsidR="00176843" w:rsidRPr="008F6058">
        <w:rPr>
          <w:rFonts w:ascii="Arial" w:hAnsi="Arial" w:cs="Arial"/>
        </w:rPr>
        <w:t xml:space="preserve">. </w:t>
      </w:r>
      <w:r w:rsidR="00E11A5E" w:rsidRPr="008F6058">
        <w:rPr>
          <w:rFonts w:ascii="Arial" w:hAnsi="Arial" w:cs="Arial"/>
        </w:rPr>
        <w:t xml:space="preserve">These communication traits demonstrate the “Telling” leadership style in which demeaning, dominating and </w:t>
      </w:r>
      <w:bookmarkStart w:id="0" w:name="_GoBack"/>
      <w:bookmarkEnd w:id="0"/>
      <w:r w:rsidR="00E11A5E" w:rsidRPr="008F6058">
        <w:rPr>
          <w:rFonts w:ascii="Arial" w:hAnsi="Arial" w:cs="Arial"/>
        </w:rPr>
        <w:t xml:space="preserve">attacking </w:t>
      </w:r>
      <w:r w:rsidR="00D10209" w:rsidRPr="008F6058">
        <w:rPr>
          <w:rFonts w:ascii="Arial" w:hAnsi="Arial" w:cs="Arial"/>
        </w:rPr>
        <w:t>behaviours are</w:t>
      </w:r>
      <w:r w:rsidR="00E11A5E" w:rsidRPr="008F6058">
        <w:rPr>
          <w:rFonts w:ascii="Arial" w:hAnsi="Arial" w:cs="Arial"/>
        </w:rPr>
        <w:t xml:space="preserve"> common.</w:t>
      </w:r>
      <w:r w:rsidR="00F5670E" w:rsidRPr="008F6058">
        <w:rPr>
          <w:rStyle w:val="FootnoteReference"/>
          <w:rFonts w:ascii="Arial" w:hAnsi="Arial" w:cs="Arial"/>
        </w:rPr>
        <w:footnoteReference w:id="55"/>
      </w:r>
      <w:r w:rsidR="00E11A5E" w:rsidRPr="008F6058">
        <w:rPr>
          <w:rFonts w:ascii="Arial" w:hAnsi="Arial" w:cs="Arial"/>
        </w:rPr>
        <w:t xml:space="preserve"> </w:t>
      </w:r>
      <w:r w:rsidR="00176843" w:rsidRPr="008F6058">
        <w:rPr>
          <w:rFonts w:ascii="Arial" w:hAnsi="Arial" w:cs="Arial"/>
        </w:rPr>
        <w:t>This is not only an ineffective</w:t>
      </w:r>
      <w:r w:rsidR="00AC0F72" w:rsidRPr="008F6058">
        <w:rPr>
          <w:rFonts w:ascii="Arial" w:hAnsi="Arial" w:cs="Arial"/>
        </w:rPr>
        <w:t xml:space="preserve"> communication </w:t>
      </w:r>
      <w:r w:rsidR="00D10209" w:rsidRPr="008F6058">
        <w:rPr>
          <w:rFonts w:ascii="Arial" w:hAnsi="Arial" w:cs="Arial"/>
        </w:rPr>
        <w:t>strategy;</w:t>
      </w:r>
      <w:r w:rsidR="00AC0F72" w:rsidRPr="008F6058">
        <w:rPr>
          <w:rFonts w:ascii="Arial" w:hAnsi="Arial" w:cs="Arial"/>
        </w:rPr>
        <w:t xml:space="preserve"> it is counterproductive to the organization’s image and performance. </w:t>
      </w:r>
      <w:r w:rsidR="00176843" w:rsidRPr="008F6058">
        <w:rPr>
          <w:rFonts w:ascii="Arial" w:hAnsi="Arial" w:cs="Arial"/>
        </w:rPr>
        <w:t xml:space="preserve"> </w:t>
      </w:r>
    </w:p>
    <w:p w:rsidR="0021501A" w:rsidRPr="008F6058" w:rsidRDefault="00320797" w:rsidP="008F6058">
      <w:pPr>
        <w:tabs>
          <w:tab w:val="left" w:pos="0"/>
        </w:tabs>
        <w:spacing w:line="360" w:lineRule="auto"/>
        <w:rPr>
          <w:rFonts w:ascii="Arial" w:hAnsi="Arial" w:cs="Arial"/>
          <w:i/>
        </w:rPr>
      </w:pPr>
      <w:r w:rsidRPr="008F6058">
        <w:rPr>
          <w:rFonts w:ascii="Arial" w:hAnsi="Arial" w:cs="Arial"/>
          <w:i/>
        </w:rPr>
        <w:br/>
      </w:r>
    </w:p>
    <w:p w:rsidR="004A60E3" w:rsidRDefault="004A60E3" w:rsidP="004A60E3">
      <w:pPr>
        <w:pBdr>
          <w:bottom w:val="single" w:sz="4" w:space="1" w:color="auto"/>
        </w:pBdr>
        <w:tabs>
          <w:tab w:val="left" w:pos="0"/>
          <w:tab w:val="left" w:pos="1985"/>
        </w:tabs>
        <w:spacing w:line="360" w:lineRule="auto"/>
        <w:rPr>
          <w:rFonts w:ascii="Arial" w:hAnsi="Arial" w:cs="Arial"/>
          <w:b/>
        </w:rPr>
      </w:pPr>
      <w:r>
        <w:rPr>
          <w:rFonts w:ascii="Arial" w:hAnsi="Arial" w:cs="Arial"/>
          <w:b/>
        </w:rPr>
        <w:t>ADVICE</w:t>
      </w:r>
    </w:p>
    <w:p w:rsidR="009328E5" w:rsidRPr="008F6058" w:rsidRDefault="007219D9" w:rsidP="004A60E3">
      <w:pPr>
        <w:tabs>
          <w:tab w:val="left" w:pos="0"/>
          <w:tab w:val="left" w:pos="1985"/>
        </w:tabs>
        <w:spacing w:line="360" w:lineRule="auto"/>
        <w:rPr>
          <w:rFonts w:ascii="Arial" w:hAnsi="Arial" w:cs="Arial"/>
          <w:b/>
        </w:rPr>
      </w:pPr>
      <w:r w:rsidRPr="008F6058">
        <w:rPr>
          <w:rFonts w:ascii="Arial" w:hAnsi="Arial" w:cs="Arial"/>
          <w:b/>
        </w:rPr>
        <w:br/>
      </w:r>
      <w:r w:rsidRPr="008F6058">
        <w:rPr>
          <w:rFonts w:ascii="Arial" w:hAnsi="Arial" w:cs="Arial"/>
        </w:rPr>
        <w:t xml:space="preserve">To best advise the Kenora Court Services Division, the basic </w:t>
      </w:r>
      <w:r w:rsidR="004A60E3">
        <w:rPr>
          <w:rFonts w:ascii="Arial" w:hAnsi="Arial" w:cs="Arial"/>
        </w:rPr>
        <w:t xml:space="preserve">communication </w:t>
      </w:r>
      <w:r w:rsidRPr="008F6058">
        <w:rPr>
          <w:rFonts w:ascii="Arial" w:hAnsi="Arial" w:cs="Arial"/>
        </w:rPr>
        <w:t>foundations first need be laid. Once in place, more strategic, innovative ideas can be implemented.</w:t>
      </w:r>
      <w:r w:rsidR="004A60E3" w:rsidRPr="008F6058">
        <w:rPr>
          <w:rFonts w:ascii="Arial" w:hAnsi="Arial" w:cs="Arial"/>
          <w:b/>
        </w:rPr>
        <w:t xml:space="preserve"> </w:t>
      </w:r>
      <w:r w:rsidR="004A60E3">
        <w:rPr>
          <w:rFonts w:ascii="Arial" w:hAnsi="Arial" w:cs="Arial"/>
          <w:b/>
        </w:rPr>
        <w:br/>
      </w:r>
    </w:p>
    <w:p w:rsidR="002F08C7" w:rsidRPr="008F6058" w:rsidRDefault="009328E5" w:rsidP="008F6058">
      <w:pPr>
        <w:autoSpaceDE w:val="0"/>
        <w:autoSpaceDN w:val="0"/>
        <w:adjustRightInd w:val="0"/>
        <w:spacing w:after="0" w:line="360" w:lineRule="auto"/>
        <w:rPr>
          <w:rFonts w:ascii="Arial" w:hAnsi="Arial" w:cs="Arial"/>
          <w:color w:val="000000"/>
        </w:rPr>
      </w:pPr>
      <w:r w:rsidRPr="008F6058">
        <w:rPr>
          <w:rFonts w:ascii="Arial" w:hAnsi="Arial" w:cs="Arial"/>
          <w:b/>
        </w:rPr>
        <w:t xml:space="preserve">Policy Question: </w:t>
      </w:r>
      <w:r w:rsidRPr="008F6058">
        <w:rPr>
          <w:rFonts w:ascii="Arial" w:hAnsi="Arial" w:cs="Arial"/>
          <w:b/>
          <w:i/>
          <w:color w:val="000000"/>
        </w:rPr>
        <w:t>How can the Kenora Court Services Division develop their internal communication strategy</w:t>
      </w:r>
      <w:r w:rsidR="00491AA4" w:rsidRPr="008F6058">
        <w:rPr>
          <w:rFonts w:ascii="Arial" w:hAnsi="Arial" w:cs="Arial"/>
          <w:b/>
          <w:i/>
          <w:color w:val="000000"/>
        </w:rPr>
        <w:t xml:space="preserve"> to meet employee expectations?</w:t>
      </w:r>
      <w:r w:rsidR="000D1589">
        <w:rPr>
          <w:rFonts w:ascii="Arial" w:hAnsi="Arial" w:cs="Arial"/>
          <w:b/>
          <w:i/>
          <w:color w:val="000000"/>
        </w:rPr>
        <w:br/>
      </w:r>
      <w:r w:rsidR="00BD50D2" w:rsidRPr="008F6058">
        <w:rPr>
          <w:rFonts w:ascii="Arial" w:hAnsi="Arial" w:cs="Arial"/>
          <w:i/>
          <w:color w:val="000000"/>
        </w:rPr>
        <w:br/>
      </w:r>
      <w:r w:rsidR="00BD50D2" w:rsidRPr="008F6058">
        <w:rPr>
          <w:rFonts w:ascii="Arial" w:hAnsi="Arial" w:cs="Arial"/>
          <w:color w:val="000000"/>
        </w:rPr>
        <w:t>The first step to develop effective i</w:t>
      </w:r>
      <w:r w:rsidR="00C41C0D" w:rsidRPr="008F6058">
        <w:rPr>
          <w:rFonts w:ascii="Arial" w:hAnsi="Arial" w:cs="Arial"/>
          <w:color w:val="000000"/>
        </w:rPr>
        <w:t>nternal communication strategy</w:t>
      </w:r>
      <w:r w:rsidR="00BD50D2" w:rsidRPr="008F6058">
        <w:rPr>
          <w:rFonts w:ascii="Arial" w:hAnsi="Arial" w:cs="Arial"/>
          <w:color w:val="000000"/>
        </w:rPr>
        <w:t xml:space="preserve"> is to begin by </w:t>
      </w:r>
      <w:r w:rsidR="00C41C0D" w:rsidRPr="008F6058">
        <w:rPr>
          <w:rFonts w:ascii="Arial" w:hAnsi="Arial" w:cs="Arial"/>
          <w:color w:val="000000"/>
        </w:rPr>
        <w:t>familiarizing</w:t>
      </w:r>
      <w:r w:rsidR="00BD50D2" w:rsidRPr="008F6058">
        <w:rPr>
          <w:rFonts w:ascii="Arial" w:hAnsi="Arial" w:cs="Arial"/>
          <w:color w:val="000000"/>
        </w:rPr>
        <w:t xml:space="preserve"> management</w:t>
      </w:r>
      <w:r w:rsidR="00491AA4" w:rsidRPr="008F6058">
        <w:rPr>
          <w:rFonts w:ascii="Arial" w:hAnsi="Arial" w:cs="Arial"/>
          <w:color w:val="000000"/>
        </w:rPr>
        <w:t xml:space="preserve"> with</w:t>
      </w:r>
      <w:r w:rsidR="00BD50D2" w:rsidRPr="008F6058">
        <w:rPr>
          <w:rFonts w:ascii="Arial" w:hAnsi="Arial" w:cs="Arial"/>
          <w:color w:val="000000"/>
        </w:rPr>
        <w:t xml:space="preserve"> a communication </w:t>
      </w:r>
      <w:r w:rsidR="005C048F" w:rsidRPr="008F6058">
        <w:rPr>
          <w:rFonts w:ascii="Arial" w:hAnsi="Arial" w:cs="Arial"/>
          <w:color w:val="000000"/>
        </w:rPr>
        <w:t>strategy</w:t>
      </w:r>
      <w:r w:rsidR="00BD50D2" w:rsidRPr="008F6058">
        <w:rPr>
          <w:rFonts w:ascii="Arial" w:hAnsi="Arial" w:cs="Arial"/>
          <w:color w:val="000000"/>
        </w:rPr>
        <w:t>, how it benefits an organization, and it</w:t>
      </w:r>
      <w:r w:rsidR="003C3BAF" w:rsidRPr="008F6058">
        <w:rPr>
          <w:rFonts w:ascii="Arial" w:hAnsi="Arial" w:cs="Arial"/>
          <w:color w:val="000000"/>
        </w:rPr>
        <w:t xml:space="preserve">s role in the organization. </w:t>
      </w:r>
      <w:r w:rsidR="002F08C7" w:rsidRPr="008F6058">
        <w:rPr>
          <w:rFonts w:ascii="Arial" w:hAnsi="Arial" w:cs="Arial"/>
          <w:color w:val="000000"/>
        </w:rPr>
        <w:t>To begin, the basic principles to focus on when creating internal communication strategies are to:</w:t>
      </w:r>
    </w:p>
    <w:p w:rsidR="002F08C7" w:rsidRPr="008F6058" w:rsidRDefault="002F08C7" w:rsidP="008F6058">
      <w:pPr>
        <w:autoSpaceDE w:val="0"/>
        <w:autoSpaceDN w:val="0"/>
        <w:adjustRightInd w:val="0"/>
        <w:spacing w:after="0" w:line="360" w:lineRule="auto"/>
        <w:rPr>
          <w:rFonts w:ascii="Arial" w:hAnsi="Arial" w:cs="Arial"/>
          <w:color w:val="000000"/>
        </w:rPr>
      </w:pPr>
      <w:r w:rsidRPr="008F6058">
        <w:rPr>
          <w:rFonts w:ascii="Arial" w:hAnsi="Arial" w:cs="Arial"/>
          <w:color w:val="000000"/>
        </w:rPr>
        <w:t xml:space="preserve"> 1) Develop a long-term focus</w:t>
      </w:r>
    </w:p>
    <w:p w:rsidR="002F08C7" w:rsidRPr="008F6058" w:rsidRDefault="002F08C7" w:rsidP="008F6058">
      <w:pPr>
        <w:autoSpaceDE w:val="0"/>
        <w:autoSpaceDN w:val="0"/>
        <w:adjustRightInd w:val="0"/>
        <w:spacing w:after="0" w:line="360" w:lineRule="auto"/>
        <w:rPr>
          <w:rFonts w:ascii="Arial" w:hAnsi="Arial" w:cs="Arial"/>
          <w:color w:val="000000"/>
        </w:rPr>
      </w:pPr>
      <w:r w:rsidRPr="008F6058">
        <w:rPr>
          <w:rFonts w:ascii="Arial" w:hAnsi="Arial" w:cs="Arial"/>
          <w:color w:val="000000"/>
        </w:rPr>
        <w:t xml:space="preserve"> 2) Identify clear values for your organisation</w:t>
      </w:r>
    </w:p>
    <w:p w:rsidR="002F08C7" w:rsidRPr="008F6058" w:rsidRDefault="002F08C7" w:rsidP="008F6058">
      <w:pPr>
        <w:autoSpaceDE w:val="0"/>
        <w:autoSpaceDN w:val="0"/>
        <w:adjustRightInd w:val="0"/>
        <w:spacing w:after="0" w:line="360" w:lineRule="auto"/>
        <w:rPr>
          <w:rFonts w:ascii="Arial" w:hAnsi="Arial" w:cs="Arial"/>
          <w:color w:val="000000"/>
        </w:rPr>
      </w:pPr>
      <w:r w:rsidRPr="008F6058">
        <w:rPr>
          <w:rFonts w:ascii="Arial" w:hAnsi="Arial" w:cs="Arial"/>
          <w:color w:val="000000"/>
        </w:rPr>
        <w:lastRenderedPageBreak/>
        <w:t xml:space="preserve"> 3) Define the specific goals for your internal communication strategy</w:t>
      </w:r>
    </w:p>
    <w:p w:rsidR="002F08C7" w:rsidRPr="008F6058" w:rsidRDefault="002F08C7" w:rsidP="008F6058">
      <w:pPr>
        <w:autoSpaceDE w:val="0"/>
        <w:autoSpaceDN w:val="0"/>
        <w:adjustRightInd w:val="0"/>
        <w:spacing w:after="0" w:line="360" w:lineRule="auto"/>
        <w:rPr>
          <w:rFonts w:ascii="Arial" w:hAnsi="Arial" w:cs="Arial"/>
          <w:color w:val="000000"/>
        </w:rPr>
      </w:pPr>
      <w:r w:rsidRPr="008F6058">
        <w:rPr>
          <w:rFonts w:ascii="Arial" w:hAnsi="Arial" w:cs="Arial"/>
          <w:color w:val="000000"/>
        </w:rPr>
        <w:t xml:space="preserve"> 4) Use comprehensive, pervasive methods</w:t>
      </w:r>
    </w:p>
    <w:p w:rsidR="002F08C7" w:rsidRPr="008F6058" w:rsidRDefault="002F08C7" w:rsidP="008F6058">
      <w:pPr>
        <w:autoSpaceDE w:val="0"/>
        <w:autoSpaceDN w:val="0"/>
        <w:adjustRightInd w:val="0"/>
        <w:spacing w:after="0" w:line="360" w:lineRule="auto"/>
        <w:rPr>
          <w:rFonts w:ascii="Arial" w:hAnsi="Arial" w:cs="Arial"/>
          <w:color w:val="000000"/>
        </w:rPr>
      </w:pPr>
      <w:r w:rsidRPr="008F6058">
        <w:rPr>
          <w:rFonts w:ascii="Arial" w:hAnsi="Arial" w:cs="Arial"/>
          <w:color w:val="000000"/>
        </w:rPr>
        <w:t xml:space="preserve"> 5) Be consistent in your messages </w:t>
      </w:r>
      <w:r w:rsidRPr="008F6058">
        <w:rPr>
          <w:rStyle w:val="FootnoteReference"/>
          <w:rFonts w:ascii="Arial" w:hAnsi="Arial" w:cs="Arial"/>
          <w:color w:val="000000"/>
        </w:rPr>
        <w:footnoteReference w:id="56"/>
      </w:r>
      <w:r w:rsidR="00D52737">
        <w:rPr>
          <w:rFonts w:ascii="Arial" w:hAnsi="Arial" w:cs="Arial"/>
          <w:color w:val="000000"/>
        </w:rPr>
        <w:br/>
      </w:r>
      <w:r w:rsidR="00D52737" w:rsidRPr="00B8459B">
        <w:rPr>
          <w:rFonts w:ascii="Arial" w:hAnsi="Arial" w:cs="Arial"/>
          <w:color w:val="000000"/>
        </w:rPr>
        <w:t xml:space="preserve">(See Appendix </w:t>
      </w:r>
      <w:r w:rsidR="00B8459B" w:rsidRPr="00B8459B">
        <w:rPr>
          <w:rFonts w:ascii="Arial" w:hAnsi="Arial" w:cs="Arial"/>
          <w:color w:val="000000"/>
        </w:rPr>
        <w:t xml:space="preserve">N </w:t>
      </w:r>
      <w:r w:rsidR="00D52737" w:rsidRPr="00B8459B">
        <w:rPr>
          <w:rFonts w:ascii="Arial" w:hAnsi="Arial" w:cs="Arial"/>
          <w:color w:val="000000"/>
        </w:rPr>
        <w:t>for a</w:t>
      </w:r>
      <w:r w:rsidR="00B8459B" w:rsidRPr="00B8459B">
        <w:rPr>
          <w:rFonts w:ascii="Arial" w:hAnsi="Arial" w:cs="Arial"/>
          <w:color w:val="000000"/>
        </w:rPr>
        <w:t xml:space="preserve"> developing a</w:t>
      </w:r>
      <w:r w:rsidR="00D52737" w:rsidRPr="00B8459B">
        <w:rPr>
          <w:rFonts w:ascii="Arial" w:hAnsi="Arial" w:cs="Arial"/>
          <w:color w:val="000000"/>
        </w:rPr>
        <w:t xml:space="preserve"> communication strategy)</w:t>
      </w:r>
      <w:r w:rsidR="000D1589">
        <w:rPr>
          <w:rFonts w:ascii="Arial" w:hAnsi="Arial" w:cs="Arial"/>
          <w:color w:val="000000"/>
        </w:rPr>
        <w:br/>
      </w:r>
    </w:p>
    <w:p w:rsidR="00407835" w:rsidRPr="008F6058" w:rsidRDefault="002F08C7" w:rsidP="008F6058">
      <w:pPr>
        <w:autoSpaceDE w:val="0"/>
        <w:autoSpaceDN w:val="0"/>
        <w:adjustRightInd w:val="0"/>
        <w:spacing w:after="0" w:line="360" w:lineRule="auto"/>
        <w:rPr>
          <w:rFonts w:ascii="Arial" w:hAnsi="Arial" w:cs="Arial"/>
        </w:rPr>
      </w:pPr>
      <w:r w:rsidRPr="008F6058">
        <w:rPr>
          <w:rFonts w:ascii="Arial" w:hAnsi="Arial" w:cs="Arial"/>
          <w:color w:val="000000"/>
        </w:rPr>
        <w:t xml:space="preserve">Step 3 would ideally require feedback from staff to develop common goals. The remaining steps </w:t>
      </w:r>
      <w:r w:rsidR="00BD50D2" w:rsidRPr="008F6058">
        <w:rPr>
          <w:rFonts w:ascii="Arial" w:hAnsi="Arial" w:cs="Arial"/>
          <w:color w:val="000000"/>
        </w:rPr>
        <w:t xml:space="preserve">should be </w:t>
      </w:r>
      <w:r w:rsidR="007D50F2" w:rsidRPr="008F6058">
        <w:rPr>
          <w:rFonts w:ascii="Arial" w:hAnsi="Arial" w:cs="Arial"/>
          <w:color w:val="000000"/>
        </w:rPr>
        <w:t>taught</w:t>
      </w:r>
      <w:r w:rsidR="00BD50D2" w:rsidRPr="008F6058">
        <w:rPr>
          <w:rFonts w:ascii="Arial" w:hAnsi="Arial" w:cs="Arial"/>
          <w:color w:val="000000"/>
        </w:rPr>
        <w:t xml:space="preserve"> through a </w:t>
      </w:r>
      <w:r w:rsidR="005C048F" w:rsidRPr="008F6058">
        <w:rPr>
          <w:rFonts w:ascii="Arial" w:hAnsi="Arial" w:cs="Arial"/>
          <w:color w:val="000000"/>
        </w:rPr>
        <w:t xml:space="preserve">Ministry of Attorney General Communication </w:t>
      </w:r>
      <w:r w:rsidR="00BD50D2" w:rsidRPr="008F6058">
        <w:rPr>
          <w:rFonts w:ascii="Arial" w:hAnsi="Arial" w:cs="Arial"/>
          <w:color w:val="000000"/>
        </w:rPr>
        <w:t>professional. Due to the costs o</w:t>
      </w:r>
      <w:r w:rsidR="007D50F2" w:rsidRPr="008F6058">
        <w:rPr>
          <w:rFonts w:ascii="Arial" w:hAnsi="Arial" w:cs="Arial"/>
          <w:color w:val="000000"/>
        </w:rPr>
        <w:t xml:space="preserve">f a hiring a professional </w:t>
      </w:r>
      <w:r w:rsidR="00BD50D2" w:rsidRPr="008F6058">
        <w:rPr>
          <w:rFonts w:ascii="Arial" w:hAnsi="Arial" w:cs="Arial"/>
          <w:color w:val="000000"/>
        </w:rPr>
        <w:t xml:space="preserve">and the recent budget cutbacks, I would suggest </w:t>
      </w:r>
      <w:r w:rsidR="003C3BAF" w:rsidRPr="008F6058">
        <w:rPr>
          <w:rFonts w:ascii="Arial" w:hAnsi="Arial" w:cs="Arial"/>
          <w:color w:val="000000"/>
        </w:rPr>
        <w:t>a</w:t>
      </w:r>
      <w:r w:rsidR="000D1589">
        <w:rPr>
          <w:rFonts w:ascii="Arial" w:hAnsi="Arial" w:cs="Arial"/>
          <w:color w:val="000000"/>
        </w:rPr>
        <w:t xml:space="preserve">n </w:t>
      </w:r>
      <w:r w:rsidR="003C3BAF" w:rsidRPr="008F6058">
        <w:rPr>
          <w:rFonts w:ascii="Arial" w:hAnsi="Arial" w:cs="Arial"/>
          <w:color w:val="000000"/>
        </w:rPr>
        <w:t>weekend learning session on the topic of internal communication</w:t>
      </w:r>
      <w:r w:rsidR="00BD50D2" w:rsidRPr="008F6058">
        <w:rPr>
          <w:rFonts w:ascii="Arial" w:hAnsi="Arial" w:cs="Arial"/>
          <w:color w:val="000000"/>
        </w:rPr>
        <w:t>.</w:t>
      </w:r>
      <w:r w:rsidR="003C3BAF" w:rsidRPr="008F6058">
        <w:rPr>
          <w:rFonts w:ascii="Arial" w:hAnsi="Arial" w:cs="Arial"/>
          <w:color w:val="000000"/>
        </w:rPr>
        <w:t xml:space="preserve"> </w:t>
      </w:r>
      <w:r w:rsidR="000D1589">
        <w:rPr>
          <w:rFonts w:ascii="Arial" w:hAnsi="Arial" w:cs="Arial"/>
          <w:color w:val="000000"/>
        </w:rPr>
        <w:t>Outside the busy work week, interested staff</w:t>
      </w:r>
      <w:r w:rsidR="003C3BAF" w:rsidRPr="008F6058">
        <w:rPr>
          <w:rFonts w:ascii="Arial" w:hAnsi="Arial" w:cs="Arial"/>
          <w:color w:val="000000"/>
        </w:rPr>
        <w:t xml:space="preserve"> and management could partake. Because staff don’t ideally like to give up their weekends, an interactive outdoor retreat would be suggested</w:t>
      </w:r>
      <w:r w:rsidR="000D1589">
        <w:rPr>
          <w:rFonts w:ascii="Arial" w:hAnsi="Arial" w:cs="Arial"/>
          <w:color w:val="000000"/>
        </w:rPr>
        <w:t xml:space="preserve"> at the </w:t>
      </w:r>
      <w:proofErr w:type="spellStart"/>
      <w:r w:rsidR="000D1589">
        <w:rPr>
          <w:rFonts w:ascii="Arial" w:hAnsi="Arial" w:cs="Arial"/>
          <w:color w:val="000000"/>
        </w:rPr>
        <w:t>Minaki</w:t>
      </w:r>
      <w:proofErr w:type="spellEnd"/>
      <w:r w:rsidR="000D1589">
        <w:rPr>
          <w:rFonts w:ascii="Arial" w:hAnsi="Arial" w:cs="Arial"/>
          <w:color w:val="000000"/>
        </w:rPr>
        <w:t xml:space="preserve"> Yurts</w:t>
      </w:r>
      <w:r w:rsidR="003C3BAF" w:rsidRPr="008F6058">
        <w:rPr>
          <w:rFonts w:ascii="Arial" w:hAnsi="Arial" w:cs="Arial"/>
          <w:color w:val="000000"/>
        </w:rPr>
        <w:t>.</w:t>
      </w:r>
      <w:r w:rsidR="00BD50D2" w:rsidRPr="008F6058">
        <w:rPr>
          <w:rFonts w:ascii="Arial" w:hAnsi="Arial" w:cs="Arial"/>
          <w:color w:val="000000"/>
        </w:rPr>
        <w:t xml:space="preserve"> </w:t>
      </w:r>
      <w:r w:rsidR="003C3BAF" w:rsidRPr="008F6058">
        <w:rPr>
          <w:rFonts w:ascii="Arial" w:hAnsi="Arial" w:cs="Arial"/>
          <w:color w:val="000000"/>
        </w:rPr>
        <w:t>This is n</w:t>
      </w:r>
      <w:r w:rsidR="000D1589">
        <w:rPr>
          <w:rFonts w:ascii="Arial" w:hAnsi="Arial" w:cs="Arial"/>
          <w:color w:val="000000"/>
        </w:rPr>
        <w:t xml:space="preserve">ot only an informative session </w:t>
      </w:r>
      <w:r w:rsidR="003C3BAF" w:rsidRPr="008F6058">
        <w:rPr>
          <w:rFonts w:ascii="Arial" w:hAnsi="Arial" w:cs="Arial"/>
          <w:color w:val="000000"/>
        </w:rPr>
        <w:t xml:space="preserve">but it also builds on relationships and trust by sharing a weekend together. </w:t>
      </w:r>
      <w:r w:rsidR="000D1589">
        <w:rPr>
          <w:rFonts w:ascii="Arial" w:hAnsi="Arial" w:cs="Arial"/>
          <w:color w:val="000000"/>
        </w:rPr>
        <w:br/>
      </w:r>
      <w:r w:rsidR="003C3BAF" w:rsidRPr="008F6058">
        <w:rPr>
          <w:rFonts w:ascii="Arial" w:hAnsi="Arial" w:cs="Arial"/>
          <w:color w:val="000000"/>
        </w:rPr>
        <w:br/>
      </w:r>
      <w:r w:rsidR="000D1589">
        <w:rPr>
          <w:rFonts w:ascii="Arial" w:hAnsi="Arial" w:cs="Arial"/>
          <w:color w:val="000000"/>
        </w:rPr>
        <w:t>Currently, t</w:t>
      </w:r>
      <w:r w:rsidR="003C3BAF" w:rsidRPr="008F6058">
        <w:rPr>
          <w:rFonts w:ascii="Arial" w:hAnsi="Arial" w:cs="Arial"/>
          <w:color w:val="000000"/>
        </w:rPr>
        <w:t xml:space="preserve">here </w:t>
      </w:r>
      <w:r w:rsidR="000D1589">
        <w:rPr>
          <w:rFonts w:ascii="Arial" w:hAnsi="Arial" w:cs="Arial"/>
          <w:color w:val="000000"/>
        </w:rPr>
        <w:t>are no Court Services Division i</w:t>
      </w:r>
      <w:r w:rsidR="003C3BAF" w:rsidRPr="008F6058">
        <w:rPr>
          <w:rFonts w:ascii="Arial" w:hAnsi="Arial" w:cs="Arial"/>
          <w:color w:val="000000"/>
        </w:rPr>
        <w:t xml:space="preserve">nternal </w:t>
      </w:r>
      <w:r w:rsidR="000D1589">
        <w:rPr>
          <w:rFonts w:ascii="Arial" w:hAnsi="Arial" w:cs="Arial"/>
          <w:color w:val="000000"/>
        </w:rPr>
        <w:t>c</w:t>
      </w:r>
      <w:r w:rsidR="003C3BAF" w:rsidRPr="008F6058">
        <w:rPr>
          <w:rFonts w:ascii="Arial" w:hAnsi="Arial" w:cs="Arial"/>
          <w:color w:val="000000"/>
        </w:rPr>
        <w:t>ommunicati</w:t>
      </w:r>
      <w:r w:rsidR="000D1589">
        <w:rPr>
          <w:rFonts w:ascii="Arial" w:hAnsi="Arial" w:cs="Arial"/>
          <w:color w:val="000000"/>
        </w:rPr>
        <w:t>on professionals in the Northwest R</w:t>
      </w:r>
      <w:r w:rsidR="003C3BAF" w:rsidRPr="008F6058">
        <w:rPr>
          <w:rFonts w:ascii="Arial" w:hAnsi="Arial" w:cs="Arial"/>
          <w:color w:val="000000"/>
        </w:rPr>
        <w:t xml:space="preserve">egion. </w:t>
      </w:r>
      <w:r w:rsidR="000D1589">
        <w:rPr>
          <w:rFonts w:ascii="Arial" w:hAnsi="Arial" w:cs="Arial"/>
          <w:color w:val="000000"/>
        </w:rPr>
        <w:t>All communication questions, concerns and/or issues are sent to the headquarters in Toronto. Therefore a suggestion for the</w:t>
      </w:r>
      <w:r w:rsidR="00177690" w:rsidRPr="008F6058">
        <w:rPr>
          <w:rFonts w:ascii="Arial" w:hAnsi="Arial" w:cs="Arial"/>
          <w:color w:val="000000"/>
        </w:rPr>
        <w:t xml:space="preserve"> f</w:t>
      </w:r>
      <w:r w:rsidR="009726D3" w:rsidRPr="008F6058">
        <w:rPr>
          <w:rFonts w:ascii="Arial" w:hAnsi="Arial" w:cs="Arial"/>
          <w:color w:val="000000"/>
        </w:rPr>
        <w:t>uture</w:t>
      </w:r>
      <w:r w:rsidR="00C41C0D" w:rsidRPr="008F6058">
        <w:rPr>
          <w:rFonts w:ascii="Arial" w:hAnsi="Arial" w:cs="Arial"/>
          <w:color w:val="000000"/>
        </w:rPr>
        <w:t xml:space="preserve"> is to hire</w:t>
      </w:r>
      <w:r w:rsidR="009726D3" w:rsidRPr="008F6058">
        <w:rPr>
          <w:rFonts w:ascii="Arial" w:hAnsi="Arial" w:cs="Arial"/>
          <w:color w:val="000000"/>
        </w:rPr>
        <w:t xml:space="preserve"> an Internal Communication S</w:t>
      </w:r>
      <w:r w:rsidR="00177690" w:rsidRPr="008F6058">
        <w:rPr>
          <w:rFonts w:ascii="Arial" w:hAnsi="Arial" w:cs="Arial"/>
          <w:color w:val="000000"/>
        </w:rPr>
        <w:t xml:space="preserve">pecialists </w:t>
      </w:r>
      <w:r w:rsidR="00C41C0D" w:rsidRPr="008F6058">
        <w:rPr>
          <w:rFonts w:ascii="Arial" w:hAnsi="Arial" w:cs="Arial"/>
          <w:color w:val="000000"/>
        </w:rPr>
        <w:t xml:space="preserve">for the Northwest </w:t>
      </w:r>
      <w:r w:rsidR="00D10209" w:rsidRPr="008F6058">
        <w:rPr>
          <w:rFonts w:ascii="Arial" w:hAnsi="Arial" w:cs="Arial"/>
          <w:color w:val="000000"/>
        </w:rPr>
        <w:t>Region –</w:t>
      </w:r>
      <w:r w:rsidR="000D1589">
        <w:rPr>
          <w:rFonts w:ascii="Arial" w:hAnsi="Arial" w:cs="Arial"/>
          <w:color w:val="000000"/>
        </w:rPr>
        <w:t xml:space="preserve"> Kenora to Thunder Bay.</w:t>
      </w:r>
      <w:r w:rsidR="003C3BAF" w:rsidRPr="008F6058">
        <w:rPr>
          <w:rFonts w:ascii="Arial" w:hAnsi="Arial" w:cs="Arial"/>
          <w:color w:val="000000"/>
        </w:rPr>
        <w:t xml:space="preserve"> This Communication Specialist would be responsible for informing and </w:t>
      </w:r>
      <w:r w:rsidR="00177690" w:rsidRPr="008F6058">
        <w:rPr>
          <w:rFonts w:ascii="Arial" w:hAnsi="Arial" w:cs="Arial"/>
          <w:color w:val="000000"/>
        </w:rPr>
        <w:t>ens</w:t>
      </w:r>
      <w:r w:rsidR="003C3BAF" w:rsidRPr="008F6058">
        <w:rPr>
          <w:rFonts w:ascii="Arial" w:hAnsi="Arial" w:cs="Arial"/>
          <w:color w:val="000000"/>
        </w:rPr>
        <w:t>uring</w:t>
      </w:r>
      <w:r w:rsidR="00C41C0D" w:rsidRPr="008F6058">
        <w:rPr>
          <w:rFonts w:ascii="Arial" w:hAnsi="Arial" w:cs="Arial"/>
          <w:color w:val="000000"/>
        </w:rPr>
        <w:t xml:space="preserve"> tactics and strategies </w:t>
      </w:r>
      <w:r w:rsidR="003C3BAF" w:rsidRPr="008F6058">
        <w:rPr>
          <w:rFonts w:ascii="Arial" w:hAnsi="Arial" w:cs="Arial"/>
          <w:color w:val="000000"/>
        </w:rPr>
        <w:t>meet the needs of the employees and organization and any further communication gu</w:t>
      </w:r>
      <w:r w:rsidR="00177690" w:rsidRPr="008F6058">
        <w:rPr>
          <w:rFonts w:ascii="Arial" w:hAnsi="Arial" w:cs="Arial"/>
          <w:color w:val="000000"/>
        </w:rPr>
        <w:t>idance</w:t>
      </w:r>
      <w:r w:rsidR="003C3BAF" w:rsidRPr="008F6058">
        <w:rPr>
          <w:rFonts w:ascii="Arial" w:hAnsi="Arial" w:cs="Arial"/>
          <w:color w:val="000000"/>
        </w:rPr>
        <w:t xml:space="preserve"> that may be required</w:t>
      </w:r>
      <w:r w:rsidR="00177690" w:rsidRPr="008F6058">
        <w:rPr>
          <w:rFonts w:ascii="Arial" w:hAnsi="Arial" w:cs="Arial"/>
          <w:color w:val="000000"/>
        </w:rPr>
        <w:t>.</w:t>
      </w:r>
      <w:r w:rsidR="009726D3" w:rsidRPr="008F6058">
        <w:rPr>
          <w:rFonts w:ascii="Arial" w:hAnsi="Arial" w:cs="Arial"/>
          <w:color w:val="000000"/>
        </w:rPr>
        <w:t xml:space="preserve"> This </w:t>
      </w:r>
      <w:r w:rsidR="003C3BAF" w:rsidRPr="008F6058">
        <w:rPr>
          <w:rFonts w:ascii="Arial" w:hAnsi="Arial" w:cs="Arial"/>
          <w:color w:val="000000"/>
        </w:rPr>
        <w:t xml:space="preserve">approach would be </w:t>
      </w:r>
      <w:r w:rsidR="009726D3" w:rsidRPr="008F6058">
        <w:rPr>
          <w:rFonts w:ascii="Arial" w:hAnsi="Arial" w:cs="Arial"/>
          <w:color w:val="000000"/>
        </w:rPr>
        <w:t xml:space="preserve">known as the “Problem-Solving Process Facilitator Role”. In this role, practitioners collaborate with other managers to define and solve communication and stakeholder problems for the organization. The practitioners work with management and play an active part in strategic decision-making. </w:t>
      </w:r>
      <w:r w:rsidR="009726D3" w:rsidRPr="008F6058">
        <w:rPr>
          <w:rStyle w:val="FootnoteReference"/>
          <w:rFonts w:ascii="Arial" w:hAnsi="Arial" w:cs="Arial"/>
          <w:color w:val="000000"/>
        </w:rPr>
        <w:footnoteReference w:id="57"/>
      </w:r>
      <w:r w:rsidR="009E1FA0" w:rsidRPr="008F6058">
        <w:rPr>
          <w:rFonts w:ascii="Arial" w:hAnsi="Arial" w:cs="Arial"/>
          <w:color w:val="000000"/>
        </w:rPr>
        <w:t xml:space="preserve"> </w:t>
      </w:r>
      <w:r w:rsidR="00FB6EC4" w:rsidRPr="008F6058">
        <w:rPr>
          <w:rFonts w:ascii="Arial" w:hAnsi="Arial" w:cs="Arial"/>
          <w:color w:val="000000"/>
        </w:rPr>
        <w:br/>
      </w:r>
      <w:r w:rsidR="00FB6EC4" w:rsidRPr="008F6058">
        <w:rPr>
          <w:rFonts w:ascii="Arial" w:hAnsi="Arial" w:cs="Arial"/>
          <w:color w:val="000000"/>
        </w:rPr>
        <w:br/>
      </w:r>
      <w:r w:rsidR="00037141">
        <w:rPr>
          <w:rFonts w:ascii="Arial" w:hAnsi="Arial" w:cs="Arial"/>
          <w:color w:val="000000"/>
        </w:rPr>
        <w:t>On the topic of interactive</w:t>
      </w:r>
      <w:r w:rsidR="00FB6EC4" w:rsidRPr="008F6058">
        <w:rPr>
          <w:rFonts w:ascii="Arial" w:hAnsi="Arial" w:cs="Arial"/>
          <w:color w:val="000000"/>
        </w:rPr>
        <w:t xml:space="preserve"> training, group retreats and involvement in charities is highly advised to </w:t>
      </w:r>
      <w:r w:rsidR="00FB6EC4" w:rsidRPr="008F6058">
        <w:rPr>
          <w:rFonts w:ascii="Arial" w:hAnsi="Arial" w:cs="Arial"/>
        </w:rPr>
        <w:t xml:space="preserve">increase relationship building. Currently the Kenora Court Services is involved in potlucks and fundraisers, </w:t>
      </w:r>
      <w:r w:rsidR="000D1589">
        <w:rPr>
          <w:rFonts w:ascii="Arial" w:hAnsi="Arial" w:cs="Arial"/>
        </w:rPr>
        <w:t>but stepping outside the office and</w:t>
      </w:r>
      <w:r w:rsidR="00FB6EC4" w:rsidRPr="008F6058">
        <w:rPr>
          <w:rFonts w:ascii="Arial" w:hAnsi="Arial" w:cs="Arial"/>
        </w:rPr>
        <w:t xml:space="preserve"> outside of </w:t>
      </w:r>
      <w:r w:rsidR="00FB6EC4" w:rsidRPr="008F6058">
        <w:rPr>
          <w:rFonts w:ascii="Arial" w:hAnsi="Arial" w:cs="Arial"/>
        </w:rPr>
        <w:lastRenderedPageBreak/>
        <w:t xml:space="preserve">work hours further develops relationships. Management is advised to enter the Kenora Court Services in charity walks throughout the summer months, as there are </w:t>
      </w:r>
      <w:r w:rsidR="000D1589">
        <w:rPr>
          <w:rFonts w:ascii="Arial" w:hAnsi="Arial" w:cs="Arial"/>
        </w:rPr>
        <w:t xml:space="preserve">various </w:t>
      </w:r>
      <w:r w:rsidR="00FB6EC4" w:rsidRPr="008F6058">
        <w:rPr>
          <w:rFonts w:ascii="Arial" w:hAnsi="Arial" w:cs="Arial"/>
        </w:rPr>
        <w:t xml:space="preserve">local races. </w:t>
      </w:r>
      <w:r w:rsidR="00FB6EC4" w:rsidRPr="008F6058">
        <w:rPr>
          <w:rFonts w:ascii="Arial" w:hAnsi="Arial" w:cs="Arial"/>
        </w:rPr>
        <w:br/>
      </w:r>
    </w:p>
    <w:p w:rsidR="00AB31CD" w:rsidRDefault="00037141" w:rsidP="008F6058">
      <w:pPr>
        <w:tabs>
          <w:tab w:val="left" w:pos="0"/>
        </w:tabs>
        <w:spacing w:line="360" w:lineRule="auto"/>
        <w:rPr>
          <w:rFonts w:ascii="Arial" w:hAnsi="Arial" w:cs="Arial"/>
          <w:color w:val="000000"/>
        </w:rPr>
      </w:pPr>
      <w:r w:rsidRPr="008F6058">
        <w:rPr>
          <w:rFonts w:ascii="Arial" w:hAnsi="Arial" w:cs="Arial"/>
          <w:color w:val="000000"/>
        </w:rPr>
        <w:t>The “telling” leadership style conflicts with</w:t>
      </w:r>
      <w:r>
        <w:rPr>
          <w:rFonts w:ascii="Arial" w:hAnsi="Arial" w:cs="Arial"/>
          <w:color w:val="000000"/>
        </w:rPr>
        <w:t xml:space="preserve"> staff expectations</w:t>
      </w:r>
      <w:r>
        <w:rPr>
          <w:rFonts w:ascii="Arial" w:hAnsi="Arial" w:cs="Arial"/>
          <w:color w:val="000000"/>
        </w:rPr>
        <w:t xml:space="preserve"> so a</w:t>
      </w:r>
      <w:r w:rsidR="003C3BAF" w:rsidRPr="008F6058">
        <w:rPr>
          <w:rFonts w:ascii="Arial" w:hAnsi="Arial" w:cs="Arial"/>
          <w:color w:val="000000"/>
        </w:rPr>
        <w:t xml:space="preserve"> revised</w:t>
      </w:r>
      <w:r w:rsidR="00177690" w:rsidRPr="008F6058">
        <w:rPr>
          <w:rFonts w:ascii="Arial" w:hAnsi="Arial" w:cs="Arial"/>
          <w:color w:val="000000"/>
        </w:rPr>
        <w:t xml:space="preserve"> leadership style is</w:t>
      </w:r>
      <w:r w:rsidR="003C3BAF" w:rsidRPr="008F6058">
        <w:rPr>
          <w:rFonts w:ascii="Arial" w:hAnsi="Arial" w:cs="Arial"/>
          <w:color w:val="000000"/>
        </w:rPr>
        <w:t xml:space="preserve"> suggested</w:t>
      </w:r>
      <w:r>
        <w:rPr>
          <w:rFonts w:ascii="Arial" w:hAnsi="Arial" w:cs="Arial"/>
          <w:color w:val="000000"/>
        </w:rPr>
        <w:t xml:space="preserve"> to communicate and lead more effectively and ultimately improve the workplace culture</w:t>
      </w:r>
      <w:r w:rsidR="00177690" w:rsidRPr="008F6058">
        <w:rPr>
          <w:rFonts w:ascii="Arial" w:hAnsi="Arial" w:cs="Arial"/>
          <w:color w:val="000000"/>
        </w:rPr>
        <w:t xml:space="preserve">. </w:t>
      </w:r>
      <w:r w:rsidR="003C3BAF" w:rsidRPr="008F6058">
        <w:rPr>
          <w:rFonts w:ascii="Arial" w:hAnsi="Arial" w:cs="Arial"/>
          <w:color w:val="000000"/>
        </w:rPr>
        <w:t>As i</w:t>
      </w:r>
      <w:r w:rsidR="00687F2B" w:rsidRPr="008F6058">
        <w:rPr>
          <w:rFonts w:ascii="Arial" w:hAnsi="Arial" w:cs="Arial"/>
          <w:color w:val="000000"/>
        </w:rPr>
        <w:t xml:space="preserve">t is </w:t>
      </w:r>
      <w:r w:rsidR="003C3BAF" w:rsidRPr="008F6058">
        <w:rPr>
          <w:rFonts w:ascii="Arial" w:hAnsi="Arial" w:cs="Arial"/>
          <w:color w:val="000000"/>
        </w:rPr>
        <w:t xml:space="preserve">no easy </w:t>
      </w:r>
      <w:r w:rsidR="005C048F" w:rsidRPr="008F6058">
        <w:rPr>
          <w:rFonts w:ascii="Arial" w:hAnsi="Arial" w:cs="Arial"/>
          <w:color w:val="000000"/>
        </w:rPr>
        <w:t>task to change a</w:t>
      </w:r>
      <w:r w:rsidR="00687F2B" w:rsidRPr="008F6058">
        <w:rPr>
          <w:rFonts w:ascii="Arial" w:hAnsi="Arial" w:cs="Arial"/>
          <w:color w:val="000000"/>
        </w:rPr>
        <w:t xml:space="preserve"> leadership </w:t>
      </w:r>
      <w:r w:rsidR="005C048F" w:rsidRPr="008F6058">
        <w:rPr>
          <w:rFonts w:ascii="Arial" w:hAnsi="Arial" w:cs="Arial"/>
          <w:color w:val="000000"/>
        </w:rPr>
        <w:t>style;</w:t>
      </w:r>
      <w:r w:rsidR="00687F2B" w:rsidRPr="008F6058">
        <w:rPr>
          <w:rFonts w:ascii="Arial" w:hAnsi="Arial" w:cs="Arial"/>
          <w:color w:val="000000"/>
        </w:rPr>
        <w:t xml:space="preserve"> it</w:t>
      </w:r>
      <w:r w:rsidR="003C3BAF" w:rsidRPr="008F6058">
        <w:rPr>
          <w:rFonts w:ascii="Arial" w:hAnsi="Arial" w:cs="Arial"/>
          <w:color w:val="000000"/>
        </w:rPr>
        <w:t xml:space="preserve"> will take</w:t>
      </w:r>
      <w:r w:rsidR="00687F2B" w:rsidRPr="008F6058">
        <w:rPr>
          <w:rFonts w:ascii="Arial" w:hAnsi="Arial" w:cs="Arial"/>
          <w:color w:val="000000"/>
        </w:rPr>
        <w:t xml:space="preserve"> time and more importantly two-way communication between staff and management</w:t>
      </w:r>
      <w:r w:rsidR="003C3BAF" w:rsidRPr="008F6058">
        <w:rPr>
          <w:rFonts w:ascii="Arial" w:hAnsi="Arial" w:cs="Arial"/>
          <w:color w:val="000000"/>
        </w:rPr>
        <w:t xml:space="preserve"> – staff </w:t>
      </w:r>
      <w:r>
        <w:rPr>
          <w:rFonts w:ascii="Arial" w:hAnsi="Arial" w:cs="Arial"/>
          <w:color w:val="000000"/>
        </w:rPr>
        <w:t xml:space="preserve">will </w:t>
      </w:r>
      <w:r w:rsidR="003C3BAF" w:rsidRPr="008F6058">
        <w:rPr>
          <w:rFonts w:ascii="Arial" w:hAnsi="Arial" w:cs="Arial"/>
          <w:color w:val="000000"/>
        </w:rPr>
        <w:t>provide feedback to management</w:t>
      </w:r>
      <w:r w:rsidR="00687F2B" w:rsidRPr="008F6058">
        <w:rPr>
          <w:rFonts w:ascii="Arial" w:hAnsi="Arial" w:cs="Arial"/>
          <w:color w:val="000000"/>
        </w:rPr>
        <w:t xml:space="preserve">. </w:t>
      </w:r>
      <w:r w:rsidR="005C048F" w:rsidRPr="008F6058">
        <w:rPr>
          <w:rFonts w:ascii="Arial" w:hAnsi="Arial" w:cs="Arial"/>
          <w:color w:val="000000"/>
        </w:rPr>
        <w:t xml:space="preserve">Using </w:t>
      </w:r>
      <w:r w:rsidR="002F08C7" w:rsidRPr="008F6058">
        <w:rPr>
          <w:rFonts w:ascii="Arial" w:hAnsi="Arial" w:cs="Arial"/>
          <w:color w:val="000000"/>
        </w:rPr>
        <w:t>Likert’s Leadership Model (2005)</w:t>
      </w:r>
      <w:r w:rsidR="005C048F" w:rsidRPr="008F6058">
        <w:rPr>
          <w:rFonts w:ascii="Arial" w:hAnsi="Arial" w:cs="Arial"/>
          <w:color w:val="000000"/>
        </w:rPr>
        <w:t>,</w:t>
      </w:r>
      <w:r w:rsidR="002F08C7" w:rsidRPr="008F6058">
        <w:rPr>
          <w:rFonts w:ascii="Arial" w:hAnsi="Arial" w:cs="Arial"/>
          <w:color w:val="000000"/>
        </w:rPr>
        <w:t xml:space="preserve"> to meet the needs of staff</w:t>
      </w:r>
      <w:r>
        <w:rPr>
          <w:rFonts w:ascii="Arial" w:hAnsi="Arial" w:cs="Arial"/>
          <w:color w:val="000000"/>
        </w:rPr>
        <w:t>,</w:t>
      </w:r>
      <w:r w:rsidR="002F08C7" w:rsidRPr="008F6058">
        <w:rPr>
          <w:rFonts w:ascii="Arial" w:hAnsi="Arial" w:cs="Arial"/>
          <w:color w:val="000000"/>
        </w:rPr>
        <w:t xml:space="preserve"> a System 3 – Consultative</w:t>
      </w:r>
      <w:r>
        <w:rPr>
          <w:rFonts w:ascii="Arial" w:hAnsi="Arial" w:cs="Arial"/>
          <w:color w:val="000000"/>
        </w:rPr>
        <w:t xml:space="preserve"> style would cultivate the appropriate changes</w:t>
      </w:r>
      <w:r w:rsidR="002F08C7" w:rsidRPr="008F6058">
        <w:rPr>
          <w:rFonts w:ascii="Arial" w:hAnsi="Arial" w:cs="Arial"/>
          <w:color w:val="000000"/>
        </w:rPr>
        <w:t>. This leadership style would be a stepping stone towards a System 4 – Participative style in which there is a high level of teamwork, communication and participating</w:t>
      </w:r>
      <w:r w:rsidR="003F5794" w:rsidRPr="008F6058">
        <w:rPr>
          <w:rFonts w:ascii="Arial" w:hAnsi="Arial" w:cs="Arial"/>
          <w:color w:val="000000"/>
        </w:rPr>
        <w:t>. This would give</w:t>
      </w:r>
      <w:r w:rsidR="00687F2B" w:rsidRPr="008F6058">
        <w:rPr>
          <w:rFonts w:ascii="Arial" w:hAnsi="Arial" w:cs="Arial"/>
          <w:color w:val="000000"/>
        </w:rPr>
        <w:t xml:space="preserve"> staff the trust and abili</w:t>
      </w:r>
      <w:r w:rsidR="003C37C7" w:rsidRPr="008F6058">
        <w:rPr>
          <w:rFonts w:ascii="Arial" w:hAnsi="Arial" w:cs="Arial"/>
          <w:color w:val="000000"/>
        </w:rPr>
        <w:t xml:space="preserve">ty to make their own </w:t>
      </w:r>
      <w:r w:rsidR="009352B8" w:rsidRPr="008F6058">
        <w:rPr>
          <w:rFonts w:ascii="Arial" w:hAnsi="Arial" w:cs="Arial"/>
          <w:color w:val="000000"/>
        </w:rPr>
        <w:t>judgements</w:t>
      </w:r>
      <w:r w:rsidR="003F5794" w:rsidRPr="008F6058">
        <w:rPr>
          <w:rFonts w:ascii="Arial" w:hAnsi="Arial" w:cs="Arial"/>
          <w:color w:val="000000"/>
        </w:rPr>
        <w:t>, which in turn</w:t>
      </w:r>
      <w:r w:rsidR="009352B8" w:rsidRPr="008F6058">
        <w:rPr>
          <w:rFonts w:ascii="Arial" w:hAnsi="Arial" w:cs="Arial"/>
          <w:color w:val="000000"/>
        </w:rPr>
        <w:t xml:space="preserve"> demonstrates trust and confidence in staff - </w:t>
      </w:r>
      <w:r w:rsidR="003D6465" w:rsidRPr="008F6058">
        <w:rPr>
          <w:rFonts w:ascii="Arial" w:hAnsi="Arial" w:cs="Arial"/>
          <w:color w:val="000000"/>
        </w:rPr>
        <w:t>fulfilling</w:t>
      </w:r>
      <w:r w:rsidR="009352B8" w:rsidRPr="008F6058">
        <w:rPr>
          <w:rFonts w:ascii="Arial" w:hAnsi="Arial" w:cs="Arial"/>
          <w:color w:val="000000"/>
        </w:rPr>
        <w:t xml:space="preserve"> the demand for </w:t>
      </w:r>
      <w:r w:rsidR="00687F2B" w:rsidRPr="008F6058">
        <w:rPr>
          <w:rFonts w:ascii="Arial" w:hAnsi="Arial" w:cs="Arial"/>
          <w:color w:val="000000"/>
        </w:rPr>
        <w:t>positive feedback and recognition.</w:t>
      </w:r>
      <w:r w:rsidR="003D6465" w:rsidRPr="008F6058">
        <w:rPr>
          <w:rFonts w:ascii="Arial" w:hAnsi="Arial" w:cs="Arial"/>
          <w:color w:val="000000"/>
        </w:rPr>
        <w:t xml:space="preserve"> </w:t>
      </w:r>
      <w:r w:rsidR="00687F2B" w:rsidRPr="008F6058">
        <w:rPr>
          <w:rFonts w:ascii="Arial" w:hAnsi="Arial" w:cs="Arial"/>
          <w:color w:val="000000"/>
        </w:rPr>
        <w:t xml:space="preserve">Management </w:t>
      </w:r>
      <w:r w:rsidR="003D6465" w:rsidRPr="008F6058">
        <w:rPr>
          <w:rFonts w:ascii="Arial" w:hAnsi="Arial" w:cs="Arial"/>
          <w:color w:val="000000"/>
        </w:rPr>
        <w:t xml:space="preserve">then </w:t>
      </w:r>
      <w:r w:rsidR="00687F2B" w:rsidRPr="008F6058">
        <w:rPr>
          <w:rFonts w:ascii="Arial" w:hAnsi="Arial" w:cs="Arial"/>
          <w:color w:val="000000"/>
        </w:rPr>
        <w:t>serves as a linking pin for the staff</w:t>
      </w:r>
      <w:r w:rsidR="003D6465" w:rsidRPr="008F6058">
        <w:rPr>
          <w:rFonts w:ascii="Arial" w:hAnsi="Arial" w:cs="Arial"/>
          <w:color w:val="000000"/>
        </w:rPr>
        <w:t xml:space="preserve"> to corporate management, unless otherwise needed. </w:t>
      </w:r>
      <w:r w:rsidR="003D6465" w:rsidRPr="008F6058">
        <w:rPr>
          <w:rFonts w:ascii="Arial" w:hAnsi="Arial" w:cs="Arial"/>
          <w:color w:val="000000"/>
        </w:rPr>
        <w:br/>
      </w:r>
      <w:r w:rsidR="003D6465" w:rsidRPr="008F6058">
        <w:rPr>
          <w:rFonts w:ascii="Arial" w:hAnsi="Arial" w:cs="Arial"/>
          <w:color w:val="000000"/>
        </w:rPr>
        <w:br/>
        <w:t xml:space="preserve">A company may have the right message but the wrong channel to communicate it. </w:t>
      </w:r>
      <w:r w:rsidR="003F5794" w:rsidRPr="008F6058">
        <w:rPr>
          <w:rFonts w:ascii="Arial" w:hAnsi="Arial" w:cs="Arial"/>
          <w:color w:val="000000"/>
        </w:rPr>
        <w:t xml:space="preserve">As we noted at the Kenora Court Services Division, there is a high number of email usage. Setting up an office-wide rule restricting the number of emails sent per day would allow staff and management to utilize different </w:t>
      </w:r>
      <w:r w:rsidR="008B110A">
        <w:rPr>
          <w:rFonts w:ascii="Arial" w:hAnsi="Arial" w:cs="Arial"/>
          <w:color w:val="000000"/>
        </w:rPr>
        <w:t>message veins - u</w:t>
      </w:r>
      <w:r w:rsidR="003F5794" w:rsidRPr="008F6058">
        <w:rPr>
          <w:rFonts w:ascii="Arial" w:hAnsi="Arial" w:cs="Arial"/>
          <w:color w:val="000000"/>
        </w:rPr>
        <w:t xml:space="preserve">ltimately, increasing face-to face communication and two-way communication. </w:t>
      </w:r>
    </w:p>
    <w:p w:rsidR="00D443E5" w:rsidRPr="008F6058" w:rsidRDefault="003F5794" w:rsidP="008F6058">
      <w:pPr>
        <w:tabs>
          <w:tab w:val="left" w:pos="0"/>
        </w:tabs>
        <w:spacing w:line="360" w:lineRule="auto"/>
        <w:rPr>
          <w:rFonts w:ascii="Arial" w:hAnsi="Arial" w:cs="Arial"/>
          <w:color w:val="000000"/>
        </w:rPr>
      </w:pPr>
      <w:r w:rsidRPr="008F6058">
        <w:rPr>
          <w:rFonts w:ascii="Arial" w:hAnsi="Arial" w:cs="Arial"/>
          <w:color w:val="000000"/>
        </w:rPr>
        <w:t xml:space="preserve">With </w:t>
      </w:r>
      <w:r w:rsidR="00D10209" w:rsidRPr="008F6058">
        <w:rPr>
          <w:rFonts w:ascii="Arial" w:hAnsi="Arial" w:cs="Arial"/>
          <w:color w:val="000000"/>
        </w:rPr>
        <w:t>diverse</w:t>
      </w:r>
      <w:r w:rsidRPr="008F6058">
        <w:rPr>
          <w:rFonts w:ascii="Arial" w:hAnsi="Arial" w:cs="Arial"/>
          <w:color w:val="000000"/>
        </w:rPr>
        <w:t xml:space="preserve"> and more appropriate communication channels, an appropriate message strategy would be required. </w:t>
      </w:r>
      <w:r w:rsidR="003C1EB4" w:rsidRPr="008F6058">
        <w:rPr>
          <w:rFonts w:ascii="Arial" w:hAnsi="Arial" w:cs="Arial"/>
          <w:color w:val="000000"/>
        </w:rPr>
        <w:t>The Kenora Court Services Division uses a “Tell &amp; Sell”</w:t>
      </w:r>
      <w:r w:rsidR="003C37C7" w:rsidRPr="008F6058">
        <w:rPr>
          <w:rFonts w:ascii="Arial" w:hAnsi="Arial" w:cs="Arial"/>
          <w:color w:val="000000"/>
        </w:rPr>
        <w:t xml:space="preserve"> strategy in which management tells</w:t>
      </w:r>
      <w:r w:rsidR="003C1EB4" w:rsidRPr="008F6058">
        <w:rPr>
          <w:rFonts w:ascii="Arial" w:hAnsi="Arial" w:cs="Arial"/>
          <w:color w:val="000000"/>
        </w:rPr>
        <w:t xml:space="preserve"> employees a</w:t>
      </w:r>
      <w:r w:rsidR="003C37C7" w:rsidRPr="008F6058">
        <w:rPr>
          <w:rFonts w:ascii="Arial" w:hAnsi="Arial" w:cs="Arial"/>
          <w:color w:val="000000"/>
        </w:rPr>
        <w:t>bout the key issues and further</w:t>
      </w:r>
      <w:r w:rsidR="003C1EB4" w:rsidRPr="008F6058">
        <w:rPr>
          <w:rFonts w:ascii="Arial" w:hAnsi="Arial" w:cs="Arial"/>
          <w:color w:val="000000"/>
        </w:rPr>
        <w:t xml:space="preserve"> sell</w:t>
      </w:r>
      <w:r w:rsidR="003C37C7" w:rsidRPr="008F6058">
        <w:rPr>
          <w:rFonts w:ascii="Arial" w:hAnsi="Arial" w:cs="Arial"/>
          <w:color w:val="000000"/>
        </w:rPr>
        <w:t>s</w:t>
      </w:r>
      <w:r w:rsidR="003C1EB4" w:rsidRPr="008F6058">
        <w:rPr>
          <w:rFonts w:ascii="Arial" w:hAnsi="Arial" w:cs="Arial"/>
          <w:color w:val="000000"/>
        </w:rPr>
        <w:t xml:space="preserve"> employees on the wisdom of their approach. </w:t>
      </w:r>
      <w:r w:rsidR="00D443E5" w:rsidRPr="008F6058">
        <w:rPr>
          <w:rFonts w:ascii="Arial" w:hAnsi="Arial" w:cs="Arial"/>
          <w:color w:val="000000"/>
        </w:rPr>
        <w:t>They assume employees are passive information receivers, in which managers rarely view their feedback as necessary. They believe they are in the position to know all the key issues within the organization. Emp</w:t>
      </w:r>
      <w:r w:rsidR="003C37C7" w:rsidRPr="008F6058">
        <w:rPr>
          <w:rFonts w:ascii="Arial" w:hAnsi="Arial" w:cs="Arial"/>
          <w:color w:val="000000"/>
        </w:rPr>
        <w:t>loyee skepticism and cynicism are</w:t>
      </w:r>
      <w:r w:rsidR="00D443E5" w:rsidRPr="008F6058">
        <w:rPr>
          <w:rFonts w:ascii="Arial" w:hAnsi="Arial" w:cs="Arial"/>
          <w:color w:val="000000"/>
        </w:rPr>
        <w:t xml:space="preserve"> the longer-term consequence. </w:t>
      </w:r>
      <w:r w:rsidR="00D443E5" w:rsidRPr="008F6058">
        <w:rPr>
          <w:rStyle w:val="FootnoteReference"/>
          <w:rFonts w:ascii="Arial" w:hAnsi="Arial" w:cs="Arial"/>
          <w:color w:val="000000"/>
        </w:rPr>
        <w:footnoteReference w:id="58"/>
      </w:r>
      <w:r w:rsidRPr="008F6058">
        <w:rPr>
          <w:rFonts w:ascii="Arial" w:hAnsi="Arial" w:cs="Arial"/>
          <w:color w:val="000000"/>
        </w:rPr>
        <w:t xml:space="preserve"> </w:t>
      </w:r>
      <w:r w:rsidR="00601A7B" w:rsidRPr="008F6058">
        <w:rPr>
          <w:rFonts w:ascii="Arial" w:hAnsi="Arial" w:cs="Arial"/>
          <w:color w:val="000000"/>
        </w:rPr>
        <w:t xml:space="preserve">To overcome this one-way approach I </w:t>
      </w:r>
      <w:r w:rsidR="00D443E5" w:rsidRPr="008F6058">
        <w:rPr>
          <w:rFonts w:ascii="Arial" w:hAnsi="Arial" w:cs="Arial"/>
          <w:color w:val="000000"/>
        </w:rPr>
        <w:t xml:space="preserve">advise the “Underscore &amp; Explore” strategy </w:t>
      </w:r>
      <w:r w:rsidR="00D443E5" w:rsidRPr="008F6058">
        <w:rPr>
          <w:rFonts w:ascii="Arial" w:hAnsi="Arial" w:cs="Arial"/>
          <w:color w:val="000000"/>
        </w:rPr>
        <w:lastRenderedPageBreak/>
        <w:t>which assumes communication is not complete until management knows how employees react to core ideas. This strategy involves employees in the development</w:t>
      </w:r>
      <w:r w:rsidR="003C37C7" w:rsidRPr="008F6058">
        <w:rPr>
          <w:rFonts w:ascii="Arial" w:hAnsi="Arial" w:cs="Arial"/>
          <w:color w:val="000000"/>
        </w:rPr>
        <w:t xml:space="preserve"> process</w:t>
      </w:r>
      <w:r w:rsidR="00D443E5" w:rsidRPr="008F6058">
        <w:rPr>
          <w:rFonts w:ascii="Arial" w:hAnsi="Arial" w:cs="Arial"/>
          <w:color w:val="000000"/>
        </w:rPr>
        <w:t xml:space="preserve"> </w:t>
      </w:r>
      <w:r w:rsidR="0089611D" w:rsidRPr="008F6058">
        <w:rPr>
          <w:rFonts w:ascii="Arial" w:hAnsi="Arial" w:cs="Arial"/>
          <w:color w:val="000000"/>
        </w:rPr>
        <w:t>but also to recognize obstacles as they are involved first hand with the work</w:t>
      </w:r>
      <w:r w:rsidR="003C37C7" w:rsidRPr="008F6058">
        <w:rPr>
          <w:rFonts w:ascii="Arial" w:hAnsi="Arial" w:cs="Arial"/>
          <w:color w:val="000000"/>
        </w:rPr>
        <w:t xml:space="preserve"> processes</w:t>
      </w:r>
      <w:r w:rsidR="0089611D" w:rsidRPr="008F6058">
        <w:rPr>
          <w:rFonts w:ascii="Arial" w:hAnsi="Arial" w:cs="Arial"/>
          <w:color w:val="000000"/>
        </w:rPr>
        <w:t xml:space="preserve">. </w:t>
      </w:r>
      <w:r w:rsidR="00821CEB" w:rsidRPr="008F6058">
        <w:rPr>
          <w:rStyle w:val="FootnoteReference"/>
          <w:rFonts w:ascii="Arial" w:hAnsi="Arial" w:cs="Arial"/>
          <w:color w:val="000000"/>
        </w:rPr>
        <w:footnoteReference w:id="59"/>
      </w:r>
      <w:r w:rsidR="003253A2" w:rsidRPr="008F6058">
        <w:rPr>
          <w:rFonts w:ascii="Arial" w:hAnsi="Arial" w:cs="Arial"/>
          <w:color w:val="000000"/>
        </w:rPr>
        <w:t xml:space="preserve"> The figure below displays this strategy as the most effective communication wise. </w:t>
      </w:r>
      <w:r w:rsidR="00235AA2">
        <w:rPr>
          <w:rFonts w:ascii="Arial" w:hAnsi="Arial" w:cs="Arial"/>
          <w:color w:val="000000"/>
        </w:rPr>
        <w:t xml:space="preserve">See Appendix </w:t>
      </w:r>
      <w:r w:rsidR="00AB31CD">
        <w:rPr>
          <w:rFonts w:ascii="Arial" w:hAnsi="Arial" w:cs="Arial"/>
          <w:color w:val="000000"/>
        </w:rPr>
        <w:t>M</w:t>
      </w:r>
      <w:r w:rsidR="00235AA2">
        <w:rPr>
          <w:rFonts w:ascii="Arial" w:hAnsi="Arial" w:cs="Arial"/>
          <w:color w:val="000000"/>
        </w:rPr>
        <w:t xml:space="preserve"> for relevant case study.</w:t>
      </w:r>
    </w:p>
    <w:p w:rsidR="00952D6E" w:rsidRPr="008F6058" w:rsidRDefault="00952D6E" w:rsidP="008F6058">
      <w:pPr>
        <w:tabs>
          <w:tab w:val="left" w:pos="0"/>
        </w:tabs>
        <w:spacing w:line="360" w:lineRule="auto"/>
        <w:rPr>
          <w:rFonts w:ascii="Arial" w:hAnsi="Arial" w:cs="Arial"/>
          <w:color w:val="000000"/>
        </w:rPr>
      </w:pPr>
      <w:r w:rsidRPr="008F6058">
        <w:rPr>
          <w:rFonts w:ascii="Arial" w:hAnsi="Arial" w:cs="Arial"/>
          <w:color w:val="000000"/>
        </w:rPr>
        <w:t>To implement the communication strategy, b</w:t>
      </w:r>
      <w:r w:rsidR="009726D3" w:rsidRPr="008F6058">
        <w:rPr>
          <w:rFonts w:ascii="Arial" w:hAnsi="Arial" w:cs="Arial"/>
          <w:color w:val="000000"/>
        </w:rPr>
        <w:t>elow is a 3 phase step</w:t>
      </w:r>
      <w:r w:rsidRPr="008F6058">
        <w:rPr>
          <w:rFonts w:ascii="Arial" w:hAnsi="Arial" w:cs="Arial"/>
          <w:color w:val="000000"/>
        </w:rPr>
        <w:t>:</w:t>
      </w:r>
      <w:r w:rsidR="009726D3" w:rsidRPr="008F6058">
        <w:rPr>
          <w:rFonts w:ascii="Arial" w:hAnsi="Arial" w:cs="Arial"/>
          <w:color w:val="000000"/>
        </w:rPr>
        <w:t xml:space="preserve"> </w:t>
      </w:r>
    </w:p>
    <w:p w:rsidR="009726D3" w:rsidRPr="008F6058" w:rsidRDefault="009726D3" w:rsidP="008F6058">
      <w:pPr>
        <w:tabs>
          <w:tab w:val="left" w:pos="0"/>
        </w:tabs>
        <w:spacing w:line="360" w:lineRule="auto"/>
        <w:rPr>
          <w:rFonts w:ascii="Arial" w:hAnsi="Arial" w:cs="Arial"/>
          <w:color w:val="000000"/>
        </w:rPr>
      </w:pPr>
      <w:r w:rsidRPr="008F6058">
        <w:rPr>
          <w:rFonts w:ascii="Arial" w:hAnsi="Arial" w:cs="Arial"/>
          <w:color w:val="000000"/>
        </w:rPr>
        <w:t xml:space="preserve">Phase 1: study the organization, discern the critical themes, </w:t>
      </w:r>
      <w:r w:rsidR="006E301C" w:rsidRPr="008F6058">
        <w:rPr>
          <w:rFonts w:ascii="Arial" w:hAnsi="Arial" w:cs="Arial"/>
          <w:color w:val="000000"/>
        </w:rPr>
        <w:t>and establish</w:t>
      </w:r>
      <w:r w:rsidRPr="008F6058">
        <w:rPr>
          <w:rFonts w:ascii="Arial" w:hAnsi="Arial" w:cs="Arial"/>
          <w:color w:val="000000"/>
        </w:rPr>
        <w:t xml:space="preserve"> the goals.</w:t>
      </w:r>
      <w:r w:rsidRPr="008F6058">
        <w:rPr>
          <w:rFonts w:ascii="Arial" w:hAnsi="Arial" w:cs="Arial"/>
          <w:color w:val="000000"/>
        </w:rPr>
        <w:br/>
        <w:t>Phase 2: create, implement</w:t>
      </w:r>
      <w:r w:rsidRPr="008F6058">
        <w:rPr>
          <w:rFonts w:ascii="Arial" w:hAnsi="Arial" w:cs="Arial"/>
          <w:color w:val="000000"/>
        </w:rPr>
        <w:br/>
        <w:t>Phase 3: Assess</w:t>
      </w:r>
    </w:p>
    <w:p w:rsidR="00601A7B" w:rsidRPr="008F6058" w:rsidRDefault="00601A7B" w:rsidP="008F6058">
      <w:pPr>
        <w:tabs>
          <w:tab w:val="left" w:pos="0"/>
        </w:tabs>
        <w:spacing w:line="360" w:lineRule="auto"/>
        <w:rPr>
          <w:rFonts w:ascii="Arial" w:hAnsi="Arial" w:cs="Arial"/>
          <w:color w:val="000000"/>
        </w:rPr>
      </w:pPr>
    </w:p>
    <w:p w:rsidR="00601A7B" w:rsidRPr="008F6058" w:rsidRDefault="00601A7B" w:rsidP="008F6058">
      <w:pPr>
        <w:tabs>
          <w:tab w:val="left" w:pos="0"/>
        </w:tabs>
        <w:spacing w:line="360" w:lineRule="auto"/>
        <w:rPr>
          <w:rFonts w:ascii="Arial" w:hAnsi="Arial" w:cs="Arial"/>
          <w:color w:val="000000"/>
        </w:rPr>
      </w:pPr>
      <w:r w:rsidRPr="008F6058">
        <w:rPr>
          <w:rFonts w:ascii="Arial" w:hAnsi="Arial" w:cs="Arial"/>
          <w:noProof/>
          <w:color w:val="000000"/>
        </w:rPr>
        <w:drawing>
          <wp:anchor distT="0" distB="0" distL="114300" distR="114300" simplePos="0" relativeHeight="251665408" behindDoc="0" locked="0" layoutInCell="1" allowOverlap="1" wp14:anchorId="289F5A4F" wp14:editId="0458635E">
            <wp:simplePos x="0" y="0"/>
            <wp:positionH relativeFrom="column">
              <wp:posOffset>-144780</wp:posOffset>
            </wp:positionH>
            <wp:positionV relativeFrom="paragraph">
              <wp:posOffset>-431800</wp:posOffset>
            </wp:positionV>
            <wp:extent cx="5252085" cy="2296795"/>
            <wp:effectExtent l="0" t="0" r="571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2085" cy="2296795"/>
                    </a:xfrm>
                    <a:prstGeom prst="rect">
                      <a:avLst/>
                    </a:prstGeom>
                    <a:noFill/>
                    <a:ln>
                      <a:noFill/>
                    </a:ln>
                  </pic:spPr>
                </pic:pic>
              </a:graphicData>
            </a:graphic>
          </wp:anchor>
        </w:drawing>
      </w:r>
    </w:p>
    <w:p w:rsidR="00601A7B" w:rsidRPr="008F6058" w:rsidRDefault="00601A7B" w:rsidP="008F6058">
      <w:pPr>
        <w:tabs>
          <w:tab w:val="left" w:pos="0"/>
        </w:tabs>
        <w:spacing w:line="360" w:lineRule="auto"/>
        <w:rPr>
          <w:rFonts w:ascii="Arial" w:hAnsi="Arial" w:cs="Arial"/>
          <w:color w:val="000000"/>
        </w:rPr>
      </w:pPr>
    </w:p>
    <w:p w:rsidR="00304920" w:rsidRPr="008F6058" w:rsidRDefault="009B6B8B" w:rsidP="008F6058">
      <w:pPr>
        <w:tabs>
          <w:tab w:val="left" w:pos="0"/>
        </w:tabs>
        <w:spacing w:line="360" w:lineRule="auto"/>
        <w:rPr>
          <w:rFonts w:ascii="Arial" w:hAnsi="Arial" w:cs="Arial"/>
          <w:color w:val="000000"/>
        </w:rPr>
      </w:pPr>
      <w:r w:rsidRPr="008F6058">
        <w:rPr>
          <w:rFonts w:ascii="Arial" w:hAnsi="Arial" w:cs="Arial"/>
          <w:color w:val="000000"/>
        </w:rPr>
        <w:t>Figure 16 – Developing a Communication Strategy</w:t>
      </w:r>
    </w:p>
    <w:p w:rsidR="00304920" w:rsidRPr="008F6058" w:rsidRDefault="00304920" w:rsidP="008F6058">
      <w:pPr>
        <w:tabs>
          <w:tab w:val="left" w:pos="0"/>
        </w:tabs>
        <w:spacing w:line="360" w:lineRule="auto"/>
        <w:rPr>
          <w:rFonts w:ascii="Arial" w:hAnsi="Arial" w:cs="Arial"/>
          <w:color w:val="000000"/>
        </w:rPr>
      </w:pPr>
      <w:r w:rsidRPr="008F6058">
        <w:rPr>
          <w:rFonts w:ascii="Arial" w:hAnsi="Arial" w:cs="Arial"/>
          <w:color w:val="000000"/>
        </w:rPr>
        <w:t xml:space="preserve">This strategy would also need the assistance of the Court Services Division Communication professional. However, with appropriate training management should have the skills to develop it on their own. </w:t>
      </w:r>
    </w:p>
    <w:p w:rsidR="00BA4892" w:rsidRPr="008F6058" w:rsidRDefault="003D6465" w:rsidP="008F6058">
      <w:pPr>
        <w:tabs>
          <w:tab w:val="left" w:pos="0"/>
        </w:tabs>
        <w:spacing w:line="360" w:lineRule="auto"/>
        <w:rPr>
          <w:rFonts w:ascii="Arial" w:hAnsi="Arial" w:cs="Arial"/>
          <w:i/>
        </w:rPr>
      </w:pPr>
      <w:r w:rsidRPr="008F6058">
        <w:rPr>
          <w:rFonts w:ascii="Arial" w:hAnsi="Arial" w:cs="Arial"/>
          <w:color w:val="000000"/>
        </w:rPr>
        <w:br/>
      </w:r>
      <w:r w:rsidR="00304920" w:rsidRPr="008F6058">
        <w:rPr>
          <w:rFonts w:ascii="Arial" w:hAnsi="Arial" w:cs="Arial"/>
        </w:rPr>
        <w:t xml:space="preserve">The high levels of gossip and informal communication can affect not only staff emotionally but also performance wise. Chapman (2009) notes </w:t>
      </w:r>
      <w:r w:rsidR="00304920" w:rsidRPr="008F6058">
        <w:rPr>
          <w:rFonts w:ascii="Arial" w:hAnsi="Arial" w:cs="Arial"/>
          <w:i/>
        </w:rPr>
        <w:t>“negative feedback is</w:t>
      </w:r>
      <w:r w:rsidR="00610B05" w:rsidRPr="008F6058">
        <w:rPr>
          <w:rFonts w:ascii="Arial" w:hAnsi="Arial" w:cs="Arial"/>
          <w:i/>
        </w:rPr>
        <w:t xml:space="preserve"> necessary for the creation of a healthy work environment. The challenge is in the delivery and reception. If executed properly it can be a gift for both management and staff.</w:t>
      </w:r>
      <w:r w:rsidR="00304920" w:rsidRPr="008F6058">
        <w:rPr>
          <w:rFonts w:ascii="Arial" w:hAnsi="Arial" w:cs="Arial"/>
          <w:i/>
        </w:rPr>
        <w:t>”</w:t>
      </w:r>
      <w:r w:rsidR="00304920" w:rsidRPr="008F6058">
        <w:rPr>
          <w:rFonts w:ascii="Arial" w:hAnsi="Arial" w:cs="Arial"/>
        </w:rPr>
        <w:t xml:space="preserve"> </w:t>
      </w:r>
      <w:r w:rsidR="00610B05" w:rsidRPr="008F6058">
        <w:rPr>
          <w:rStyle w:val="FootnoteReference"/>
          <w:rFonts w:ascii="Arial" w:hAnsi="Arial" w:cs="Arial"/>
        </w:rPr>
        <w:footnoteReference w:id="60"/>
      </w:r>
      <w:r w:rsidR="00610B05" w:rsidRPr="008F6058">
        <w:rPr>
          <w:rFonts w:ascii="Arial" w:hAnsi="Arial" w:cs="Arial"/>
        </w:rPr>
        <w:t xml:space="preserve"> </w:t>
      </w:r>
      <w:r w:rsidR="00304920" w:rsidRPr="008F6058">
        <w:rPr>
          <w:rFonts w:ascii="Arial" w:hAnsi="Arial" w:cs="Arial"/>
        </w:rPr>
        <w:t>Negative feedback will always be there, it is a matter of d</w:t>
      </w:r>
      <w:r w:rsidR="00610B05" w:rsidRPr="008F6058">
        <w:rPr>
          <w:rFonts w:ascii="Arial" w:hAnsi="Arial" w:cs="Arial"/>
        </w:rPr>
        <w:t>elivering</w:t>
      </w:r>
      <w:r w:rsidR="00304920" w:rsidRPr="008F6058">
        <w:rPr>
          <w:rFonts w:ascii="Arial" w:hAnsi="Arial" w:cs="Arial"/>
        </w:rPr>
        <w:t xml:space="preserve"> this negative feedback as a gift, which would</w:t>
      </w:r>
      <w:r w:rsidR="00610B05" w:rsidRPr="008F6058">
        <w:rPr>
          <w:rFonts w:ascii="Arial" w:hAnsi="Arial" w:cs="Arial"/>
        </w:rPr>
        <w:t xml:space="preserve"> include helpful information. The Kenora Court Services staff meetings typically evoke scornful statements such as “That won’t work</w:t>
      </w:r>
      <w:r w:rsidR="00304920" w:rsidRPr="008F6058">
        <w:rPr>
          <w:rFonts w:ascii="Arial" w:hAnsi="Arial" w:cs="Arial"/>
        </w:rPr>
        <w:t xml:space="preserve">!”. </w:t>
      </w:r>
      <w:r w:rsidR="00610B05" w:rsidRPr="008F6058">
        <w:rPr>
          <w:rFonts w:ascii="Arial" w:hAnsi="Arial" w:cs="Arial"/>
        </w:rPr>
        <w:t xml:space="preserve">The person who brought up the idea is left in the dark without and feedback to improve </w:t>
      </w:r>
      <w:r w:rsidR="00304920" w:rsidRPr="008F6058">
        <w:rPr>
          <w:rFonts w:ascii="Arial" w:hAnsi="Arial" w:cs="Arial"/>
        </w:rPr>
        <w:t>his/</w:t>
      </w:r>
      <w:r w:rsidR="00610B05" w:rsidRPr="008F6058">
        <w:rPr>
          <w:rFonts w:ascii="Arial" w:hAnsi="Arial" w:cs="Arial"/>
        </w:rPr>
        <w:t xml:space="preserve">her suggestion and ultimately feels attacked. In a workplace </w:t>
      </w:r>
      <w:r w:rsidR="00610B05" w:rsidRPr="008F6058">
        <w:rPr>
          <w:rFonts w:ascii="Arial" w:hAnsi="Arial" w:cs="Arial"/>
        </w:rPr>
        <w:lastRenderedPageBreak/>
        <w:t>where employees don’t feel safe maki</w:t>
      </w:r>
      <w:r w:rsidR="00387572" w:rsidRPr="008F6058">
        <w:rPr>
          <w:rFonts w:ascii="Arial" w:hAnsi="Arial" w:cs="Arial"/>
        </w:rPr>
        <w:t>ng mistakes, criticism and degradation are ineffective.</w:t>
      </w:r>
      <w:r w:rsidR="00387572" w:rsidRPr="008F6058">
        <w:rPr>
          <w:rStyle w:val="FootnoteReference"/>
          <w:rFonts w:ascii="Arial" w:hAnsi="Arial" w:cs="Arial"/>
        </w:rPr>
        <w:footnoteReference w:id="61"/>
      </w:r>
      <w:r w:rsidR="00387572" w:rsidRPr="008F6058">
        <w:rPr>
          <w:rFonts w:ascii="Arial" w:hAnsi="Arial" w:cs="Arial"/>
        </w:rPr>
        <w:t xml:space="preserve"> To overcome this </w:t>
      </w:r>
      <w:r w:rsidR="00304920" w:rsidRPr="008F6058">
        <w:rPr>
          <w:rFonts w:ascii="Arial" w:hAnsi="Arial" w:cs="Arial"/>
        </w:rPr>
        <w:t xml:space="preserve">informal </w:t>
      </w:r>
      <w:r w:rsidR="00387572" w:rsidRPr="008F6058">
        <w:rPr>
          <w:rFonts w:ascii="Arial" w:hAnsi="Arial" w:cs="Arial"/>
        </w:rPr>
        <w:t>communication style, the use of guided and hon</w:t>
      </w:r>
      <w:r w:rsidR="00304920" w:rsidRPr="008F6058">
        <w:rPr>
          <w:rFonts w:ascii="Arial" w:hAnsi="Arial" w:cs="Arial"/>
        </w:rPr>
        <w:t>est feedback will assist.</w:t>
      </w:r>
      <w:r w:rsidR="00A24939" w:rsidRPr="008F6058">
        <w:rPr>
          <w:rFonts w:ascii="Arial" w:hAnsi="Arial" w:cs="Arial"/>
        </w:rPr>
        <w:t xml:space="preserve"> An example of effective delivery: “That idea doesn’t take into consideration the logistics problem we encountered last time. </w:t>
      </w:r>
      <w:r w:rsidR="00D10209" w:rsidRPr="008F6058">
        <w:rPr>
          <w:rFonts w:ascii="Arial" w:hAnsi="Arial" w:cs="Arial"/>
        </w:rPr>
        <w:t>Let’s</w:t>
      </w:r>
      <w:r w:rsidR="00A24939" w:rsidRPr="008F6058">
        <w:rPr>
          <w:rFonts w:ascii="Arial" w:hAnsi="Arial" w:cs="Arial"/>
        </w:rPr>
        <w:t xml:space="preserve"> try to focus our efforts on an action plan that </w:t>
      </w:r>
      <w:r w:rsidR="00D10209" w:rsidRPr="008F6058">
        <w:rPr>
          <w:rFonts w:ascii="Arial" w:hAnsi="Arial" w:cs="Arial"/>
        </w:rPr>
        <w:t>won’t</w:t>
      </w:r>
      <w:r w:rsidR="00A24939" w:rsidRPr="008F6058">
        <w:rPr>
          <w:rFonts w:ascii="Arial" w:hAnsi="Arial" w:cs="Arial"/>
        </w:rPr>
        <w:t xml:space="preserve"> involve that specific vendor.” </w:t>
      </w:r>
      <w:r w:rsidR="00A24939" w:rsidRPr="008F6058">
        <w:rPr>
          <w:rStyle w:val="FootnoteReference"/>
          <w:rFonts w:ascii="Arial" w:hAnsi="Arial" w:cs="Arial"/>
        </w:rPr>
        <w:footnoteReference w:id="62"/>
      </w:r>
      <w:r w:rsidR="00304920" w:rsidRPr="008F6058">
        <w:rPr>
          <w:rFonts w:ascii="Arial" w:hAnsi="Arial" w:cs="Arial"/>
        </w:rPr>
        <w:t xml:space="preserve"> </w:t>
      </w:r>
      <w:r w:rsidR="00611278" w:rsidRPr="008F6058">
        <w:rPr>
          <w:rFonts w:ascii="Arial" w:hAnsi="Arial" w:cs="Arial"/>
        </w:rPr>
        <w:br/>
      </w:r>
      <w:r w:rsidR="00387572" w:rsidRPr="008F6058">
        <w:rPr>
          <w:rFonts w:ascii="Arial" w:hAnsi="Arial" w:cs="Arial"/>
        </w:rPr>
        <w:t>The next step is teaching staff to accept the new approach to negative feedback</w:t>
      </w:r>
      <w:r w:rsidR="00611278" w:rsidRPr="008F6058">
        <w:rPr>
          <w:rFonts w:ascii="Arial" w:hAnsi="Arial" w:cs="Arial"/>
        </w:rPr>
        <w:t xml:space="preserve">.  It is human nature for people not able to accept negative feedback easily. Most </w:t>
      </w:r>
      <w:r w:rsidR="00037141">
        <w:rPr>
          <w:rFonts w:ascii="Arial" w:hAnsi="Arial" w:cs="Arial"/>
        </w:rPr>
        <w:t xml:space="preserve">people </w:t>
      </w:r>
      <w:r w:rsidR="00611278" w:rsidRPr="008F6058">
        <w:rPr>
          <w:rFonts w:ascii="Arial" w:hAnsi="Arial" w:cs="Arial"/>
        </w:rPr>
        <w:t xml:space="preserve">have never learned to take negative feedback correctly, which is evident at the Kenora Court Services. Staff build a wall around themselves to protect </w:t>
      </w:r>
      <w:r w:rsidR="00D10209" w:rsidRPr="008F6058">
        <w:rPr>
          <w:rFonts w:ascii="Arial" w:hAnsi="Arial" w:cs="Arial"/>
        </w:rPr>
        <w:t>them</w:t>
      </w:r>
      <w:r w:rsidR="00611278" w:rsidRPr="008F6058">
        <w:rPr>
          <w:rFonts w:ascii="Arial" w:hAnsi="Arial" w:cs="Arial"/>
        </w:rPr>
        <w:t xml:space="preserve"> from negativity, especially in a workplace </w:t>
      </w:r>
      <w:r w:rsidR="00037141">
        <w:rPr>
          <w:rFonts w:ascii="Arial" w:hAnsi="Arial" w:cs="Arial"/>
        </w:rPr>
        <w:t>with</w:t>
      </w:r>
      <w:r w:rsidR="00611278" w:rsidRPr="008F6058">
        <w:rPr>
          <w:rFonts w:ascii="Arial" w:hAnsi="Arial" w:cs="Arial"/>
        </w:rPr>
        <w:t>in the legal sector, where</w:t>
      </w:r>
      <w:r w:rsidR="00037141">
        <w:rPr>
          <w:rFonts w:ascii="Arial" w:hAnsi="Arial" w:cs="Arial"/>
        </w:rPr>
        <w:t xml:space="preserve"> simple</w:t>
      </w:r>
      <w:r w:rsidR="00611278" w:rsidRPr="008F6058">
        <w:rPr>
          <w:rFonts w:ascii="Arial" w:hAnsi="Arial" w:cs="Arial"/>
        </w:rPr>
        <w:t xml:space="preserve"> errors have much higher consequences.</w:t>
      </w:r>
      <w:r w:rsidR="00116895" w:rsidRPr="008F6058">
        <w:rPr>
          <w:rFonts w:ascii="Arial" w:hAnsi="Arial" w:cs="Arial"/>
        </w:rPr>
        <w:t xml:space="preserve"> </w:t>
      </w:r>
      <w:r w:rsidR="00BA4892" w:rsidRPr="008F6058">
        <w:rPr>
          <w:rFonts w:ascii="Arial" w:hAnsi="Arial" w:cs="Arial"/>
        </w:rPr>
        <w:t xml:space="preserve">To overcome this, management and staff need to understand how to </w:t>
      </w:r>
      <w:r w:rsidR="00D723F9" w:rsidRPr="008F6058">
        <w:rPr>
          <w:rFonts w:ascii="Arial" w:hAnsi="Arial" w:cs="Arial"/>
        </w:rPr>
        <w:t xml:space="preserve">adjust their </w:t>
      </w:r>
      <w:r w:rsidR="00BA4892" w:rsidRPr="008F6058">
        <w:rPr>
          <w:rFonts w:ascii="Arial" w:hAnsi="Arial" w:cs="Arial"/>
        </w:rPr>
        <w:t xml:space="preserve">communicate </w:t>
      </w:r>
      <w:r w:rsidR="00D723F9" w:rsidRPr="008F6058">
        <w:rPr>
          <w:rFonts w:ascii="Arial" w:hAnsi="Arial" w:cs="Arial"/>
        </w:rPr>
        <w:t xml:space="preserve">style to </w:t>
      </w:r>
      <w:r w:rsidR="00BA4892" w:rsidRPr="008F6058">
        <w:rPr>
          <w:rFonts w:ascii="Arial" w:hAnsi="Arial" w:cs="Arial"/>
        </w:rPr>
        <w:t xml:space="preserve">and endorse that </w:t>
      </w:r>
      <w:r w:rsidR="00D723F9" w:rsidRPr="008F6058">
        <w:rPr>
          <w:rFonts w:ascii="Arial" w:hAnsi="Arial" w:cs="Arial"/>
        </w:rPr>
        <w:t xml:space="preserve">everyone </w:t>
      </w:r>
      <w:r w:rsidR="00BA4892" w:rsidRPr="008F6058">
        <w:rPr>
          <w:rFonts w:ascii="Arial" w:hAnsi="Arial" w:cs="Arial"/>
        </w:rPr>
        <w:t xml:space="preserve">has something valuable they can teach us about who we are. </w:t>
      </w:r>
      <w:r w:rsidR="00037141">
        <w:rPr>
          <w:rFonts w:ascii="Arial" w:hAnsi="Arial" w:cs="Arial"/>
        </w:rPr>
        <w:t xml:space="preserve">A life or communication coach would be advised to teach this type of course. These courses are often funded in the area. </w:t>
      </w:r>
    </w:p>
    <w:p w:rsidR="00BA4892" w:rsidRPr="008F6058" w:rsidRDefault="004A69FC" w:rsidP="008F6058">
      <w:pPr>
        <w:tabs>
          <w:tab w:val="left" w:pos="0"/>
        </w:tabs>
        <w:spacing w:line="360" w:lineRule="auto"/>
        <w:rPr>
          <w:rFonts w:ascii="Arial" w:hAnsi="Arial" w:cs="Arial"/>
        </w:rPr>
      </w:pPr>
      <w:r w:rsidRPr="008F6058">
        <w:rPr>
          <w:rFonts w:ascii="Arial" w:hAnsi="Arial" w:cs="Arial"/>
        </w:rPr>
        <w:t>Negative feedback has the power to help employees grow and improve their performance, positive feedback has the power to help people stay motivated and inspired. People crave positi</w:t>
      </w:r>
      <w:r w:rsidR="00304920" w:rsidRPr="008F6058">
        <w:rPr>
          <w:rFonts w:ascii="Arial" w:hAnsi="Arial" w:cs="Arial"/>
        </w:rPr>
        <w:t>ve appreciation for their work, which is often rare to hear at the Kenora Court Services Division, perhaps due to</w:t>
      </w:r>
      <w:r w:rsidRPr="008F6058">
        <w:rPr>
          <w:rFonts w:ascii="Arial" w:hAnsi="Arial" w:cs="Arial"/>
        </w:rPr>
        <w:t xml:space="preserve"> the busy atmosphere</w:t>
      </w:r>
      <w:r w:rsidR="00304920" w:rsidRPr="008F6058">
        <w:rPr>
          <w:rFonts w:ascii="Arial" w:hAnsi="Arial" w:cs="Arial"/>
        </w:rPr>
        <w:t>. To accommodate the business schedules</w:t>
      </w:r>
      <w:r w:rsidRPr="008F6058">
        <w:rPr>
          <w:rFonts w:ascii="Arial" w:hAnsi="Arial" w:cs="Arial"/>
        </w:rPr>
        <w:t xml:space="preserve"> staff meetings</w:t>
      </w:r>
      <w:r w:rsidR="00304920" w:rsidRPr="008F6058">
        <w:rPr>
          <w:rFonts w:ascii="Arial" w:hAnsi="Arial" w:cs="Arial"/>
        </w:rPr>
        <w:t xml:space="preserve"> are then the most</w:t>
      </w:r>
      <w:r w:rsidRPr="008F6058">
        <w:rPr>
          <w:rFonts w:ascii="Arial" w:hAnsi="Arial" w:cs="Arial"/>
        </w:rPr>
        <w:t xml:space="preserve"> opportune setting to address people with praise. I suggest beginning staff meetings off by going around the table where everyone will address one, or a few, appreciations of other co-workers or management. This simple gesture teaches staff to share with one another and learn to respect and admire their colleagues</w:t>
      </w:r>
      <w:r w:rsidR="00304920" w:rsidRPr="008F6058">
        <w:rPr>
          <w:rFonts w:ascii="Arial" w:hAnsi="Arial" w:cs="Arial"/>
        </w:rPr>
        <w:t xml:space="preserve"> and management</w:t>
      </w:r>
      <w:r w:rsidRPr="008F6058">
        <w:rPr>
          <w:rFonts w:ascii="Arial" w:hAnsi="Arial" w:cs="Arial"/>
        </w:rPr>
        <w:t xml:space="preserve">. </w:t>
      </w:r>
      <w:r w:rsidRPr="008F6058">
        <w:rPr>
          <w:rStyle w:val="FootnoteReference"/>
          <w:rFonts w:ascii="Arial" w:hAnsi="Arial" w:cs="Arial"/>
        </w:rPr>
        <w:footnoteReference w:id="63"/>
      </w:r>
      <w:r w:rsidR="00D0338D" w:rsidRPr="008F6058">
        <w:rPr>
          <w:rFonts w:ascii="Arial" w:hAnsi="Arial" w:cs="Arial"/>
        </w:rPr>
        <w:br/>
        <w:t xml:space="preserve">This practice can also be addressed to </w:t>
      </w:r>
      <w:r w:rsidR="009A03FB" w:rsidRPr="008F6058">
        <w:rPr>
          <w:rFonts w:ascii="Arial" w:hAnsi="Arial" w:cs="Arial"/>
        </w:rPr>
        <w:t xml:space="preserve">co-workers who have not gotten along. It encourages the employee to find three things they appreciate about that person. This allows them to view them in a positive, rather than negative light. </w:t>
      </w:r>
      <w:r w:rsidR="00FB6EC4" w:rsidRPr="008F6058">
        <w:rPr>
          <w:rFonts w:ascii="Arial" w:hAnsi="Arial" w:cs="Arial"/>
        </w:rPr>
        <w:br/>
      </w:r>
      <w:r w:rsidR="00FB6EC4" w:rsidRPr="008F6058">
        <w:rPr>
          <w:rFonts w:ascii="Arial" w:hAnsi="Arial" w:cs="Arial"/>
        </w:rPr>
        <w:br/>
        <w:t xml:space="preserve">To increase praise and communication, staff meetings should be held every 3-4 </w:t>
      </w:r>
      <w:r w:rsidR="00FB6EC4" w:rsidRPr="008F6058">
        <w:rPr>
          <w:rFonts w:ascii="Arial" w:hAnsi="Arial" w:cs="Arial"/>
        </w:rPr>
        <w:lastRenderedPageBreak/>
        <w:t xml:space="preserve">weeks instead of every 4-6 weeks. Employees expressed a high concern for face-to-face communication via staff meetings. </w:t>
      </w:r>
      <w:r w:rsidR="00304920" w:rsidRPr="008F6058">
        <w:rPr>
          <w:rFonts w:ascii="Arial" w:hAnsi="Arial" w:cs="Arial"/>
        </w:rPr>
        <w:t xml:space="preserve">It is a simple gesture that can be applied to various other mediums, such as the internal newsletter to staff and stakeholders. Voting for “Employee of the Month” </w:t>
      </w:r>
      <w:r w:rsidR="00AD067A" w:rsidRPr="008F6058">
        <w:rPr>
          <w:rFonts w:ascii="Arial" w:hAnsi="Arial" w:cs="Arial"/>
        </w:rPr>
        <w:t>is another easy way to share posit</w:t>
      </w:r>
      <w:r w:rsidR="00FB6EC4" w:rsidRPr="008F6058">
        <w:rPr>
          <w:rFonts w:ascii="Arial" w:hAnsi="Arial" w:cs="Arial"/>
        </w:rPr>
        <w:t>ive feedback and recognition. O</w:t>
      </w:r>
      <w:r w:rsidR="00AD067A" w:rsidRPr="008F6058">
        <w:rPr>
          <w:rFonts w:ascii="Arial" w:hAnsi="Arial" w:cs="Arial"/>
        </w:rPr>
        <w:t xml:space="preserve">ffering </w:t>
      </w:r>
      <w:r w:rsidR="002E67A4" w:rsidRPr="008F6058">
        <w:rPr>
          <w:rFonts w:ascii="Arial" w:hAnsi="Arial" w:cs="Arial"/>
        </w:rPr>
        <w:t xml:space="preserve"> non-monetary rewards such as </w:t>
      </w:r>
      <w:r w:rsidR="00AD067A" w:rsidRPr="008F6058">
        <w:rPr>
          <w:rFonts w:ascii="Arial" w:hAnsi="Arial" w:cs="Arial"/>
        </w:rPr>
        <w:t xml:space="preserve">wearing jeans </w:t>
      </w:r>
      <w:r w:rsidR="00FB6EC4" w:rsidRPr="008F6058">
        <w:rPr>
          <w:rFonts w:ascii="Arial" w:hAnsi="Arial" w:cs="Arial"/>
        </w:rPr>
        <w:t>on Monday &amp; Friday of that week, also gives staff an extra push to excel.</w:t>
      </w:r>
    </w:p>
    <w:p w:rsidR="00A114D2" w:rsidRPr="008F6058" w:rsidRDefault="009E1FA0" w:rsidP="008F6058">
      <w:pPr>
        <w:tabs>
          <w:tab w:val="left" w:pos="0"/>
        </w:tabs>
        <w:spacing w:line="360" w:lineRule="auto"/>
        <w:rPr>
          <w:rFonts w:ascii="Arial" w:hAnsi="Arial" w:cs="Arial"/>
        </w:rPr>
      </w:pPr>
      <w:r w:rsidRPr="008F6058">
        <w:rPr>
          <w:rFonts w:ascii="Arial" w:hAnsi="Arial" w:cs="Arial"/>
        </w:rPr>
        <w:t xml:space="preserve">The toxic levels of gossip within the workplace have </w:t>
      </w:r>
      <w:r w:rsidR="00EA60A1" w:rsidRPr="008F6058">
        <w:rPr>
          <w:rFonts w:ascii="Arial" w:hAnsi="Arial" w:cs="Arial"/>
        </w:rPr>
        <w:t>repercussions</w:t>
      </w:r>
      <w:r w:rsidRPr="008F6058">
        <w:rPr>
          <w:rFonts w:ascii="Arial" w:hAnsi="Arial" w:cs="Arial"/>
        </w:rPr>
        <w:t xml:space="preserve"> on staff </w:t>
      </w:r>
      <w:r w:rsidR="00EA60A1" w:rsidRPr="008F6058">
        <w:rPr>
          <w:rFonts w:ascii="Arial" w:hAnsi="Arial" w:cs="Arial"/>
        </w:rPr>
        <w:t xml:space="preserve">are problematic. Organizations are now taking gossip seriously and no longer accepting it as an norm. Sam Chapman, a successful PR firm in Chicago developed “The No-Gossip Zone” for his workplace </w:t>
      </w:r>
      <w:r w:rsidR="00A114D2" w:rsidRPr="008F6058">
        <w:rPr>
          <w:rFonts w:ascii="Arial" w:hAnsi="Arial" w:cs="Arial"/>
        </w:rPr>
        <w:t xml:space="preserve">to dispose of inauthentic communication. In order for Chapmans business to grow and succeed he needed to get </w:t>
      </w:r>
      <w:r w:rsidR="00D10209" w:rsidRPr="008F6058">
        <w:rPr>
          <w:rFonts w:ascii="Arial" w:hAnsi="Arial" w:cs="Arial"/>
        </w:rPr>
        <w:t>rid</w:t>
      </w:r>
      <w:r w:rsidR="00A114D2" w:rsidRPr="008F6058">
        <w:rPr>
          <w:rFonts w:ascii="Arial" w:hAnsi="Arial" w:cs="Arial"/>
        </w:rPr>
        <w:t xml:space="preserve"> of those whose behaviour was holding it back. The Kenora Court Services Division is an office </w:t>
      </w:r>
      <w:r w:rsidR="00AD067A" w:rsidRPr="008F6058">
        <w:rPr>
          <w:rFonts w:ascii="Arial" w:hAnsi="Arial" w:cs="Arial"/>
        </w:rPr>
        <w:t xml:space="preserve">comprised </w:t>
      </w:r>
      <w:r w:rsidR="00A114D2" w:rsidRPr="008F6058">
        <w:rPr>
          <w:rFonts w:ascii="Arial" w:hAnsi="Arial" w:cs="Arial"/>
        </w:rPr>
        <w:t xml:space="preserve">mainly of women and </w:t>
      </w:r>
      <w:r w:rsidR="00AD067A" w:rsidRPr="008F6058">
        <w:rPr>
          <w:rFonts w:ascii="Arial" w:hAnsi="Arial" w:cs="Arial"/>
        </w:rPr>
        <w:t>often</w:t>
      </w:r>
      <w:r w:rsidR="00A114D2" w:rsidRPr="008F6058">
        <w:rPr>
          <w:rFonts w:ascii="Arial" w:hAnsi="Arial" w:cs="Arial"/>
        </w:rPr>
        <w:t xml:space="preserve"> gossip can be a quick and easy way to release negative emotions you’re feeling about someone in the office. The only way to stop gossip is to place a complete and total No-Gossip Zone. The policy includes:</w:t>
      </w:r>
    </w:p>
    <w:p w:rsidR="00A114D2" w:rsidRPr="008F6058" w:rsidRDefault="00A114D2" w:rsidP="008F6058">
      <w:pPr>
        <w:pStyle w:val="ListParagraph"/>
        <w:numPr>
          <w:ilvl w:val="0"/>
          <w:numId w:val="3"/>
        </w:numPr>
        <w:tabs>
          <w:tab w:val="left" w:pos="0"/>
        </w:tabs>
        <w:spacing w:line="360" w:lineRule="auto"/>
        <w:rPr>
          <w:rFonts w:ascii="Arial" w:hAnsi="Arial" w:cs="Arial"/>
        </w:rPr>
      </w:pPr>
      <w:r w:rsidRPr="008F6058">
        <w:rPr>
          <w:rFonts w:ascii="Arial" w:hAnsi="Arial" w:cs="Arial"/>
        </w:rPr>
        <w:t>A formal agreement among all employees to not participate in gossip</w:t>
      </w:r>
    </w:p>
    <w:p w:rsidR="004B787B" w:rsidRPr="008F6058" w:rsidRDefault="00A114D2" w:rsidP="008F6058">
      <w:pPr>
        <w:pStyle w:val="ListParagraph"/>
        <w:numPr>
          <w:ilvl w:val="0"/>
          <w:numId w:val="3"/>
        </w:numPr>
        <w:tabs>
          <w:tab w:val="left" w:pos="0"/>
        </w:tabs>
        <w:spacing w:line="360" w:lineRule="auto"/>
        <w:rPr>
          <w:rFonts w:ascii="Arial" w:hAnsi="Arial" w:cs="Arial"/>
        </w:rPr>
      </w:pPr>
      <w:r w:rsidRPr="008F6058">
        <w:rPr>
          <w:rFonts w:ascii="Arial" w:hAnsi="Arial" w:cs="Arial"/>
        </w:rPr>
        <w:t>An agreement to identify and stop gossip when it is heard</w:t>
      </w:r>
    </w:p>
    <w:p w:rsidR="00A114D2" w:rsidRPr="008F6058" w:rsidRDefault="00A114D2" w:rsidP="008F6058">
      <w:pPr>
        <w:pStyle w:val="ListParagraph"/>
        <w:numPr>
          <w:ilvl w:val="0"/>
          <w:numId w:val="3"/>
        </w:numPr>
        <w:tabs>
          <w:tab w:val="left" w:pos="0"/>
        </w:tabs>
        <w:spacing w:line="360" w:lineRule="auto"/>
        <w:rPr>
          <w:rFonts w:ascii="Arial" w:hAnsi="Arial" w:cs="Arial"/>
        </w:rPr>
      </w:pPr>
      <w:r w:rsidRPr="008F6058">
        <w:rPr>
          <w:rFonts w:ascii="Arial" w:hAnsi="Arial" w:cs="Arial"/>
        </w:rPr>
        <w:t>An agreement to “follow up”</w:t>
      </w:r>
      <w:r w:rsidR="00A24939" w:rsidRPr="008F6058">
        <w:rPr>
          <w:rFonts w:ascii="Arial" w:hAnsi="Arial" w:cs="Arial"/>
        </w:rPr>
        <w:t xml:space="preserve"> with the person who was being g</w:t>
      </w:r>
      <w:r w:rsidRPr="008F6058">
        <w:rPr>
          <w:rFonts w:ascii="Arial" w:hAnsi="Arial" w:cs="Arial"/>
        </w:rPr>
        <w:t>ossiped about and share what was said</w:t>
      </w:r>
    </w:p>
    <w:p w:rsidR="00A114D2" w:rsidRPr="008F6058" w:rsidRDefault="00A114D2" w:rsidP="008F6058">
      <w:pPr>
        <w:pStyle w:val="ListParagraph"/>
        <w:numPr>
          <w:ilvl w:val="0"/>
          <w:numId w:val="3"/>
        </w:numPr>
        <w:tabs>
          <w:tab w:val="left" w:pos="0"/>
        </w:tabs>
        <w:spacing w:line="360" w:lineRule="auto"/>
        <w:rPr>
          <w:rFonts w:ascii="Arial" w:hAnsi="Arial" w:cs="Arial"/>
        </w:rPr>
      </w:pPr>
      <w:r w:rsidRPr="008F6058">
        <w:rPr>
          <w:rFonts w:ascii="Arial" w:hAnsi="Arial" w:cs="Arial"/>
        </w:rPr>
        <w:t>An ongoing commitment to</w:t>
      </w:r>
      <w:r w:rsidR="00A24939" w:rsidRPr="008F6058">
        <w:rPr>
          <w:rFonts w:ascii="Arial" w:hAnsi="Arial" w:cs="Arial"/>
        </w:rPr>
        <w:t xml:space="preserve"> reveal one’s true feelings, th</w:t>
      </w:r>
      <w:r w:rsidRPr="008F6058">
        <w:rPr>
          <w:rFonts w:ascii="Arial" w:hAnsi="Arial" w:cs="Arial"/>
        </w:rPr>
        <w:t xml:space="preserve">oughts, and desires within the work environment, thereby removing any need or environment for gossip. </w:t>
      </w:r>
      <w:r w:rsidRPr="008F6058">
        <w:rPr>
          <w:rStyle w:val="FootnoteReference"/>
          <w:rFonts w:ascii="Arial" w:hAnsi="Arial" w:cs="Arial"/>
        </w:rPr>
        <w:footnoteReference w:id="64"/>
      </w:r>
    </w:p>
    <w:p w:rsidR="00A114D2" w:rsidRPr="008F6058" w:rsidRDefault="0013704E" w:rsidP="008F6058">
      <w:pPr>
        <w:tabs>
          <w:tab w:val="left" w:pos="0"/>
        </w:tabs>
        <w:spacing w:line="360" w:lineRule="auto"/>
        <w:rPr>
          <w:rFonts w:ascii="Arial" w:hAnsi="Arial" w:cs="Arial"/>
        </w:rPr>
      </w:pPr>
      <w:r>
        <w:rPr>
          <w:rFonts w:ascii="Arial" w:hAnsi="Arial" w:cs="Arial"/>
        </w:rPr>
        <w:t xml:space="preserve">These recommendations build on relationship building to develop an open culture which will eventually bring trust to relations. New message and channel strategies will begin to mold the leadership style to </w:t>
      </w:r>
      <w:r w:rsidR="003616A5" w:rsidRPr="008F6058">
        <w:rPr>
          <w:rFonts w:ascii="Arial" w:hAnsi="Arial" w:cs="Arial"/>
        </w:rPr>
        <w:t>creat</w:t>
      </w:r>
      <w:r>
        <w:rPr>
          <w:rFonts w:ascii="Arial" w:hAnsi="Arial" w:cs="Arial"/>
        </w:rPr>
        <w:t>e</w:t>
      </w:r>
      <w:r w:rsidR="003616A5" w:rsidRPr="008F6058">
        <w:rPr>
          <w:rFonts w:ascii="Arial" w:hAnsi="Arial" w:cs="Arial"/>
        </w:rPr>
        <w:t xml:space="preserve"> an environment where employees and employers can share their open, honest, and authentic feelings with one another, the need for gossip will be eradicated.</w:t>
      </w:r>
      <w:r>
        <w:rPr>
          <w:rFonts w:ascii="Arial" w:hAnsi="Arial" w:cs="Arial"/>
        </w:rPr>
        <w:t xml:space="preserve"> </w:t>
      </w:r>
      <w:r w:rsidR="003616A5" w:rsidRPr="008F6058">
        <w:rPr>
          <w:rStyle w:val="FootnoteReference"/>
          <w:rFonts w:ascii="Arial" w:hAnsi="Arial" w:cs="Arial"/>
        </w:rPr>
        <w:footnoteReference w:id="65"/>
      </w:r>
    </w:p>
    <w:p w:rsidR="00FB6EC4" w:rsidRDefault="00FB6EC4" w:rsidP="008F6058">
      <w:pPr>
        <w:pStyle w:val="NormalWeb"/>
        <w:tabs>
          <w:tab w:val="left" w:pos="0"/>
        </w:tabs>
        <w:spacing w:line="360" w:lineRule="auto"/>
        <w:rPr>
          <w:rFonts w:ascii="Arial" w:hAnsi="Arial" w:cs="Arial"/>
          <w:sz w:val="22"/>
          <w:szCs w:val="22"/>
        </w:rPr>
      </w:pPr>
    </w:p>
    <w:p w:rsidR="00970C6D" w:rsidRPr="00DC7AF2" w:rsidRDefault="005D233D" w:rsidP="00970C6D">
      <w:pPr>
        <w:pBdr>
          <w:bottom w:val="single" w:sz="4" w:space="1" w:color="auto"/>
        </w:pBdr>
        <w:rPr>
          <w:rFonts w:ascii="Arial" w:hAnsi="Arial" w:cs="Arial"/>
          <w:b/>
        </w:rPr>
      </w:pPr>
      <w:r w:rsidRPr="00DC7AF2">
        <w:rPr>
          <w:rFonts w:ascii="Arial" w:hAnsi="Arial" w:cs="Arial"/>
          <w:b/>
        </w:rPr>
        <w:lastRenderedPageBreak/>
        <w:t>REFERENCE SHEET</w:t>
      </w:r>
    </w:p>
    <w:p w:rsidR="00765052" w:rsidRDefault="00765052" w:rsidP="00970C6D">
      <w:pPr>
        <w:rPr>
          <w:rFonts w:ascii="Arial" w:hAnsi="Arial" w:cs="Arial"/>
        </w:rPr>
      </w:pPr>
    </w:p>
    <w:p w:rsidR="00970C6D" w:rsidRPr="00970C6D" w:rsidRDefault="00765052" w:rsidP="00970C6D">
      <w:pPr>
        <w:rPr>
          <w:rFonts w:ascii="Arial" w:hAnsi="Arial" w:cs="Arial"/>
        </w:rPr>
      </w:pPr>
      <w:r>
        <w:rPr>
          <w:rFonts w:ascii="Arial" w:hAnsi="Arial" w:cs="Arial"/>
        </w:rPr>
        <w:t>In order of appearance:</w:t>
      </w:r>
      <w:r>
        <w:rPr>
          <w:rFonts w:ascii="Arial" w:hAnsi="Arial" w:cs="Arial"/>
        </w:rPr>
        <w:br/>
      </w:r>
      <w:r w:rsidR="00970C6D">
        <w:rPr>
          <w:rFonts w:ascii="Arial" w:hAnsi="Arial" w:cs="Arial"/>
        </w:rPr>
        <w:br/>
      </w:r>
      <w:hyperlink r:id="rId33" w:history="1">
        <w:r w:rsidR="00970C6D" w:rsidRPr="00970C6D">
          <w:rPr>
            <w:rStyle w:val="Hyperlink"/>
            <w:rFonts w:ascii="Arial" w:hAnsi="Arial" w:cs="Arial"/>
          </w:rPr>
          <w:t>http://www.hieran.com/comet/howto.html</w:t>
        </w:r>
      </w:hyperlink>
      <w:r w:rsidR="00970C6D" w:rsidRPr="00970C6D">
        <w:rPr>
          <w:rFonts w:ascii="Arial" w:hAnsi="Arial" w:cs="Arial"/>
        </w:rPr>
        <w:t xml:space="preserve"> </w:t>
      </w:r>
      <w:r w:rsidR="00970C6D" w:rsidRPr="00970C6D">
        <w:rPr>
          <w:rFonts w:ascii="Arial" w:hAnsi="Arial" w:cs="Arial"/>
        </w:rPr>
        <w:br/>
      </w:r>
      <w:r w:rsidR="00970C6D" w:rsidRPr="00970C6D">
        <w:rPr>
          <w:rFonts w:ascii="Arial" w:hAnsi="Arial" w:cs="Arial"/>
        </w:rPr>
        <w:br/>
      </w:r>
      <w:hyperlink r:id="rId34" w:history="1">
        <w:r w:rsidR="00970C6D" w:rsidRPr="00970C6D">
          <w:rPr>
            <w:rStyle w:val="Hyperlink"/>
            <w:rFonts w:ascii="Arial" w:hAnsi="Arial" w:cs="Arial"/>
          </w:rPr>
          <w:t>http://www.hieran.com/comet/plan4.html</w:t>
        </w:r>
      </w:hyperlink>
      <w:r w:rsidR="00970C6D" w:rsidRPr="00970C6D">
        <w:rPr>
          <w:rFonts w:ascii="Arial" w:hAnsi="Arial" w:cs="Arial"/>
        </w:rPr>
        <w:br/>
      </w:r>
      <w:r w:rsidR="00970C6D" w:rsidRPr="00970C6D">
        <w:rPr>
          <w:rFonts w:ascii="Arial" w:hAnsi="Arial" w:cs="Arial"/>
        </w:rPr>
        <w:br/>
      </w:r>
      <w:hyperlink r:id="rId35" w:history="1">
        <w:r w:rsidR="00970C6D" w:rsidRPr="00970C6D">
          <w:rPr>
            <w:rStyle w:val="Hyperlink"/>
            <w:rFonts w:ascii="Arial" w:hAnsi="Arial" w:cs="Arial"/>
          </w:rPr>
          <w:t>http://managementhelp.org/communicationsskills/index.htm</w:t>
        </w:r>
      </w:hyperlink>
      <w:r w:rsidR="00970C6D" w:rsidRPr="00970C6D">
        <w:rPr>
          <w:rFonts w:ascii="Arial" w:hAnsi="Arial" w:cs="Arial"/>
        </w:rPr>
        <w:br/>
      </w:r>
      <w:r w:rsidR="00970C6D" w:rsidRPr="00970C6D">
        <w:rPr>
          <w:rFonts w:ascii="Arial" w:hAnsi="Arial" w:cs="Arial"/>
        </w:rPr>
        <w:br/>
      </w:r>
      <w:hyperlink r:id="rId36" w:history="1">
        <w:r w:rsidR="00970C6D" w:rsidRPr="00970C6D">
          <w:rPr>
            <w:rStyle w:val="Hyperlink"/>
            <w:rFonts w:ascii="Arial" w:hAnsi="Arial" w:cs="Arial"/>
          </w:rPr>
          <w:t>http://managementhelp.org/interpersonal/difficult-people.htm</w:t>
        </w:r>
      </w:hyperlink>
      <w:r w:rsidR="00970C6D" w:rsidRPr="00970C6D">
        <w:rPr>
          <w:rFonts w:ascii="Arial" w:hAnsi="Arial" w:cs="Arial"/>
        </w:rPr>
        <w:t xml:space="preserve"> </w:t>
      </w:r>
      <w:r w:rsidR="00970C6D" w:rsidRPr="00970C6D">
        <w:rPr>
          <w:rFonts w:ascii="Arial" w:hAnsi="Arial" w:cs="Arial"/>
        </w:rPr>
        <w:br/>
      </w:r>
      <w:r w:rsidR="00970C6D" w:rsidRPr="00970C6D">
        <w:rPr>
          <w:rFonts w:ascii="Arial" w:hAnsi="Arial" w:cs="Arial"/>
        </w:rPr>
        <w:br/>
      </w:r>
      <w:hyperlink r:id="rId37" w:history="1">
        <w:r w:rsidR="00970C6D" w:rsidRPr="00970C6D">
          <w:rPr>
            <w:rStyle w:val="Hyperlink"/>
            <w:rFonts w:ascii="Arial" w:hAnsi="Arial" w:cs="Arial"/>
          </w:rPr>
          <w:t>http://www.jimclemmer.com/bad-boss-learn-how-to-manage-your-manager.php</w:t>
        </w:r>
      </w:hyperlink>
      <w:r w:rsidR="00970C6D" w:rsidRPr="00970C6D">
        <w:rPr>
          <w:rFonts w:ascii="Arial" w:hAnsi="Arial" w:cs="Arial"/>
        </w:rPr>
        <w:t xml:space="preserve"> </w:t>
      </w:r>
    </w:p>
    <w:p w:rsidR="00970C6D" w:rsidRPr="00970C6D" w:rsidRDefault="00970C6D" w:rsidP="00970C6D">
      <w:pPr>
        <w:rPr>
          <w:rFonts w:ascii="Arial" w:hAnsi="Arial" w:cs="Arial"/>
        </w:rPr>
      </w:pPr>
      <w:hyperlink r:id="rId38" w:history="1">
        <w:r w:rsidRPr="00970C6D">
          <w:rPr>
            <w:rStyle w:val="Hyperlink"/>
            <w:rFonts w:ascii="Arial" w:hAnsi="Arial" w:cs="Arial"/>
          </w:rPr>
          <w:t>http://www.omafra.gov.on.ca/english/rural/facts/03-033.htm</w:t>
        </w:r>
      </w:hyperlink>
      <w:r w:rsidRPr="00970C6D">
        <w:rPr>
          <w:rFonts w:ascii="Arial" w:hAnsi="Arial" w:cs="Arial"/>
        </w:rPr>
        <w:t xml:space="preserve"> </w:t>
      </w:r>
    </w:p>
    <w:p w:rsidR="00970C6D" w:rsidRPr="00970C6D" w:rsidRDefault="00970C6D" w:rsidP="00970C6D">
      <w:pPr>
        <w:rPr>
          <w:rFonts w:ascii="Arial" w:hAnsi="Arial" w:cs="Arial"/>
        </w:rPr>
      </w:pPr>
      <w:hyperlink r:id="rId39" w:history="1">
        <w:r w:rsidRPr="00970C6D">
          <w:rPr>
            <w:rStyle w:val="Hyperlink"/>
            <w:rFonts w:ascii="Arial" w:hAnsi="Arial" w:cs="Arial"/>
          </w:rPr>
          <w:t>http://www.tbs-sct.gc.ca/pol/doc-eng.aspx?id=12316&amp;section=text</w:t>
        </w:r>
      </w:hyperlink>
      <w:r w:rsidRPr="00970C6D">
        <w:rPr>
          <w:rFonts w:ascii="Arial" w:hAnsi="Arial" w:cs="Arial"/>
        </w:rPr>
        <w:t xml:space="preserve"> </w:t>
      </w:r>
    </w:p>
    <w:p w:rsidR="00970C6D" w:rsidRPr="00970C6D" w:rsidRDefault="00970C6D" w:rsidP="00970C6D">
      <w:pPr>
        <w:rPr>
          <w:rFonts w:ascii="Arial" w:hAnsi="Arial" w:cs="Arial"/>
        </w:rPr>
      </w:pPr>
      <w:hyperlink r:id="rId40" w:history="1">
        <w:r w:rsidRPr="00970C6D">
          <w:rPr>
            <w:rStyle w:val="Hyperlink"/>
            <w:rFonts w:ascii="Arial" w:hAnsi="Arial" w:cs="Arial"/>
          </w:rPr>
          <w:t>http://web.idrc.ca/uploads/user-S/11606746331Sheet01_CommStrategy.pdf</w:t>
        </w:r>
      </w:hyperlink>
      <w:r w:rsidRPr="00970C6D">
        <w:rPr>
          <w:rFonts w:ascii="Arial" w:hAnsi="Arial" w:cs="Arial"/>
        </w:rPr>
        <w:t xml:space="preserve">  </w:t>
      </w:r>
    </w:p>
    <w:p w:rsidR="00970C6D" w:rsidRPr="00970C6D" w:rsidRDefault="00970C6D" w:rsidP="00970C6D">
      <w:pPr>
        <w:rPr>
          <w:rFonts w:ascii="Arial" w:hAnsi="Arial" w:cs="Arial"/>
        </w:rPr>
      </w:pPr>
      <w:hyperlink r:id="rId41" w:history="1">
        <w:r w:rsidRPr="00970C6D">
          <w:rPr>
            <w:rStyle w:val="Hyperlink"/>
            <w:rFonts w:ascii="Arial" w:hAnsi="Arial" w:cs="Arial"/>
          </w:rPr>
          <w:t>http://www.slideshare.net/suchi9/communication-concepts-theories-and-models1-presentation</w:t>
        </w:r>
      </w:hyperlink>
      <w:r w:rsidRPr="00970C6D">
        <w:rPr>
          <w:rFonts w:ascii="Arial" w:hAnsi="Arial" w:cs="Arial"/>
        </w:rPr>
        <w:t xml:space="preserve"> </w:t>
      </w:r>
    </w:p>
    <w:p w:rsidR="00970C6D" w:rsidRPr="00970C6D" w:rsidRDefault="00970C6D" w:rsidP="00970C6D">
      <w:pPr>
        <w:rPr>
          <w:rFonts w:ascii="Arial" w:hAnsi="Arial" w:cs="Arial"/>
        </w:rPr>
      </w:pPr>
      <w:hyperlink r:id="rId42" w:history="1">
        <w:r w:rsidRPr="00970C6D">
          <w:rPr>
            <w:rStyle w:val="Hyperlink"/>
            <w:rFonts w:ascii="Arial" w:hAnsi="Arial" w:cs="Arial"/>
          </w:rPr>
          <w:t>http://www.saycocorporativo.com/saycoUK/BIJ/journal/Vol1No1/case_1.pdf</w:t>
        </w:r>
      </w:hyperlink>
      <w:r w:rsidRPr="00970C6D">
        <w:rPr>
          <w:rFonts w:ascii="Arial" w:hAnsi="Arial" w:cs="Arial"/>
        </w:rPr>
        <w:t xml:space="preserve"> </w:t>
      </w:r>
    </w:p>
    <w:p w:rsidR="00970C6D" w:rsidRPr="00970C6D" w:rsidRDefault="00970C6D" w:rsidP="00970C6D">
      <w:pPr>
        <w:rPr>
          <w:rFonts w:ascii="Arial" w:hAnsi="Arial" w:cs="Arial"/>
        </w:rPr>
      </w:pPr>
      <w:hyperlink r:id="rId43" w:history="1">
        <w:r w:rsidRPr="00970C6D">
          <w:rPr>
            <w:rStyle w:val="Hyperlink"/>
            <w:rFonts w:ascii="Arial" w:hAnsi="Arial" w:cs="Arial"/>
          </w:rPr>
          <w:t>http://www.melcrum.com/offer/catalogue_reports/mmbc/index.html</w:t>
        </w:r>
      </w:hyperlink>
      <w:r w:rsidRPr="00970C6D">
        <w:rPr>
          <w:rFonts w:ascii="Arial" w:hAnsi="Arial" w:cs="Arial"/>
        </w:rPr>
        <w:t xml:space="preserve"> </w:t>
      </w:r>
    </w:p>
    <w:p w:rsidR="00970C6D" w:rsidRPr="00970C6D" w:rsidRDefault="00970C6D" w:rsidP="00970C6D">
      <w:pPr>
        <w:rPr>
          <w:rStyle w:val="Hyperlink"/>
          <w:rFonts w:ascii="Arial" w:hAnsi="Arial" w:cs="Arial"/>
        </w:rPr>
      </w:pPr>
      <w:hyperlink r:id="rId44" w:history="1">
        <w:r w:rsidRPr="00970C6D">
          <w:rPr>
            <w:rStyle w:val="Hyperlink"/>
            <w:rFonts w:ascii="Arial" w:hAnsi="Arial" w:cs="Arial"/>
          </w:rPr>
          <w:t>http://www.nova.edu/ssss/QR/QR8-4/golafshani.pdf</w:t>
        </w:r>
      </w:hyperlink>
      <w:r w:rsidRPr="00970C6D">
        <w:rPr>
          <w:rStyle w:val="Hyperlink"/>
          <w:rFonts w:ascii="Arial" w:hAnsi="Arial" w:cs="Arial"/>
        </w:rPr>
        <w:t xml:space="preserve"> </w:t>
      </w:r>
    </w:p>
    <w:p w:rsidR="00970C6D" w:rsidRPr="00970C6D" w:rsidRDefault="00970C6D" w:rsidP="00970C6D">
      <w:pPr>
        <w:rPr>
          <w:rFonts w:ascii="Arial" w:hAnsi="Arial" w:cs="Arial"/>
        </w:rPr>
      </w:pPr>
      <w:hyperlink r:id="rId45" w:history="1">
        <w:r w:rsidRPr="00970C6D">
          <w:rPr>
            <w:rStyle w:val="Hyperlink"/>
            <w:rFonts w:ascii="Arial" w:hAnsi="Arial" w:cs="Arial"/>
          </w:rPr>
          <w:t>http://digitalarchive.gsu.edu/cgi/viewcontent.cgi?article=1027&amp;context=communication_theses</w:t>
        </w:r>
      </w:hyperlink>
      <w:r w:rsidRPr="00970C6D">
        <w:rPr>
          <w:rFonts w:ascii="Arial" w:hAnsi="Arial" w:cs="Arial"/>
        </w:rPr>
        <w:t xml:space="preserve"> </w:t>
      </w:r>
    </w:p>
    <w:p w:rsidR="00970C6D" w:rsidRPr="00970C6D" w:rsidRDefault="00970C6D" w:rsidP="00970C6D">
      <w:pPr>
        <w:rPr>
          <w:rFonts w:ascii="Arial" w:hAnsi="Arial" w:cs="Arial"/>
        </w:rPr>
      </w:pPr>
      <w:hyperlink r:id="rId46" w:history="1">
        <w:r w:rsidRPr="00970C6D">
          <w:rPr>
            <w:rStyle w:val="Hyperlink"/>
            <w:rFonts w:ascii="Arial" w:hAnsi="Arial" w:cs="Arial"/>
          </w:rPr>
          <w:t>http://www.leehopkins.net/2006/07/06/what-is-internal-communication/</w:t>
        </w:r>
      </w:hyperlink>
      <w:r w:rsidRPr="00970C6D">
        <w:rPr>
          <w:rFonts w:ascii="Arial" w:hAnsi="Arial" w:cs="Arial"/>
        </w:rPr>
        <w:t xml:space="preserve"> </w:t>
      </w:r>
    </w:p>
    <w:p w:rsidR="00970C6D" w:rsidRPr="00970C6D" w:rsidRDefault="00970C6D" w:rsidP="00970C6D">
      <w:pPr>
        <w:rPr>
          <w:rFonts w:ascii="Arial" w:hAnsi="Arial" w:cs="Arial"/>
        </w:rPr>
      </w:pPr>
      <w:hyperlink r:id="rId47" w:history="1">
        <w:r w:rsidRPr="00970C6D">
          <w:rPr>
            <w:rStyle w:val="Hyperlink"/>
            <w:rFonts w:ascii="Arial" w:hAnsi="Arial" w:cs="Arial"/>
          </w:rPr>
          <w:t>http://managementhelp.org/organizationalcommunications/internal.htm</w:t>
        </w:r>
      </w:hyperlink>
      <w:r w:rsidRPr="00970C6D">
        <w:rPr>
          <w:rFonts w:ascii="Arial" w:hAnsi="Arial" w:cs="Arial"/>
        </w:rPr>
        <w:t xml:space="preserve"> </w:t>
      </w:r>
    </w:p>
    <w:p w:rsidR="00970C6D" w:rsidRPr="00970C6D" w:rsidRDefault="00970C6D" w:rsidP="00970C6D">
      <w:pPr>
        <w:rPr>
          <w:rFonts w:ascii="Arial" w:hAnsi="Arial" w:cs="Arial"/>
        </w:rPr>
      </w:pPr>
      <w:hyperlink r:id="rId48" w:history="1">
        <w:r w:rsidRPr="00970C6D">
          <w:rPr>
            <w:rStyle w:val="Hyperlink"/>
            <w:rFonts w:ascii="Arial" w:hAnsi="Arial" w:cs="Arial"/>
          </w:rPr>
          <w:t>http://www.referenceforbusiness.com/management/Int-Loc/Leadership-Styles-and-Bases-of-Power.html</w:t>
        </w:r>
      </w:hyperlink>
      <w:r w:rsidRPr="00970C6D">
        <w:rPr>
          <w:rFonts w:ascii="Arial" w:hAnsi="Arial" w:cs="Arial"/>
        </w:rPr>
        <w:t xml:space="preserve"> </w:t>
      </w:r>
      <w:r w:rsidR="005D233D">
        <w:rPr>
          <w:rFonts w:ascii="Arial" w:hAnsi="Arial" w:cs="Arial"/>
        </w:rPr>
        <w:br/>
      </w:r>
      <w:r w:rsidRPr="00970C6D">
        <w:rPr>
          <w:rFonts w:ascii="Arial" w:hAnsi="Arial" w:cs="Arial"/>
        </w:rPr>
        <w:br/>
      </w:r>
      <w:hyperlink r:id="rId49" w:history="1">
        <w:r w:rsidRPr="00970C6D">
          <w:rPr>
            <w:rStyle w:val="Hyperlink"/>
            <w:rFonts w:ascii="Arial" w:hAnsi="Arial" w:cs="Arial"/>
          </w:rPr>
          <w:t>http://www.sjsu.edu/people/phyllis.connolly/courses/c17/s1/kane_umanageroleorgcul20060177.pdf</w:t>
        </w:r>
      </w:hyperlink>
      <w:r w:rsidRPr="00970C6D">
        <w:rPr>
          <w:rFonts w:ascii="Arial" w:hAnsi="Arial" w:cs="Arial"/>
        </w:rPr>
        <w:t xml:space="preserve"> </w:t>
      </w:r>
    </w:p>
    <w:p w:rsidR="00970C6D" w:rsidRPr="00970C6D" w:rsidRDefault="00970C6D" w:rsidP="00970C6D">
      <w:pPr>
        <w:rPr>
          <w:rFonts w:ascii="Arial" w:hAnsi="Arial" w:cs="Arial"/>
        </w:rPr>
      </w:pPr>
      <w:hyperlink r:id="rId50" w:history="1">
        <w:r w:rsidRPr="00970C6D">
          <w:rPr>
            <w:rStyle w:val="Hyperlink"/>
            <w:rFonts w:ascii="Arial" w:hAnsi="Arial" w:cs="Arial"/>
          </w:rPr>
          <w:t>http://www.cliffsnotes.com/study_guide/Motivation-Theories-Individual-Needs.topicArticleId-8944,articleId-8908.html</w:t>
        </w:r>
      </w:hyperlink>
      <w:r w:rsidRPr="00970C6D">
        <w:rPr>
          <w:rFonts w:ascii="Arial" w:hAnsi="Arial" w:cs="Arial"/>
        </w:rPr>
        <w:t xml:space="preserve"> </w:t>
      </w:r>
    </w:p>
    <w:p w:rsidR="00970C6D" w:rsidRPr="00970C6D" w:rsidRDefault="00970C6D" w:rsidP="00970C6D">
      <w:pPr>
        <w:rPr>
          <w:rFonts w:ascii="Arial" w:hAnsi="Arial" w:cs="Arial"/>
        </w:rPr>
      </w:pPr>
      <w:hyperlink r:id="rId51" w:history="1">
        <w:r w:rsidRPr="00970C6D">
          <w:rPr>
            <w:rStyle w:val="Hyperlink"/>
            <w:rFonts w:ascii="Arial" w:hAnsi="Arial" w:cs="Arial"/>
          </w:rPr>
          <w:t>http://www.businessweek.com/bwdaily/dnflash/content/jun2009/db2009064_232371.htm</w:t>
        </w:r>
      </w:hyperlink>
      <w:r w:rsidRPr="00970C6D">
        <w:rPr>
          <w:rFonts w:ascii="Arial" w:hAnsi="Arial" w:cs="Arial"/>
        </w:rPr>
        <w:t xml:space="preserve"> </w:t>
      </w:r>
    </w:p>
    <w:p w:rsidR="00970C6D" w:rsidRPr="00970C6D" w:rsidRDefault="00970C6D" w:rsidP="00970C6D">
      <w:pPr>
        <w:rPr>
          <w:rFonts w:ascii="Arial" w:hAnsi="Arial" w:cs="Arial"/>
        </w:rPr>
      </w:pPr>
      <w:hyperlink r:id="rId52" w:history="1">
        <w:r w:rsidRPr="00970C6D">
          <w:rPr>
            <w:rStyle w:val="Hyperlink"/>
            <w:rFonts w:ascii="Arial" w:hAnsi="Arial" w:cs="Arial"/>
          </w:rPr>
          <w:t>http://www.sagepub.com/upm-data/4987_Clampitt_I_Proof_4_Chapter_5.pdf</w:t>
        </w:r>
      </w:hyperlink>
      <w:r w:rsidRPr="00970C6D">
        <w:rPr>
          <w:rFonts w:ascii="Arial" w:hAnsi="Arial" w:cs="Arial"/>
        </w:rPr>
        <w:t xml:space="preserve"> </w:t>
      </w:r>
    </w:p>
    <w:p w:rsidR="00970C6D" w:rsidRPr="00970C6D" w:rsidRDefault="00970C6D" w:rsidP="00970C6D">
      <w:pPr>
        <w:rPr>
          <w:rFonts w:ascii="Arial" w:hAnsi="Arial" w:cs="Arial"/>
        </w:rPr>
      </w:pPr>
      <w:hyperlink r:id="rId53" w:history="1">
        <w:r w:rsidRPr="00970C6D">
          <w:rPr>
            <w:rStyle w:val="Hyperlink"/>
            <w:rFonts w:ascii="Arial" w:hAnsi="Arial" w:cs="Arial"/>
          </w:rPr>
          <w:t>http://www.qsrinternational.com/what-is-qualitative-research.aspx</w:t>
        </w:r>
      </w:hyperlink>
      <w:r w:rsidRPr="00970C6D">
        <w:rPr>
          <w:rFonts w:ascii="Arial" w:hAnsi="Arial" w:cs="Arial"/>
        </w:rPr>
        <w:t xml:space="preserve"> </w:t>
      </w:r>
    </w:p>
    <w:p w:rsidR="00970C6D" w:rsidRPr="00970C6D" w:rsidRDefault="00970C6D" w:rsidP="00970C6D">
      <w:pPr>
        <w:rPr>
          <w:rFonts w:ascii="Arial" w:hAnsi="Arial" w:cs="Arial"/>
        </w:rPr>
      </w:pPr>
      <w:hyperlink r:id="rId54" w:history="1">
        <w:r w:rsidRPr="00970C6D">
          <w:rPr>
            <w:rStyle w:val="Hyperlink"/>
            <w:rFonts w:ascii="Arial" w:hAnsi="Arial" w:cs="Arial"/>
          </w:rPr>
          <w:t>http://www.palgrave.com/business/collis/br/docs/sample.pdf</w:t>
        </w:r>
      </w:hyperlink>
      <w:r w:rsidRPr="00970C6D">
        <w:rPr>
          <w:rFonts w:ascii="Arial" w:hAnsi="Arial" w:cs="Arial"/>
        </w:rPr>
        <w:t xml:space="preserve"> </w:t>
      </w:r>
    </w:p>
    <w:p w:rsidR="00970C6D" w:rsidRPr="00970C6D" w:rsidRDefault="00970C6D" w:rsidP="00970C6D">
      <w:pPr>
        <w:rPr>
          <w:rFonts w:ascii="Arial" w:hAnsi="Arial" w:cs="Arial"/>
        </w:rPr>
      </w:pPr>
      <w:hyperlink r:id="rId55" w:history="1">
        <w:r w:rsidRPr="00970C6D">
          <w:rPr>
            <w:rStyle w:val="Hyperlink"/>
            <w:rFonts w:ascii="Arial" w:hAnsi="Arial" w:cs="Arial"/>
          </w:rPr>
          <w:t>http://www.decisionanalyst.com/publ_art/ConceptTesting.dai</w:t>
        </w:r>
      </w:hyperlink>
      <w:r w:rsidRPr="00970C6D">
        <w:rPr>
          <w:rFonts w:ascii="Arial" w:hAnsi="Arial" w:cs="Arial"/>
        </w:rPr>
        <w:t xml:space="preserve"> </w:t>
      </w:r>
      <w:r w:rsidRPr="00970C6D">
        <w:rPr>
          <w:rFonts w:ascii="Arial" w:hAnsi="Arial" w:cs="Arial"/>
        </w:rPr>
        <w:br/>
      </w:r>
      <w:r w:rsidRPr="00970C6D">
        <w:rPr>
          <w:rFonts w:ascii="Arial" w:hAnsi="Arial" w:cs="Arial"/>
        </w:rPr>
        <w:br/>
      </w:r>
      <w:hyperlink r:id="rId56" w:history="1">
        <w:r w:rsidRPr="00970C6D">
          <w:rPr>
            <w:rStyle w:val="Hyperlink"/>
            <w:rFonts w:ascii="Arial" w:hAnsi="Arial" w:cs="Arial"/>
          </w:rPr>
          <w:t>http://www.business2community.com/marketing/the-lowly-forgotten-neutral-score-0171376</w:t>
        </w:r>
      </w:hyperlink>
      <w:r w:rsidRPr="00970C6D">
        <w:rPr>
          <w:rFonts w:ascii="Arial" w:hAnsi="Arial" w:cs="Arial"/>
        </w:rPr>
        <w:t xml:space="preserve"> </w:t>
      </w:r>
    </w:p>
    <w:p w:rsidR="00970C6D" w:rsidRPr="00970C6D" w:rsidRDefault="00970C6D" w:rsidP="00970C6D">
      <w:pPr>
        <w:rPr>
          <w:rFonts w:ascii="Arial" w:hAnsi="Arial" w:cs="Arial"/>
        </w:rPr>
      </w:pPr>
      <w:hyperlink r:id="rId57" w:history="1">
        <w:r w:rsidRPr="00970C6D">
          <w:rPr>
            <w:rStyle w:val="Hyperlink"/>
            <w:rFonts w:ascii="Arial" w:hAnsi="Arial" w:cs="Arial"/>
          </w:rPr>
          <w:t>http://www.businesslink.gov.uk/bdotg/action/detail?itemId=1074424960&amp;type=RESOURCES</w:t>
        </w:r>
      </w:hyperlink>
      <w:r w:rsidRPr="00970C6D">
        <w:rPr>
          <w:rFonts w:ascii="Arial" w:hAnsi="Arial" w:cs="Arial"/>
        </w:rPr>
        <w:t xml:space="preserve"> </w:t>
      </w:r>
    </w:p>
    <w:p w:rsidR="00970C6D" w:rsidRPr="00970C6D" w:rsidRDefault="00970C6D" w:rsidP="00970C6D">
      <w:pPr>
        <w:rPr>
          <w:rFonts w:ascii="Arial" w:hAnsi="Arial" w:cs="Arial"/>
        </w:rPr>
      </w:pPr>
      <w:hyperlink r:id="rId58" w:history="1">
        <w:r w:rsidRPr="00970C6D">
          <w:rPr>
            <w:rStyle w:val="Hyperlink"/>
            <w:rFonts w:ascii="Arial" w:hAnsi="Arial" w:cs="Arial"/>
          </w:rPr>
          <w:t>http://www.entrepreneur.com/article/190794</w:t>
        </w:r>
      </w:hyperlink>
      <w:r w:rsidRPr="00970C6D">
        <w:rPr>
          <w:rFonts w:ascii="Arial" w:hAnsi="Arial" w:cs="Arial"/>
        </w:rPr>
        <w:t xml:space="preserve"> </w:t>
      </w:r>
    </w:p>
    <w:p w:rsidR="00970C6D" w:rsidRPr="00970C6D" w:rsidRDefault="00970C6D" w:rsidP="00970C6D">
      <w:pPr>
        <w:rPr>
          <w:rFonts w:ascii="Arial" w:hAnsi="Arial" w:cs="Arial"/>
        </w:rPr>
      </w:pPr>
      <w:hyperlink r:id="rId59" w:history="1">
        <w:r w:rsidRPr="00970C6D">
          <w:rPr>
            <w:rStyle w:val="Hyperlink"/>
            <w:rFonts w:ascii="Arial" w:hAnsi="Arial" w:cs="Arial"/>
          </w:rPr>
          <w:t>http://humanresources.about.com/od/organizationalculture/a/culture_change.htm</w:t>
        </w:r>
      </w:hyperlink>
      <w:r w:rsidRPr="00970C6D">
        <w:rPr>
          <w:rFonts w:ascii="Arial" w:hAnsi="Arial" w:cs="Arial"/>
        </w:rPr>
        <w:t xml:space="preserve"> </w:t>
      </w:r>
    </w:p>
    <w:p w:rsidR="00970C6D" w:rsidRPr="00970C6D" w:rsidRDefault="00970C6D" w:rsidP="00970C6D">
      <w:pPr>
        <w:rPr>
          <w:rFonts w:ascii="Arial" w:hAnsi="Arial" w:cs="Arial"/>
        </w:rPr>
      </w:pPr>
      <w:hyperlink r:id="rId60" w:history="1">
        <w:r w:rsidRPr="00970C6D">
          <w:rPr>
            <w:rStyle w:val="Hyperlink"/>
            <w:rFonts w:ascii="Arial" w:hAnsi="Arial" w:cs="Arial"/>
          </w:rPr>
          <w:t>http://www.roico.com/articles/Article_CommunicatingCulture.pdf</w:t>
        </w:r>
      </w:hyperlink>
      <w:r w:rsidRPr="00970C6D">
        <w:rPr>
          <w:rFonts w:ascii="Arial" w:hAnsi="Arial" w:cs="Arial"/>
        </w:rPr>
        <w:t xml:space="preserve"> </w:t>
      </w:r>
    </w:p>
    <w:p w:rsidR="00970C6D" w:rsidRPr="00970C6D" w:rsidRDefault="00970C6D" w:rsidP="00970C6D">
      <w:pPr>
        <w:rPr>
          <w:rFonts w:ascii="Arial" w:hAnsi="Arial" w:cs="Arial"/>
        </w:rPr>
      </w:pPr>
      <w:hyperlink r:id="rId61" w:history="1">
        <w:r w:rsidRPr="00970C6D">
          <w:rPr>
            <w:rStyle w:val="Hyperlink"/>
            <w:rFonts w:ascii="Arial" w:hAnsi="Arial" w:cs="Arial"/>
          </w:rPr>
          <w:t>http://www.economist.com/node/12075015</w:t>
        </w:r>
      </w:hyperlink>
      <w:r w:rsidRPr="00970C6D">
        <w:rPr>
          <w:rFonts w:ascii="Arial" w:hAnsi="Arial" w:cs="Arial"/>
        </w:rPr>
        <w:t xml:space="preserve"> </w:t>
      </w:r>
    </w:p>
    <w:tbl>
      <w:tblPr>
        <w:tblW w:w="0" w:type="auto"/>
        <w:tblCellSpacing w:w="15" w:type="dxa"/>
        <w:tblCellMar>
          <w:left w:w="0" w:type="dxa"/>
          <w:right w:w="0" w:type="dxa"/>
        </w:tblCellMar>
        <w:tblLook w:val="04A0" w:firstRow="1" w:lastRow="0" w:firstColumn="1" w:lastColumn="0" w:noHBand="0" w:noVBand="1"/>
      </w:tblPr>
      <w:tblGrid>
        <w:gridCol w:w="8331"/>
      </w:tblGrid>
      <w:tr w:rsidR="00970C6D" w:rsidRPr="00970C6D" w:rsidTr="001B570D">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8271"/>
            </w:tblGrid>
            <w:tr w:rsidR="00970C6D" w:rsidRPr="00970C6D" w:rsidTr="001B570D">
              <w:trPr>
                <w:tblCellSpacing w:w="15" w:type="dxa"/>
              </w:trPr>
              <w:tc>
                <w:tcPr>
                  <w:tcW w:w="0" w:type="auto"/>
                  <w:vAlign w:val="center"/>
                  <w:hideMark/>
                </w:tcPr>
                <w:p w:rsidR="00970C6D" w:rsidRPr="00970C6D" w:rsidRDefault="00970C6D" w:rsidP="001B570D">
                  <w:pPr>
                    <w:rPr>
                      <w:rFonts w:ascii="Arial" w:hAnsi="Arial" w:cs="Arial"/>
                      <w:sz w:val="24"/>
                      <w:szCs w:val="24"/>
                    </w:rPr>
                  </w:pPr>
                  <w:hyperlink r:id="rId62" w:tgtFrame="_blank" w:history="1">
                    <w:r w:rsidRPr="00970C6D">
                      <w:rPr>
                        <w:rStyle w:val="Hyperlink"/>
                        <w:rFonts w:ascii="Arial" w:hAnsi="Arial" w:cs="Arial"/>
                      </w:rPr>
                      <w:t>http://www.utwente.nl/cw/theorieenoverzicht/Levels%20of%20theories/micro/Uncertainty%20Reduction%20Theory.doc/</w:t>
                    </w:r>
                  </w:hyperlink>
                  <w:r w:rsidRPr="00970C6D">
                    <w:rPr>
                      <w:rFonts w:ascii="Arial" w:hAnsi="Arial" w:cs="Arial"/>
                      <w:noProof/>
                    </w:rPr>
                    <w:drawing>
                      <wp:inline distT="0" distB="0" distL="0" distR="0" wp14:anchorId="725E771D" wp14:editId="2D0C96E3">
                        <wp:extent cx="9525" cy="9525"/>
                        <wp:effectExtent l="0" t="0" r="0" b="0"/>
                        <wp:docPr id="5" name="Picture 5"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escr="https://mail.google.com/mail/images/cleardot.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70C6D" w:rsidRPr="00970C6D" w:rsidRDefault="00970C6D" w:rsidP="001B570D">
            <w:pPr>
              <w:rPr>
                <w:rFonts w:ascii="Arial" w:hAnsi="Arial" w:cs="Arial"/>
                <w:sz w:val="24"/>
                <w:szCs w:val="24"/>
              </w:rPr>
            </w:pPr>
          </w:p>
        </w:tc>
      </w:tr>
    </w:tbl>
    <w:p w:rsidR="00970C6D" w:rsidRPr="00970C6D" w:rsidRDefault="00970C6D" w:rsidP="00970C6D">
      <w:pPr>
        <w:rPr>
          <w:rFonts w:ascii="Arial" w:hAnsi="Arial" w:cs="Arial"/>
        </w:rPr>
      </w:pPr>
      <w:hyperlink r:id="rId64" w:tgtFrame="_blank" w:history="1">
        <w:r w:rsidRPr="00970C6D">
          <w:rPr>
            <w:rStyle w:val="Hyperlink"/>
            <w:rFonts w:ascii="Arial" w:hAnsi="Arial" w:cs="Arial"/>
          </w:rPr>
          <w:t>http://psychology.about.com/od/leadership/a/transformational.htm</w:t>
        </w:r>
      </w:hyperlink>
    </w:p>
    <w:p w:rsidR="00970C6D" w:rsidRPr="00970C6D" w:rsidRDefault="00970C6D" w:rsidP="00970C6D">
      <w:pPr>
        <w:rPr>
          <w:rFonts w:ascii="Arial" w:hAnsi="Arial" w:cs="Arial"/>
        </w:rPr>
      </w:pPr>
      <w:hyperlink r:id="rId65" w:history="1">
        <w:r w:rsidRPr="00970C6D">
          <w:rPr>
            <w:rStyle w:val="Hyperlink"/>
            <w:rFonts w:ascii="Arial" w:hAnsi="Arial" w:cs="Arial"/>
          </w:rPr>
          <w:t>http://www.socialresearchmethods.net/kb/qualapp.php</w:t>
        </w:r>
      </w:hyperlink>
      <w:r w:rsidRPr="00970C6D">
        <w:rPr>
          <w:rFonts w:ascii="Arial" w:hAnsi="Arial" w:cs="Arial"/>
        </w:rPr>
        <w:t xml:space="preserve"> </w:t>
      </w:r>
    </w:p>
    <w:p w:rsidR="00970C6D" w:rsidRPr="00970C6D" w:rsidRDefault="00970C6D" w:rsidP="00970C6D">
      <w:pPr>
        <w:rPr>
          <w:rFonts w:ascii="Arial" w:hAnsi="Arial" w:cs="Arial"/>
        </w:rPr>
      </w:pPr>
      <w:hyperlink r:id="rId66" w:history="1">
        <w:r w:rsidRPr="00970C6D">
          <w:rPr>
            <w:rStyle w:val="Hyperlink"/>
            <w:rFonts w:ascii="Arial" w:hAnsi="Arial" w:cs="Arial"/>
          </w:rPr>
          <w:t>https://www.civicus.org/news-and-resources/toolkits/265-internal-communication-toolkit</w:t>
        </w:r>
      </w:hyperlink>
      <w:r w:rsidRPr="00970C6D">
        <w:rPr>
          <w:rFonts w:ascii="Arial" w:hAnsi="Arial" w:cs="Arial"/>
        </w:rPr>
        <w:t xml:space="preserve"> </w:t>
      </w:r>
    </w:p>
    <w:p w:rsidR="00970C6D" w:rsidRPr="007549A7" w:rsidRDefault="00970C6D" w:rsidP="00970C6D">
      <w:pPr>
        <w:tabs>
          <w:tab w:val="left" w:pos="0"/>
        </w:tabs>
        <w:spacing w:line="360" w:lineRule="auto"/>
        <w:rPr>
          <w:rFonts w:ascii="Arial" w:hAnsi="Arial" w:cs="Arial"/>
          <w:i/>
          <w:color w:val="FF0000"/>
          <w:sz w:val="21"/>
          <w:szCs w:val="21"/>
        </w:rPr>
      </w:pPr>
    </w:p>
    <w:p w:rsidR="00970C6D" w:rsidRDefault="00970C6D" w:rsidP="008F6058">
      <w:pPr>
        <w:pStyle w:val="NormalWeb"/>
        <w:tabs>
          <w:tab w:val="left" w:pos="0"/>
        </w:tabs>
        <w:spacing w:line="360" w:lineRule="auto"/>
        <w:rPr>
          <w:rFonts w:ascii="Arial" w:hAnsi="Arial" w:cs="Arial"/>
          <w:sz w:val="22"/>
          <w:szCs w:val="22"/>
        </w:rPr>
      </w:pPr>
    </w:p>
    <w:p w:rsidR="00970C6D" w:rsidRPr="008F6058" w:rsidRDefault="00970C6D" w:rsidP="008F6058">
      <w:pPr>
        <w:pStyle w:val="NormalWeb"/>
        <w:tabs>
          <w:tab w:val="left" w:pos="0"/>
        </w:tabs>
        <w:spacing w:line="360" w:lineRule="auto"/>
        <w:rPr>
          <w:rFonts w:ascii="Arial" w:hAnsi="Arial" w:cs="Arial"/>
          <w:sz w:val="22"/>
          <w:szCs w:val="22"/>
        </w:rPr>
      </w:pPr>
    </w:p>
    <w:p w:rsidR="00D22C41" w:rsidRDefault="00D22C41" w:rsidP="008F6058">
      <w:pPr>
        <w:tabs>
          <w:tab w:val="left" w:pos="0"/>
        </w:tabs>
        <w:spacing w:line="360" w:lineRule="auto"/>
        <w:rPr>
          <w:rFonts w:ascii="Arial" w:hAnsi="Arial" w:cs="Arial"/>
        </w:rPr>
      </w:pPr>
    </w:p>
    <w:p w:rsidR="001E1AC9" w:rsidRDefault="001E1AC9" w:rsidP="008F6058">
      <w:pPr>
        <w:tabs>
          <w:tab w:val="left" w:pos="0"/>
        </w:tabs>
        <w:spacing w:line="360" w:lineRule="auto"/>
        <w:rPr>
          <w:rFonts w:ascii="Arial" w:hAnsi="Arial" w:cs="Arial"/>
        </w:rPr>
      </w:pPr>
    </w:p>
    <w:p w:rsidR="001E1AC9" w:rsidRDefault="001E1AC9" w:rsidP="008F6058">
      <w:pPr>
        <w:tabs>
          <w:tab w:val="left" w:pos="0"/>
        </w:tabs>
        <w:spacing w:line="360" w:lineRule="auto"/>
        <w:rPr>
          <w:rFonts w:ascii="Arial" w:hAnsi="Arial" w:cs="Arial"/>
        </w:rPr>
      </w:pPr>
    </w:p>
    <w:p w:rsidR="001E1AC9" w:rsidRPr="00DC7AF2" w:rsidRDefault="001E1AC9" w:rsidP="0013475D">
      <w:pPr>
        <w:pBdr>
          <w:bottom w:val="single" w:sz="4" w:space="1" w:color="auto"/>
        </w:pBdr>
        <w:tabs>
          <w:tab w:val="left" w:pos="0"/>
        </w:tabs>
        <w:spacing w:line="360" w:lineRule="auto"/>
        <w:rPr>
          <w:rFonts w:ascii="Arial" w:hAnsi="Arial" w:cs="Arial"/>
          <w:b/>
        </w:rPr>
      </w:pPr>
      <w:r w:rsidRPr="00DC7AF2">
        <w:rPr>
          <w:rFonts w:ascii="Arial" w:hAnsi="Arial" w:cs="Arial"/>
          <w:b/>
        </w:rPr>
        <w:lastRenderedPageBreak/>
        <w:t>BIBLIOGRAPHY</w:t>
      </w:r>
    </w:p>
    <w:p w:rsidR="001E1AC9" w:rsidRPr="00DC7AF2" w:rsidRDefault="001E1AC9" w:rsidP="001E1AC9">
      <w:pPr>
        <w:tabs>
          <w:tab w:val="left" w:pos="0"/>
        </w:tabs>
        <w:spacing w:line="360" w:lineRule="auto"/>
        <w:rPr>
          <w:rFonts w:ascii="Arial" w:hAnsi="Arial" w:cs="Arial"/>
        </w:rPr>
      </w:pPr>
    </w:p>
    <w:p w:rsidR="001E1AC9" w:rsidRPr="00DC7AF2" w:rsidRDefault="001E1AC9" w:rsidP="001E1AC9">
      <w:pPr>
        <w:tabs>
          <w:tab w:val="left" w:pos="0"/>
        </w:tabs>
        <w:spacing w:line="360" w:lineRule="auto"/>
        <w:rPr>
          <w:rFonts w:ascii="Arial" w:hAnsi="Arial" w:cs="Arial"/>
        </w:rPr>
      </w:pPr>
      <w:r w:rsidRPr="00DC7AF2">
        <w:rPr>
          <w:rFonts w:ascii="Arial" w:hAnsi="Arial" w:cs="Arial"/>
        </w:rPr>
        <w:t xml:space="preserve">Dainton, M. Zelley, E. (2005). </w:t>
      </w:r>
      <w:r w:rsidRPr="00DC7AF2">
        <w:rPr>
          <w:rFonts w:ascii="Arial" w:hAnsi="Arial" w:cs="Arial"/>
          <w:i/>
        </w:rPr>
        <w:t xml:space="preserve">Applying Communication Theory for Professional Life. A Practical Introduction. </w:t>
      </w:r>
      <w:r w:rsidRPr="00DC7AF2">
        <w:rPr>
          <w:rFonts w:ascii="Arial" w:hAnsi="Arial" w:cs="Arial"/>
        </w:rPr>
        <w:t>London: Sage Publications Inc.</w:t>
      </w:r>
    </w:p>
    <w:p w:rsidR="001E1AC9" w:rsidRPr="00DC7AF2" w:rsidRDefault="001E1AC9" w:rsidP="001E1AC9">
      <w:pPr>
        <w:tabs>
          <w:tab w:val="left" w:pos="0"/>
        </w:tabs>
        <w:spacing w:line="360" w:lineRule="auto"/>
        <w:rPr>
          <w:rFonts w:ascii="Arial" w:hAnsi="Arial" w:cs="Arial"/>
        </w:rPr>
      </w:pPr>
      <w:r w:rsidRPr="00DC7AF2">
        <w:rPr>
          <w:rFonts w:ascii="Arial" w:hAnsi="Arial" w:cs="Arial"/>
        </w:rPr>
        <w:t xml:space="preserve">Clampitt, P. (2005). </w:t>
      </w:r>
      <w:r w:rsidRPr="00DC7AF2">
        <w:rPr>
          <w:rFonts w:ascii="Arial" w:hAnsi="Arial" w:cs="Arial"/>
          <w:i/>
        </w:rPr>
        <w:t xml:space="preserve">Communicating for Managerial </w:t>
      </w:r>
      <w:r w:rsidR="006E301C" w:rsidRPr="00DC7AF2">
        <w:rPr>
          <w:rFonts w:ascii="Arial" w:hAnsi="Arial" w:cs="Arial"/>
          <w:i/>
        </w:rPr>
        <w:t>Effectiveness</w:t>
      </w:r>
      <w:r w:rsidRPr="00DC7AF2">
        <w:rPr>
          <w:rFonts w:ascii="Arial" w:hAnsi="Arial" w:cs="Arial"/>
        </w:rPr>
        <w:t>. Third Edition. London: Sage Publications Inc.</w:t>
      </w:r>
    </w:p>
    <w:p w:rsidR="001E1AC9" w:rsidRPr="00DC7AF2" w:rsidRDefault="001E1AC9" w:rsidP="001E1AC9">
      <w:pPr>
        <w:tabs>
          <w:tab w:val="left" w:pos="0"/>
        </w:tabs>
        <w:spacing w:line="360" w:lineRule="auto"/>
        <w:rPr>
          <w:rFonts w:ascii="Arial" w:hAnsi="Arial" w:cs="Arial"/>
        </w:rPr>
      </w:pPr>
      <w:r w:rsidRPr="00DC7AF2">
        <w:rPr>
          <w:rFonts w:ascii="Arial" w:hAnsi="Arial" w:cs="Arial"/>
        </w:rPr>
        <w:t xml:space="preserve">Cornelissen, J. (2008). </w:t>
      </w:r>
      <w:r w:rsidRPr="00DC7AF2">
        <w:rPr>
          <w:rFonts w:ascii="Arial" w:hAnsi="Arial" w:cs="Arial"/>
          <w:i/>
        </w:rPr>
        <w:t>Corporate Communication, A guide to theory and practice.</w:t>
      </w:r>
      <w:r w:rsidRPr="00DC7AF2">
        <w:rPr>
          <w:rFonts w:ascii="Arial" w:hAnsi="Arial" w:cs="Arial"/>
        </w:rPr>
        <w:t xml:space="preserve"> Second Edition. London: Sage Publications Inc.</w:t>
      </w:r>
    </w:p>
    <w:p w:rsidR="001E1AC9" w:rsidRPr="00DC7AF2" w:rsidRDefault="001E1AC9" w:rsidP="001E1AC9">
      <w:pPr>
        <w:tabs>
          <w:tab w:val="left" w:pos="0"/>
        </w:tabs>
        <w:spacing w:line="360" w:lineRule="auto"/>
        <w:rPr>
          <w:rFonts w:ascii="Arial" w:hAnsi="Arial" w:cs="Arial"/>
        </w:rPr>
      </w:pPr>
      <w:r w:rsidRPr="00DC7AF2">
        <w:rPr>
          <w:rFonts w:ascii="Arial" w:hAnsi="Arial" w:cs="Arial"/>
        </w:rPr>
        <w:t xml:space="preserve">Smith, L. (2008). </w:t>
      </w:r>
      <w:r w:rsidRPr="00DC7AF2">
        <w:rPr>
          <w:rFonts w:ascii="Arial" w:hAnsi="Arial" w:cs="Arial"/>
          <w:i/>
        </w:rPr>
        <w:t xml:space="preserve">Effective Internal </w:t>
      </w:r>
      <w:r w:rsidR="006E301C" w:rsidRPr="00DC7AF2">
        <w:rPr>
          <w:rFonts w:ascii="Arial" w:hAnsi="Arial" w:cs="Arial"/>
          <w:i/>
        </w:rPr>
        <w:t>Communication</w:t>
      </w:r>
      <w:r w:rsidRPr="00DC7AF2">
        <w:rPr>
          <w:rFonts w:ascii="Arial" w:hAnsi="Arial" w:cs="Arial"/>
        </w:rPr>
        <w:t>. Second Edition. London: KoganPage.</w:t>
      </w:r>
    </w:p>
    <w:p w:rsidR="001E1AC9" w:rsidRPr="00DC7AF2" w:rsidRDefault="001E1AC9" w:rsidP="001E1AC9">
      <w:pPr>
        <w:tabs>
          <w:tab w:val="left" w:pos="0"/>
        </w:tabs>
        <w:spacing w:line="360" w:lineRule="auto"/>
        <w:rPr>
          <w:rFonts w:ascii="Arial" w:hAnsi="Arial" w:cs="Arial"/>
        </w:rPr>
      </w:pPr>
      <w:r w:rsidRPr="00DC7AF2">
        <w:rPr>
          <w:rFonts w:ascii="Arial" w:hAnsi="Arial" w:cs="Arial"/>
        </w:rPr>
        <w:t>Vos, M. Shoemaker, H. (2011</w:t>
      </w:r>
      <w:r w:rsidRPr="00DC7AF2">
        <w:rPr>
          <w:rFonts w:ascii="Arial" w:hAnsi="Arial" w:cs="Arial"/>
          <w:i/>
        </w:rPr>
        <w:t>). Integrated Communication, Concern, internal and marketing communication</w:t>
      </w:r>
      <w:r w:rsidRPr="00DC7AF2">
        <w:rPr>
          <w:rFonts w:ascii="Arial" w:hAnsi="Arial" w:cs="Arial"/>
        </w:rPr>
        <w:t>. Fourth Edition. The Hague, Eleven International Publishing.</w:t>
      </w:r>
    </w:p>
    <w:p w:rsidR="001E1AC9" w:rsidRPr="00DC7AF2" w:rsidRDefault="001E1AC9" w:rsidP="001E1AC9">
      <w:pPr>
        <w:tabs>
          <w:tab w:val="left" w:pos="0"/>
        </w:tabs>
        <w:spacing w:line="360" w:lineRule="auto"/>
        <w:rPr>
          <w:rFonts w:ascii="Arial" w:hAnsi="Arial" w:cs="Arial"/>
        </w:rPr>
      </w:pPr>
      <w:r w:rsidRPr="00DC7AF2">
        <w:rPr>
          <w:rFonts w:ascii="Arial" w:hAnsi="Arial" w:cs="Arial"/>
        </w:rPr>
        <w:t>Hersey, P. Blanachard, K. Johnson, D. (</w:t>
      </w:r>
      <w:r w:rsidR="0013475D" w:rsidRPr="00DC7AF2">
        <w:rPr>
          <w:rFonts w:ascii="Arial" w:hAnsi="Arial" w:cs="Arial"/>
        </w:rPr>
        <w:t xml:space="preserve">2008). </w:t>
      </w:r>
      <w:r w:rsidR="0013475D" w:rsidRPr="00DC7AF2">
        <w:rPr>
          <w:rFonts w:ascii="Arial" w:hAnsi="Arial" w:cs="Arial"/>
          <w:i/>
        </w:rPr>
        <w:t>Management of Organizational Behavior, Leading Human Resources</w:t>
      </w:r>
      <w:r w:rsidR="0013475D" w:rsidRPr="00DC7AF2">
        <w:rPr>
          <w:rFonts w:ascii="Arial" w:hAnsi="Arial" w:cs="Arial"/>
        </w:rPr>
        <w:t>. Ninth Edition. New Delhi: PHI Learning.</w:t>
      </w:r>
    </w:p>
    <w:p w:rsidR="0013475D" w:rsidRPr="00DC7AF2" w:rsidRDefault="0013475D" w:rsidP="001E1AC9">
      <w:pPr>
        <w:tabs>
          <w:tab w:val="left" w:pos="0"/>
        </w:tabs>
        <w:spacing w:line="360" w:lineRule="auto"/>
        <w:rPr>
          <w:rFonts w:ascii="Arial" w:hAnsi="Arial" w:cs="Arial"/>
        </w:rPr>
      </w:pPr>
      <w:r w:rsidRPr="00DC7AF2">
        <w:rPr>
          <w:rFonts w:ascii="Arial" w:hAnsi="Arial" w:cs="Arial"/>
        </w:rPr>
        <w:t xml:space="preserve">Chapman, S. (2009). </w:t>
      </w:r>
      <w:r w:rsidRPr="00DC7AF2">
        <w:rPr>
          <w:rFonts w:ascii="Arial" w:hAnsi="Arial" w:cs="Arial"/>
          <w:i/>
        </w:rPr>
        <w:t xml:space="preserve">The No-Gossip </w:t>
      </w:r>
      <w:r w:rsidR="006E301C" w:rsidRPr="00DC7AF2">
        <w:rPr>
          <w:rFonts w:ascii="Arial" w:hAnsi="Arial" w:cs="Arial"/>
          <w:i/>
        </w:rPr>
        <w:t>Zone.</w:t>
      </w:r>
      <w:r w:rsidR="006E301C" w:rsidRPr="00DC7AF2">
        <w:rPr>
          <w:rFonts w:ascii="Arial" w:hAnsi="Arial" w:cs="Arial"/>
        </w:rPr>
        <w:t xml:space="preserve"> Illinois</w:t>
      </w:r>
      <w:r w:rsidRPr="00DC7AF2">
        <w:rPr>
          <w:rFonts w:ascii="Arial" w:hAnsi="Arial" w:cs="Arial"/>
        </w:rPr>
        <w:t>: Sourcebooks Inc.</w:t>
      </w:r>
    </w:p>
    <w:p w:rsidR="001E1AC9" w:rsidRPr="00DC7AF2" w:rsidRDefault="001E1AC9" w:rsidP="001E1AC9">
      <w:pPr>
        <w:tabs>
          <w:tab w:val="left" w:pos="0"/>
        </w:tabs>
        <w:spacing w:line="360" w:lineRule="auto"/>
        <w:rPr>
          <w:rFonts w:ascii="Arial" w:hAnsi="Arial" w:cs="Arial"/>
        </w:rPr>
      </w:pPr>
    </w:p>
    <w:sectPr w:rsidR="001E1AC9" w:rsidRPr="00DC7AF2" w:rsidSect="008972E2">
      <w:headerReference w:type="default" r:id="rId67"/>
      <w:pgSz w:w="12240" w:h="15840"/>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E6" w:rsidRDefault="001106E6" w:rsidP="00CF51F3">
      <w:pPr>
        <w:spacing w:after="0" w:line="240" w:lineRule="auto"/>
      </w:pPr>
      <w:r>
        <w:separator/>
      </w:r>
    </w:p>
  </w:endnote>
  <w:endnote w:type="continuationSeparator" w:id="0">
    <w:p w:rsidR="001106E6" w:rsidRDefault="001106E6" w:rsidP="00CF5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sGothicBT-Dem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E6" w:rsidRDefault="001106E6" w:rsidP="00CF51F3">
      <w:pPr>
        <w:spacing w:after="0" w:line="240" w:lineRule="auto"/>
      </w:pPr>
      <w:r>
        <w:separator/>
      </w:r>
    </w:p>
  </w:footnote>
  <w:footnote w:type="continuationSeparator" w:id="0">
    <w:p w:rsidR="001106E6" w:rsidRDefault="001106E6" w:rsidP="00CF51F3">
      <w:pPr>
        <w:spacing w:after="0" w:line="240" w:lineRule="auto"/>
      </w:pPr>
      <w:r>
        <w:continuationSeparator/>
      </w:r>
    </w:p>
  </w:footnote>
  <w:footnote w:id="1">
    <w:p w:rsidR="001106E6" w:rsidRDefault="001106E6" w:rsidP="00267A05">
      <w:pPr>
        <w:pStyle w:val="FootnoteText"/>
      </w:pPr>
      <w:r>
        <w:rPr>
          <w:rStyle w:val="FootnoteReference"/>
        </w:rPr>
        <w:footnoteRef/>
      </w:r>
      <w:r>
        <w:t xml:space="preserve"> </w:t>
      </w:r>
      <w:r w:rsidRPr="00342C75">
        <w:t>CIVICUS World Alliance for Citizen Participation</w:t>
      </w:r>
      <w:r>
        <w:t xml:space="preserve"> (2011). Internal Communication Toolkit. Retrieved from </w:t>
      </w:r>
      <w:hyperlink r:id="rId1" w:history="1">
        <w:r w:rsidRPr="00D7546F">
          <w:rPr>
            <w:rStyle w:val="Hyperlink"/>
          </w:rPr>
          <w:t>https://www.civicus.org/news-and-resources/toolkits/265-internal-communication-toolkit</w:t>
        </w:r>
      </w:hyperlink>
      <w:r>
        <w:t>.</w:t>
      </w:r>
    </w:p>
  </w:footnote>
  <w:footnote w:id="2">
    <w:p w:rsidR="001106E6" w:rsidRPr="00E7091F" w:rsidRDefault="001106E6" w:rsidP="00267A05">
      <w:pPr>
        <w:tabs>
          <w:tab w:val="left" w:pos="0"/>
        </w:tabs>
        <w:spacing w:line="360" w:lineRule="auto"/>
        <w:rPr>
          <w:rFonts w:ascii="Arial" w:hAnsi="Arial" w:cs="Arial"/>
          <w:color w:val="000000"/>
          <w:sz w:val="21"/>
          <w:szCs w:val="21"/>
        </w:rPr>
      </w:pPr>
      <w:r>
        <w:rPr>
          <w:rStyle w:val="FootnoteReference"/>
        </w:rPr>
        <w:footnoteRef/>
      </w:r>
      <w:r>
        <w:t xml:space="preserve"> </w:t>
      </w:r>
      <w:r w:rsidRPr="00342C75">
        <w:rPr>
          <w:sz w:val="18"/>
          <w:szCs w:val="18"/>
        </w:rPr>
        <w:t xml:space="preserve">University of Twente (Sept. 2010). Uncertainty Reduction Theory.  Retrieved  from </w:t>
      </w:r>
      <w:hyperlink r:id="rId2" w:history="1">
        <w:r w:rsidRPr="00342C75">
          <w:rPr>
            <w:rStyle w:val="Hyperlink"/>
            <w:sz w:val="18"/>
            <w:szCs w:val="18"/>
          </w:rPr>
          <w:t>http://www.utwente.nl/cw/theorieenoverzicht/Levels%20of%20theories/micro/Uncertainty%20Reduction%20Theory.doc/</w:t>
        </w:r>
      </w:hyperlink>
      <w:r>
        <w:t xml:space="preserve"> </w:t>
      </w:r>
    </w:p>
  </w:footnote>
  <w:footnote w:id="3">
    <w:p w:rsidR="001106E6" w:rsidRDefault="001106E6" w:rsidP="00267A05">
      <w:pPr>
        <w:pStyle w:val="FootnoteText"/>
      </w:pPr>
      <w:r>
        <w:rPr>
          <w:rStyle w:val="FootnoteReference"/>
        </w:rPr>
        <w:footnoteRef/>
      </w:r>
      <w:r>
        <w:t xml:space="preserve"> </w:t>
      </w:r>
      <w:r w:rsidRPr="00342C75">
        <w:rPr>
          <w:sz w:val="18"/>
          <w:szCs w:val="18"/>
        </w:rPr>
        <w:t xml:space="preserve">University of Twente (Sept. 2010). Uncertainty Reduction Theory.  Retrieved  from </w:t>
      </w:r>
      <w:hyperlink r:id="rId3" w:history="1">
        <w:r w:rsidRPr="00342C75">
          <w:rPr>
            <w:rStyle w:val="Hyperlink"/>
            <w:sz w:val="18"/>
            <w:szCs w:val="18"/>
          </w:rPr>
          <w:t>http://www.utwente.nl/cw/theorieenoverzicht/Levels%20of%20theories/micro/Uncertainty%20Reduction%20Theory.doc/</w:t>
        </w:r>
      </w:hyperlink>
    </w:p>
  </w:footnote>
  <w:footnote w:id="4">
    <w:p w:rsidR="001106E6" w:rsidRDefault="001106E6" w:rsidP="00267A05">
      <w:pPr>
        <w:pStyle w:val="FootnoteText"/>
      </w:pPr>
      <w:r>
        <w:rPr>
          <w:rStyle w:val="FootnoteReference"/>
        </w:rPr>
        <w:footnoteRef/>
      </w:r>
      <w:r>
        <w:t xml:space="preserve"> M. Dainton, E. Zelley (2005), Applying Communication Theory for Professional Life. P. 139-140.</w:t>
      </w:r>
    </w:p>
  </w:footnote>
  <w:footnote w:id="5">
    <w:p w:rsidR="001106E6" w:rsidRDefault="001106E6">
      <w:pPr>
        <w:pStyle w:val="FootnoteText"/>
      </w:pPr>
      <w:r>
        <w:rPr>
          <w:rStyle w:val="FootnoteReference"/>
        </w:rPr>
        <w:footnoteRef/>
      </w:r>
      <w:r>
        <w:t xml:space="preserve"> </w:t>
      </w:r>
      <w:r w:rsidRPr="00107D32">
        <w:t xml:space="preserve">M. Dainton, E. Zelley (2005), Applying Communication Theory for Professional Life. </w:t>
      </w:r>
      <w:r>
        <w:t xml:space="preserve">P. 140 </w:t>
      </w:r>
    </w:p>
  </w:footnote>
  <w:footnote w:id="6">
    <w:p w:rsidR="001106E6" w:rsidRDefault="001106E6" w:rsidP="002777B2">
      <w:pPr>
        <w:pStyle w:val="FootnoteText"/>
      </w:pPr>
      <w:r>
        <w:rPr>
          <w:rStyle w:val="FootnoteReference"/>
        </w:rPr>
        <w:footnoteRef/>
      </w:r>
      <w:r>
        <w:t xml:space="preserve"> M. Vos, H. Shoemaker. Integrated Communication, Concern, internal and marketing communication. (4</w:t>
      </w:r>
      <w:r w:rsidRPr="00107D32">
        <w:rPr>
          <w:vertAlign w:val="superscript"/>
        </w:rPr>
        <w:t>th</w:t>
      </w:r>
      <w:r>
        <w:t xml:space="preserve"> ed.) P. 94-95.</w:t>
      </w:r>
    </w:p>
  </w:footnote>
  <w:footnote w:id="7">
    <w:p w:rsidR="001106E6" w:rsidRDefault="001106E6" w:rsidP="002777B2">
      <w:pPr>
        <w:pStyle w:val="FootnoteText"/>
      </w:pPr>
      <w:r>
        <w:rPr>
          <w:rStyle w:val="FootnoteReference"/>
        </w:rPr>
        <w:footnoteRef/>
      </w:r>
      <w:r>
        <w:t xml:space="preserve"> P. Clampitt (2005) Communicating for Managerial Effectiveness (3</w:t>
      </w:r>
      <w:r w:rsidRPr="00426794">
        <w:rPr>
          <w:vertAlign w:val="superscript"/>
        </w:rPr>
        <w:t>rd</w:t>
      </w:r>
      <w:r>
        <w:t xml:space="preserve"> ed.) P. 15.</w:t>
      </w:r>
    </w:p>
  </w:footnote>
  <w:footnote w:id="8">
    <w:p w:rsidR="001106E6" w:rsidRDefault="001106E6" w:rsidP="002777B2">
      <w:pPr>
        <w:pStyle w:val="FootnoteText"/>
      </w:pPr>
      <w:r>
        <w:rPr>
          <w:rStyle w:val="FootnoteReference"/>
        </w:rPr>
        <w:footnoteRef/>
      </w:r>
      <w:r>
        <w:t xml:space="preserve"> P. Clampitt (2005) Communicating for Managerial Effectiveness (3</w:t>
      </w:r>
      <w:r w:rsidRPr="00426794">
        <w:rPr>
          <w:vertAlign w:val="superscript"/>
        </w:rPr>
        <w:t>rd</w:t>
      </w:r>
      <w:r>
        <w:t xml:space="preserve"> ed.) P. 102.</w:t>
      </w:r>
    </w:p>
  </w:footnote>
  <w:footnote w:id="9">
    <w:p w:rsidR="001106E6" w:rsidRDefault="001106E6" w:rsidP="00426794">
      <w:pPr>
        <w:pStyle w:val="FootnoteText"/>
      </w:pPr>
      <w:r>
        <w:rPr>
          <w:rStyle w:val="FootnoteReference"/>
        </w:rPr>
        <w:footnoteRef/>
      </w:r>
      <w:r>
        <w:t xml:space="preserve"> P. Clampitt (2005) Communicating for Managerial Effectiveness (3</w:t>
      </w:r>
      <w:r w:rsidRPr="00426794">
        <w:rPr>
          <w:vertAlign w:val="superscript"/>
        </w:rPr>
        <w:t>rd</w:t>
      </w:r>
      <w:r>
        <w:t xml:space="preserve"> ed.) P. 103.</w:t>
      </w:r>
    </w:p>
    <w:p w:rsidR="001106E6" w:rsidRDefault="001106E6" w:rsidP="002777B2">
      <w:pPr>
        <w:pStyle w:val="FootnoteText"/>
      </w:pPr>
    </w:p>
  </w:footnote>
  <w:footnote w:id="10">
    <w:p w:rsidR="001106E6" w:rsidRDefault="001106E6" w:rsidP="002777B2">
      <w:pPr>
        <w:pStyle w:val="FootnoteText"/>
      </w:pPr>
      <w:r>
        <w:rPr>
          <w:rStyle w:val="FootnoteReference"/>
        </w:rPr>
        <w:footnoteRef/>
      </w:r>
      <w:r>
        <w:t xml:space="preserve"> P. Clampitt (2005) Communicating for Managerial Effectiveness (3</w:t>
      </w:r>
      <w:r w:rsidRPr="00426794">
        <w:rPr>
          <w:vertAlign w:val="superscript"/>
        </w:rPr>
        <w:t>rd</w:t>
      </w:r>
      <w:r>
        <w:t xml:space="preserve"> ed.) P. 120</w:t>
      </w:r>
    </w:p>
  </w:footnote>
  <w:footnote w:id="11">
    <w:p w:rsidR="001106E6" w:rsidRDefault="001106E6" w:rsidP="002777B2">
      <w:pPr>
        <w:pStyle w:val="FootnoteText"/>
      </w:pPr>
      <w:r>
        <w:rPr>
          <w:rStyle w:val="FootnoteReference"/>
        </w:rPr>
        <w:footnoteRef/>
      </w:r>
      <w:r>
        <w:t xml:space="preserve"> P. Clampitt (2005) Communicating for Managerial Effectiveness (3</w:t>
      </w:r>
      <w:r w:rsidRPr="00426794">
        <w:rPr>
          <w:vertAlign w:val="superscript"/>
        </w:rPr>
        <w:t>rd</w:t>
      </w:r>
      <w:r>
        <w:t xml:space="preserve"> ed.) P. 102</w:t>
      </w:r>
    </w:p>
  </w:footnote>
  <w:footnote w:id="12">
    <w:p w:rsidR="001106E6" w:rsidRDefault="001106E6" w:rsidP="007E1234">
      <w:pPr>
        <w:pStyle w:val="FootnoteText"/>
      </w:pPr>
      <w:r>
        <w:rPr>
          <w:rStyle w:val="FootnoteReference"/>
        </w:rPr>
        <w:footnoteRef/>
      </w:r>
      <w:r>
        <w:t xml:space="preserve"> P. Clampitt (2005) Communicating for Managerial Effectiveness (3</w:t>
      </w:r>
      <w:r w:rsidRPr="00426794">
        <w:rPr>
          <w:vertAlign w:val="superscript"/>
        </w:rPr>
        <w:t>rd</w:t>
      </w:r>
      <w:r>
        <w:t xml:space="preserve"> ed.) P. 266</w:t>
      </w:r>
    </w:p>
  </w:footnote>
  <w:footnote w:id="13">
    <w:p w:rsidR="001106E6" w:rsidRDefault="001106E6" w:rsidP="007E1234">
      <w:pPr>
        <w:pStyle w:val="FootnoteText"/>
      </w:pPr>
      <w:r>
        <w:rPr>
          <w:rStyle w:val="FootnoteReference"/>
        </w:rPr>
        <w:footnoteRef/>
      </w:r>
      <w:r>
        <w:t xml:space="preserve">  P. Clampitt (2005) Communicating for Managerial Effectiveness (3</w:t>
      </w:r>
      <w:r w:rsidRPr="00426794">
        <w:rPr>
          <w:vertAlign w:val="superscript"/>
        </w:rPr>
        <w:t>rd</w:t>
      </w:r>
      <w:r>
        <w:t xml:space="preserve"> ed.) P. 265</w:t>
      </w:r>
    </w:p>
  </w:footnote>
  <w:footnote w:id="14">
    <w:p w:rsidR="001106E6" w:rsidRDefault="001106E6" w:rsidP="007E1234">
      <w:pPr>
        <w:pStyle w:val="FootnoteText"/>
      </w:pPr>
      <w:r>
        <w:rPr>
          <w:rStyle w:val="FootnoteReference"/>
        </w:rPr>
        <w:footnoteRef/>
      </w:r>
      <w:r>
        <w:t xml:space="preserve"> P. Clampitt (2005) Communicating for Managerial Effectiveness (3</w:t>
      </w:r>
      <w:r w:rsidRPr="00426794">
        <w:rPr>
          <w:vertAlign w:val="superscript"/>
        </w:rPr>
        <w:t>rd</w:t>
      </w:r>
      <w:r>
        <w:t xml:space="preserve"> ed.) P. 267</w:t>
      </w:r>
    </w:p>
  </w:footnote>
  <w:footnote w:id="15">
    <w:p w:rsidR="001106E6" w:rsidRDefault="001106E6">
      <w:pPr>
        <w:pStyle w:val="FootnoteText"/>
      </w:pPr>
      <w:r>
        <w:rPr>
          <w:rStyle w:val="FootnoteReference"/>
        </w:rPr>
        <w:footnoteRef/>
      </w:r>
      <w:r>
        <w:t xml:space="preserve"> P. Clampitt (2005) Communicating for Managerial Effectiveness (3</w:t>
      </w:r>
      <w:r w:rsidRPr="00426794">
        <w:rPr>
          <w:vertAlign w:val="superscript"/>
        </w:rPr>
        <w:t>rd</w:t>
      </w:r>
      <w:r>
        <w:t xml:space="preserve"> ed.) P. 266.</w:t>
      </w:r>
    </w:p>
  </w:footnote>
  <w:footnote w:id="16">
    <w:p w:rsidR="001106E6" w:rsidRDefault="001106E6" w:rsidP="00197860">
      <w:pPr>
        <w:pStyle w:val="FootnoteText"/>
      </w:pPr>
      <w:r>
        <w:rPr>
          <w:rStyle w:val="FootnoteReference"/>
        </w:rPr>
        <w:footnoteRef/>
      </w:r>
      <w:r>
        <w:t xml:space="preserve"> </w:t>
      </w:r>
      <w:r w:rsidRPr="00F530D0">
        <w:t xml:space="preserve">Professor Albert Mehrabian's communications model </w:t>
      </w:r>
      <w:r>
        <w:t xml:space="preserve">(2012). Retrieved from </w:t>
      </w:r>
      <w:hyperlink r:id="rId4" w:history="1">
        <w:r w:rsidRPr="00816D33">
          <w:rPr>
            <w:rStyle w:val="Hyperlink"/>
          </w:rPr>
          <w:t>http://www.businessballs.com/mehrabiancommunications.htm</w:t>
        </w:r>
      </w:hyperlink>
      <w:r>
        <w:t>.</w:t>
      </w:r>
    </w:p>
  </w:footnote>
  <w:footnote w:id="17">
    <w:p w:rsidR="001106E6" w:rsidRDefault="001106E6" w:rsidP="00A32D13">
      <w:pPr>
        <w:pStyle w:val="FootnoteText"/>
      </w:pPr>
      <w:r>
        <w:rPr>
          <w:rStyle w:val="FootnoteReference"/>
        </w:rPr>
        <w:footnoteRef/>
      </w:r>
      <w:r>
        <w:t xml:space="preserve"> </w:t>
      </w:r>
      <w:r w:rsidRPr="00F530D0">
        <w:t xml:space="preserve">ROGER D’APRIX: Communicating culture down the line </w:t>
      </w:r>
      <w:r>
        <w:t xml:space="preserve">(2012). Retrieved from </w:t>
      </w:r>
      <w:hyperlink r:id="rId5" w:history="1">
        <w:r w:rsidRPr="002C0005">
          <w:rPr>
            <w:rStyle w:val="Hyperlink"/>
          </w:rPr>
          <w:t>http://www.roico.com/articles/Article_CommunicatingCulture.pdf</w:t>
        </w:r>
      </w:hyperlink>
      <w:r>
        <w:t xml:space="preserve"> </w:t>
      </w:r>
    </w:p>
  </w:footnote>
  <w:footnote w:id="18">
    <w:p w:rsidR="001106E6" w:rsidRDefault="001106E6">
      <w:pPr>
        <w:pStyle w:val="FootnoteText"/>
      </w:pPr>
      <w:r>
        <w:rPr>
          <w:rStyle w:val="FootnoteReference"/>
        </w:rPr>
        <w:footnoteRef/>
      </w:r>
      <w:r>
        <w:t xml:space="preserve"> </w:t>
      </w:r>
      <w:r w:rsidRPr="00F530D0">
        <w:t xml:space="preserve">ROGER D’APRIX: Communicating culture down the line </w:t>
      </w:r>
      <w:r>
        <w:t xml:space="preserve">(2012). Retrieved from </w:t>
      </w:r>
      <w:hyperlink r:id="rId6" w:history="1">
        <w:r w:rsidRPr="002C0005">
          <w:rPr>
            <w:rStyle w:val="Hyperlink"/>
          </w:rPr>
          <w:t>http://www.roico.com/articles/Article_CommunicatingCulture.pdf</w:t>
        </w:r>
      </w:hyperlink>
    </w:p>
  </w:footnote>
  <w:footnote w:id="19">
    <w:p w:rsidR="001106E6" w:rsidRDefault="001106E6" w:rsidP="00A32D13">
      <w:pPr>
        <w:pStyle w:val="FootnoteText"/>
      </w:pPr>
      <w:r>
        <w:rPr>
          <w:rStyle w:val="FootnoteReference"/>
        </w:rPr>
        <w:footnoteRef/>
      </w:r>
      <w:r>
        <w:t xml:space="preserve"> </w:t>
      </w:r>
      <w:r w:rsidRPr="00F530D0">
        <w:t xml:space="preserve">ROGER D’APRIX: Communicating culture down the line </w:t>
      </w:r>
      <w:r>
        <w:t xml:space="preserve">(2012). Retrieved from </w:t>
      </w:r>
      <w:hyperlink r:id="rId7" w:history="1">
        <w:r w:rsidRPr="002C0005">
          <w:rPr>
            <w:rStyle w:val="Hyperlink"/>
          </w:rPr>
          <w:t>http://www.roico.com/articles/Article_CommunicatingCulture.pdf</w:t>
        </w:r>
      </w:hyperlink>
    </w:p>
  </w:footnote>
  <w:footnote w:id="20">
    <w:p w:rsidR="001106E6" w:rsidRDefault="001106E6" w:rsidP="003B3200">
      <w:pPr>
        <w:pStyle w:val="FootnoteText"/>
      </w:pPr>
      <w:r>
        <w:rPr>
          <w:rStyle w:val="FootnoteReference"/>
        </w:rPr>
        <w:footnoteRef/>
      </w:r>
      <w:r>
        <w:t xml:space="preserve"> M. Vos, H. Shoemaker. Integrated Communication, Concern, internal and marketing communication. (4</w:t>
      </w:r>
      <w:r w:rsidRPr="00107D32">
        <w:rPr>
          <w:vertAlign w:val="superscript"/>
        </w:rPr>
        <w:t>th</w:t>
      </w:r>
      <w:r>
        <w:t xml:space="preserve"> ed.) P. 99-100</w:t>
      </w:r>
    </w:p>
  </w:footnote>
  <w:footnote w:id="21">
    <w:p w:rsidR="001106E6" w:rsidRDefault="001106E6" w:rsidP="003B3200">
      <w:pPr>
        <w:pStyle w:val="FootnoteText"/>
      </w:pPr>
      <w:r>
        <w:rPr>
          <w:rStyle w:val="FootnoteReference"/>
        </w:rPr>
        <w:footnoteRef/>
      </w:r>
      <w:r>
        <w:t xml:space="preserve"> M. Vos, H. Shoemaker. Integrated Communication, Concern, internal and marketing communication. (4</w:t>
      </w:r>
      <w:r w:rsidRPr="00107D32">
        <w:rPr>
          <w:vertAlign w:val="superscript"/>
        </w:rPr>
        <w:t>th</w:t>
      </w:r>
      <w:r>
        <w:t xml:space="preserve"> ed.) P. 99-100.</w:t>
      </w:r>
    </w:p>
  </w:footnote>
  <w:footnote w:id="22">
    <w:p w:rsidR="001106E6" w:rsidRDefault="001106E6" w:rsidP="003B3200">
      <w:pPr>
        <w:pStyle w:val="FootnoteText"/>
      </w:pPr>
      <w:r>
        <w:rPr>
          <w:rStyle w:val="FootnoteReference"/>
        </w:rPr>
        <w:footnoteRef/>
      </w:r>
      <w:r>
        <w:t xml:space="preserve"> H</w:t>
      </w:r>
      <w:r w:rsidRPr="00F530D0">
        <w:t xml:space="preserve">ow to Change Your Culture: Organizational Culture Change </w:t>
      </w:r>
      <w:r>
        <w:t xml:space="preserve">(2012). Retrieved from </w:t>
      </w:r>
      <w:hyperlink r:id="rId8" w:history="1">
        <w:r w:rsidRPr="002C0005">
          <w:rPr>
            <w:rStyle w:val="Hyperlink"/>
          </w:rPr>
          <w:t>http://humanresources.about.com/od/organizationalculture/a/culture_change.htm</w:t>
        </w:r>
      </w:hyperlink>
      <w:r>
        <w:t xml:space="preserve"> </w:t>
      </w:r>
    </w:p>
  </w:footnote>
  <w:footnote w:id="23">
    <w:p w:rsidR="001106E6" w:rsidRDefault="001106E6" w:rsidP="003B3200">
      <w:pPr>
        <w:pStyle w:val="FootnoteText"/>
      </w:pPr>
      <w:r>
        <w:rPr>
          <w:rStyle w:val="FootnoteReference"/>
        </w:rPr>
        <w:footnoteRef/>
      </w:r>
      <w:r>
        <w:t xml:space="preserve"> M. Vos, H. Shoemaker. Integrated Communication, Concern, internal and marketing communication. (4</w:t>
      </w:r>
      <w:r w:rsidRPr="00107D32">
        <w:rPr>
          <w:vertAlign w:val="superscript"/>
        </w:rPr>
        <w:t>th</w:t>
      </w:r>
      <w:r>
        <w:t xml:space="preserve"> ed.) P. 99-100.</w:t>
      </w:r>
    </w:p>
  </w:footnote>
  <w:footnote w:id="24">
    <w:p w:rsidR="001106E6" w:rsidRDefault="001106E6" w:rsidP="003B3200">
      <w:pPr>
        <w:pStyle w:val="FootnoteText"/>
      </w:pPr>
      <w:r>
        <w:rPr>
          <w:rStyle w:val="FootnoteReference"/>
        </w:rPr>
        <w:footnoteRef/>
      </w:r>
      <w:r>
        <w:t xml:space="preserve"> M. Vos, H. Shoemaker. Integrated Communication, Concern, internal and marketing communication. (4</w:t>
      </w:r>
      <w:r w:rsidRPr="00107D32">
        <w:rPr>
          <w:vertAlign w:val="superscript"/>
        </w:rPr>
        <w:t>th</w:t>
      </w:r>
      <w:r>
        <w:t xml:space="preserve"> ed.) P. 100.</w:t>
      </w:r>
    </w:p>
  </w:footnote>
  <w:footnote w:id="25">
    <w:p w:rsidR="001106E6" w:rsidRDefault="001106E6" w:rsidP="000229AF">
      <w:pPr>
        <w:pStyle w:val="FootnoteText"/>
      </w:pPr>
      <w:r>
        <w:rPr>
          <w:rStyle w:val="FootnoteReference"/>
        </w:rPr>
        <w:footnoteRef/>
      </w:r>
      <w:r>
        <w:t xml:space="preserve"> S. Chapman (2009). No-Gossip Zone. P. 6.</w:t>
      </w:r>
    </w:p>
  </w:footnote>
  <w:footnote w:id="26">
    <w:p w:rsidR="001106E6" w:rsidRDefault="001106E6" w:rsidP="000229AF">
      <w:pPr>
        <w:pStyle w:val="FootnoteText"/>
      </w:pPr>
      <w:r>
        <w:rPr>
          <w:rStyle w:val="FootnoteReference"/>
        </w:rPr>
        <w:footnoteRef/>
      </w:r>
      <w:r>
        <w:t xml:space="preserve"> S. Chapman (2009). No-Gossip Zone. P. 7.</w:t>
      </w:r>
    </w:p>
  </w:footnote>
  <w:footnote w:id="27">
    <w:p w:rsidR="001106E6" w:rsidRDefault="001106E6" w:rsidP="000229AF">
      <w:pPr>
        <w:pStyle w:val="FootnoteText"/>
      </w:pPr>
      <w:r>
        <w:rPr>
          <w:rStyle w:val="FootnoteReference"/>
        </w:rPr>
        <w:footnoteRef/>
      </w:r>
      <w:r>
        <w:t xml:space="preserve"> S. Chapman (2009). No-Gossip Zone. P. 10</w:t>
      </w:r>
    </w:p>
  </w:footnote>
  <w:footnote w:id="28">
    <w:p w:rsidR="001106E6" w:rsidRDefault="001106E6">
      <w:pPr>
        <w:pStyle w:val="FootnoteText"/>
      </w:pPr>
      <w:r>
        <w:rPr>
          <w:rStyle w:val="FootnoteReference"/>
        </w:rPr>
        <w:footnoteRef/>
      </w:r>
      <w:r>
        <w:t xml:space="preserve"> M. Dainton, E. Zelley (2005). Applying Communication Theory for Professional Life. P. 133-136</w:t>
      </w:r>
    </w:p>
  </w:footnote>
  <w:footnote w:id="29">
    <w:p w:rsidR="001106E6" w:rsidRDefault="001106E6">
      <w:pPr>
        <w:pStyle w:val="FootnoteText"/>
      </w:pPr>
      <w:r>
        <w:rPr>
          <w:rStyle w:val="FootnoteReference"/>
        </w:rPr>
        <w:footnoteRef/>
      </w:r>
      <w:r>
        <w:t xml:space="preserve"> M. Dainton, E. Zelley (2005). Applying Communication Theory for Professional Life. P. 135</w:t>
      </w:r>
    </w:p>
  </w:footnote>
  <w:footnote w:id="30">
    <w:p w:rsidR="001106E6" w:rsidRDefault="001106E6">
      <w:pPr>
        <w:pStyle w:val="FootnoteText"/>
      </w:pPr>
      <w:r>
        <w:rPr>
          <w:rStyle w:val="FootnoteReference"/>
        </w:rPr>
        <w:footnoteRef/>
      </w:r>
      <w:r>
        <w:t xml:space="preserve"> M. Dainton, E. Zelley (2005). Applying Communication Theory for Professional Life. P. 134.</w:t>
      </w:r>
    </w:p>
  </w:footnote>
  <w:footnote w:id="31">
    <w:p w:rsidR="001106E6" w:rsidRDefault="001106E6">
      <w:pPr>
        <w:pStyle w:val="FootnoteText"/>
      </w:pPr>
      <w:r>
        <w:rPr>
          <w:rStyle w:val="FootnoteReference"/>
        </w:rPr>
        <w:footnoteRef/>
      </w:r>
      <w:r>
        <w:t xml:space="preserve"> M. Dainton, E. Zelley (2005). Applying Communication Theory for Professional Life. P. 137.</w:t>
      </w:r>
    </w:p>
  </w:footnote>
  <w:footnote w:id="32">
    <w:p w:rsidR="001106E6" w:rsidRDefault="001106E6">
      <w:pPr>
        <w:pStyle w:val="FootnoteText"/>
      </w:pPr>
      <w:r>
        <w:rPr>
          <w:rStyle w:val="FootnoteReference"/>
        </w:rPr>
        <w:footnoteRef/>
      </w:r>
      <w:r>
        <w:t xml:space="preserve"> M. Dainton, E. Zelley (2005). Applying Communication Theory for Professional Life. P 137.</w:t>
      </w:r>
    </w:p>
  </w:footnote>
  <w:footnote w:id="33">
    <w:p w:rsidR="001106E6" w:rsidRDefault="001106E6">
      <w:pPr>
        <w:pStyle w:val="FootnoteText"/>
      </w:pPr>
      <w:r>
        <w:rPr>
          <w:rStyle w:val="FootnoteReference"/>
        </w:rPr>
        <w:footnoteRef/>
      </w:r>
      <w:r>
        <w:t xml:space="preserve"> M. Dainton, E. Zelley (2005). Applying Communication Theory for Professional Life. P. 138.</w:t>
      </w:r>
    </w:p>
  </w:footnote>
  <w:footnote w:id="34">
    <w:p w:rsidR="001106E6" w:rsidRDefault="001106E6">
      <w:pPr>
        <w:pStyle w:val="FootnoteText"/>
      </w:pPr>
      <w:r>
        <w:rPr>
          <w:rStyle w:val="FootnoteReference"/>
        </w:rPr>
        <w:footnoteRef/>
      </w:r>
      <w:r>
        <w:t xml:space="preserve"> M. Dainton, E. Zelley (2005). Applying Communication Theory for Professional Life. P. 138.</w:t>
      </w:r>
    </w:p>
  </w:footnote>
  <w:footnote w:id="35">
    <w:p w:rsidR="001106E6" w:rsidRDefault="001106E6">
      <w:pPr>
        <w:pStyle w:val="FootnoteText"/>
      </w:pPr>
      <w:r>
        <w:rPr>
          <w:rStyle w:val="FootnoteReference"/>
        </w:rPr>
        <w:footnoteRef/>
      </w:r>
      <w:r>
        <w:t xml:space="preserve"> M. Dainton, E. Zelley (2005). Applying Communication Theory for Professional Life. P. 139. </w:t>
      </w:r>
    </w:p>
  </w:footnote>
  <w:footnote w:id="36">
    <w:p w:rsidR="001106E6" w:rsidRDefault="001106E6" w:rsidP="000C3688">
      <w:pPr>
        <w:pStyle w:val="FootnoteText"/>
      </w:pPr>
      <w:r>
        <w:rPr>
          <w:rStyle w:val="FootnoteReference"/>
        </w:rPr>
        <w:footnoteRef/>
      </w:r>
      <w:r>
        <w:t xml:space="preserve"> Understanding Research (2008). Retrieved from </w:t>
      </w:r>
      <w:hyperlink r:id="rId9" w:history="1">
        <w:r w:rsidRPr="00D4065C">
          <w:rPr>
            <w:rStyle w:val="Hyperlink"/>
          </w:rPr>
          <w:t>http://www.palgrave.com/business/collis/br/docs/sample.pdf</w:t>
        </w:r>
      </w:hyperlink>
      <w:r>
        <w:t xml:space="preserve"> </w:t>
      </w:r>
    </w:p>
  </w:footnote>
  <w:footnote w:id="37">
    <w:p w:rsidR="001106E6" w:rsidRDefault="001106E6" w:rsidP="000C3688">
      <w:pPr>
        <w:pStyle w:val="FootnoteText"/>
      </w:pPr>
      <w:r>
        <w:rPr>
          <w:rStyle w:val="FootnoteReference"/>
        </w:rPr>
        <w:footnoteRef/>
      </w:r>
      <w:r>
        <w:t xml:space="preserve"> Retrieved from </w:t>
      </w:r>
      <w:hyperlink r:id="rId10" w:history="1">
        <w:r w:rsidRPr="00D4065C">
          <w:rPr>
            <w:rStyle w:val="Hyperlink"/>
          </w:rPr>
          <w:t>http://www.qsrinternational.com/what-is-qualitative-research.aspx</w:t>
        </w:r>
      </w:hyperlink>
      <w:r>
        <w:t xml:space="preserve">. </w:t>
      </w:r>
    </w:p>
  </w:footnote>
  <w:footnote w:id="38">
    <w:p w:rsidR="001106E6" w:rsidRDefault="001106E6">
      <w:pPr>
        <w:pStyle w:val="FootnoteText"/>
      </w:pPr>
      <w:r>
        <w:rPr>
          <w:rStyle w:val="FootnoteReference"/>
        </w:rPr>
        <w:footnoteRef/>
      </w:r>
      <w:r>
        <w:t xml:space="preserve"> University of Toronto, </w:t>
      </w:r>
      <w:r w:rsidRPr="007B08C5">
        <w:t xml:space="preserve">Understanding Reliability and Validity in Qualitative Research </w:t>
      </w:r>
      <w:r>
        <w:t xml:space="preserve">(2003). Retrieved from </w:t>
      </w:r>
      <w:hyperlink r:id="rId11" w:history="1">
        <w:r w:rsidRPr="00BC2F29">
          <w:rPr>
            <w:rStyle w:val="Hyperlink"/>
          </w:rPr>
          <w:t>http://www.nova.edu/ssss/QR/QR8-4/golafshani.pdf</w:t>
        </w:r>
      </w:hyperlink>
      <w:r>
        <w:t xml:space="preserve"> </w:t>
      </w:r>
    </w:p>
  </w:footnote>
  <w:footnote w:id="39">
    <w:p w:rsidR="001106E6" w:rsidRDefault="001106E6">
      <w:pPr>
        <w:pStyle w:val="FootnoteText"/>
      </w:pPr>
      <w:r>
        <w:rPr>
          <w:rStyle w:val="FootnoteReference"/>
        </w:rPr>
        <w:footnoteRef/>
      </w:r>
      <w:r>
        <w:t xml:space="preserve"> Research Methods Knowledge Base, Theory of reliability (2003). Retrieved from </w:t>
      </w:r>
      <w:hyperlink r:id="rId12" w:history="1">
        <w:r w:rsidRPr="002C0005">
          <w:rPr>
            <w:rStyle w:val="Hyperlink"/>
          </w:rPr>
          <w:t>http://www.socialresearchmethods.net/kb/reliablt.php</w:t>
        </w:r>
      </w:hyperlink>
      <w:r>
        <w:t xml:space="preserve"> </w:t>
      </w:r>
    </w:p>
  </w:footnote>
  <w:footnote w:id="40">
    <w:p w:rsidR="001106E6" w:rsidRDefault="001106E6">
      <w:pPr>
        <w:pStyle w:val="FootnoteText"/>
      </w:pPr>
      <w:r>
        <w:rPr>
          <w:rStyle w:val="FootnoteReference"/>
        </w:rPr>
        <w:footnoteRef/>
      </w:r>
      <w:r>
        <w:t xml:space="preserve"> Decision Analyst, Concept testing (2012). Retrieved from </w:t>
      </w:r>
      <w:hyperlink r:id="rId13" w:history="1">
        <w:r w:rsidRPr="00BC2F29">
          <w:rPr>
            <w:rStyle w:val="Hyperlink"/>
          </w:rPr>
          <w:t>http://www.decisionanalyst.com/publ_art/ConceptTesting.dai</w:t>
        </w:r>
      </w:hyperlink>
      <w:r>
        <w:t xml:space="preserve">. </w:t>
      </w:r>
    </w:p>
  </w:footnote>
  <w:footnote w:id="41">
    <w:p w:rsidR="001106E6" w:rsidRDefault="001106E6">
      <w:pPr>
        <w:pStyle w:val="FootnoteText"/>
      </w:pPr>
      <w:r>
        <w:rPr>
          <w:rStyle w:val="FootnoteReference"/>
        </w:rPr>
        <w:footnoteRef/>
      </w:r>
      <w:r>
        <w:t xml:space="preserve"> </w:t>
      </w:r>
      <w:r w:rsidRPr="00346F29">
        <w:t>M. Vos, H. Shoemaker.</w:t>
      </w:r>
      <w:r>
        <w:t xml:space="preserve"> Integrated Communication. Concern, Internal and Marketing Communication. P. 91.</w:t>
      </w:r>
    </w:p>
  </w:footnote>
  <w:footnote w:id="42">
    <w:p w:rsidR="001106E6" w:rsidRDefault="001106E6">
      <w:pPr>
        <w:pStyle w:val="FootnoteText"/>
      </w:pPr>
      <w:r>
        <w:rPr>
          <w:rStyle w:val="FootnoteReference"/>
        </w:rPr>
        <w:footnoteRef/>
      </w:r>
      <w:r>
        <w:t xml:space="preserve"> </w:t>
      </w:r>
      <w:r w:rsidRPr="00346F29">
        <w:t>M. Vos, H. Shoemaker.</w:t>
      </w:r>
      <w:r>
        <w:t xml:space="preserve"> Integrated Communication. Concern, Internal and Marketing Communication. P. 91.</w:t>
      </w:r>
    </w:p>
  </w:footnote>
  <w:footnote w:id="43">
    <w:p w:rsidR="001106E6" w:rsidRDefault="001106E6" w:rsidP="0075029F">
      <w:pPr>
        <w:pStyle w:val="FootnoteText"/>
      </w:pPr>
      <w:r>
        <w:rPr>
          <w:rStyle w:val="FootnoteReference"/>
        </w:rPr>
        <w:footnoteRef/>
      </w:r>
      <w:r>
        <w:t xml:space="preserve"> </w:t>
      </w:r>
      <w:r w:rsidRPr="00346F29">
        <w:t xml:space="preserve">ROGER D’APRIX: Communicating culture down the line </w:t>
      </w:r>
      <w:r>
        <w:t xml:space="preserve">(2005). Retrieved from </w:t>
      </w:r>
      <w:hyperlink r:id="rId14" w:history="1">
        <w:r w:rsidRPr="002C0005">
          <w:rPr>
            <w:rStyle w:val="Hyperlink"/>
          </w:rPr>
          <w:t>http://www.roico.com/articles/Article_CommunicatingCulture.pdf</w:t>
        </w:r>
      </w:hyperlink>
      <w:r>
        <w:t xml:space="preserve"> </w:t>
      </w:r>
    </w:p>
  </w:footnote>
  <w:footnote w:id="44">
    <w:p w:rsidR="001106E6" w:rsidRDefault="001106E6">
      <w:pPr>
        <w:pStyle w:val="FootnoteText"/>
      </w:pPr>
      <w:r>
        <w:rPr>
          <w:rStyle w:val="FootnoteReference"/>
        </w:rPr>
        <w:footnoteRef/>
      </w:r>
      <w:r>
        <w:t xml:space="preserve"> J. Cornelissen(2008). Corporate Communication, a guide to theory and practice (2</w:t>
      </w:r>
      <w:r w:rsidRPr="00346F29">
        <w:rPr>
          <w:vertAlign w:val="superscript"/>
        </w:rPr>
        <w:t>nd</w:t>
      </w:r>
      <w:r>
        <w:t xml:space="preserve"> ed.) P. 252-268.</w:t>
      </w:r>
    </w:p>
  </w:footnote>
  <w:footnote w:id="45">
    <w:p w:rsidR="001106E6" w:rsidRDefault="001106E6" w:rsidP="008F5F68">
      <w:pPr>
        <w:pStyle w:val="FootnoteText"/>
      </w:pPr>
      <w:r>
        <w:rPr>
          <w:rStyle w:val="FootnoteReference"/>
        </w:rPr>
        <w:footnoteRef/>
      </w:r>
      <w:r>
        <w:t xml:space="preserve"> M. Dainton, E. Zelley (2005). Applying Communication Theory for Professional Life. P. 135</w:t>
      </w:r>
    </w:p>
  </w:footnote>
  <w:footnote w:id="46">
    <w:p w:rsidR="001106E6" w:rsidRDefault="001106E6" w:rsidP="00D22790">
      <w:pPr>
        <w:autoSpaceDE w:val="0"/>
        <w:autoSpaceDN w:val="0"/>
        <w:adjustRightInd w:val="0"/>
        <w:spacing w:after="0" w:line="240" w:lineRule="auto"/>
      </w:pPr>
      <w:r>
        <w:rPr>
          <w:rStyle w:val="FootnoteReference"/>
        </w:rPr>
        <w:footnoteRef/>
      </w:r>
      <w:r>
        <w:t xml:space="preserve"> </w:t>
      </w:r>
      <w:r w:rsidRPr="00346F29">
        <w:rPr>
          <w:rFonts w:cstheme="minorHAnsi"/>
          <w:sz w:val="20"/>
          <w:szCs w:val="20"/>
        </w:rPr>
        <w:t xml:space="preserve">ROGER D’APRIX: Communicating culture down the line (2005). Retrieved from </w:t>
      </w:r>
      <w:hyperlink r:id="rId15" w:history="1">
        <w:r w:rsidRPr="00346F29">
          <w:rPr>
            <w:rStyle w:val="Hyperlink"/>
            <w:rFonts w:cstheme="minorHAnsi"/>
            <w:sz w:val="20"/>
            <w:szCs w:val="20"/>
          </w:rPr>
          <w:t>http://www.roico.com/articles/Article_CommunicatingCulture.pdf</w:t>
        </w:r>
      </w:hyperlink>
      <w:r w:rsidRPr="00346F29">
        <w:rPr>
          <w:rFonts w:ascii="NewsGothicBT-Demi" w:hAnsi="NewsGothicBT-Demi" w:cs="NewsGothicBT-Demi"/>
          <w:sz w:val="20"/>
          <w:szCs w:val="20"/>
        </w:rPr>
        <w:t xml:space="preserve"> </w:t>
      </w:r>
    </w:p>
  </w:footnote>
  <w:footnote w:id="47">
    <w:p w:rsidR="001106E6" w:rsidRDefault="001106E6" w:rsidP="007810E5">
      <w:pPr>
        <w:pStyle w:val="FootnoteText"/>
      </w:pPr>
      <w:r>
        <w:rPr>
          <w:rStyle w:val="FootnoteReference"/>
        </w:rPr>
        <w:footnoteRef/>
      </w:r>
      <w:r>
        <w:t xml:space="preserve"> Business Link, </w:t>
      </w:r>
      <w:r w:rsidRPr="00346F29">
        <w:t xml:space="preserve">Why good communications are important </w:t>
      </w:r>
      <w:r>
        <w:t xml:space="preserve">(2012). Retrieved from </w:t>
      </w:r>
      <w:hyperlink r:id="rId16" w:history="1">
        <w:r w:rsidRPr="00BC2F29">
          <w:rPr>
            <w:rStyle w:val="Hyperlink"/>
          </w:rPr>
          <w:t>http://www.businesslink.gov.uk/bdotg/action/detail?itemId=1074424960&amp;type=RESOURCES</w:t>
        </w:r>
      </w:hyperlink>
      <w:r>
        <w:t xml:space="preserve"> </w:t>
      </w:r>
    </w:p>
  </w:footnote>
  <w:footnote w:id="48">
    <w:p w:rsidR="001106E6" w:rsidRDefault="001106E6" w:rsidP="007810E5">
      <w:pPr>
        <w:pStyle w:val="FootnoteText"/>
      </w:pPr>
      <w:r>
        <w:rPr>
          <w:rStyle w:val="FootnoteReference"/>
        </w:rPr>
        <w:footnoteRef/>
      </w:r>
      <w:r>
        <w:t xml:space="preserve"> P. Clampitt (2005). Communicating for Managerial Effectiveness. (3</w:t>
      </w:r>
      <w:r w:rsidRPr="00346F29">
        <w:rPr>
          <w:vertAlign w:val="superscript"/>
        </w:rPr>
        <w:t>rd</w:t>
      </w:r>
      <w:r>
        <w:t xml:space="preserve"> ed.) P. 120.</w:t>
      </w:r>
    </w:p>
  </w:footnote>
  <w:footnote w:id="49">
    <w:p w:rsidR="001106E6" w:rsidRDefault="001106E6" w:rsidP="007810E5">
      <w:pPr>
        <w:pStyle w:val="FootnoteText"/>
      </w:pPr>
      <w:r>
        <w:rPr>
          <w:rStyle w:val="FootnoteReference"/>
        </w:rPr>
        <w:footnoteRef/>
      </w:r>
      <w:r>
        <w:t xml:space="preserve"> P. Clampitt (2005). Communicating for Managerial Effectiveness. (3</w:t>
      </w:r>
      <w:r w:rsidRPr="00346F29">
        <w:rPr>
          <w:vertAlign w:val="superscript"/>
        </w:rPr>
        <w:t>rd</w:t>
      </w:r>
      <w:r>
        <w:t xml:space="preserve"> ed.) P. 120.</w:t>
      </w:r>
    </w:p>
  </w:footnote>
  <w:footnote w:id="50">
    <w:p w:rsidR="001106E6" w:rsidRDefault="001106E6">
      <w:pPr>
        <w:pStyle w:val="FootnoteText"/>
      </w:pPr>
      <w:r>
        <w:rPr>
          <w:rStyle w:val="FootnoteReference"/>
        </w:rPr>
        <w:footnoteRef/>
      </w:r>
      <w:r>
        <w:t xml:space="preserve"> The Economist, </w:t>
      </w:r>
      <w:r w:rsidRPr="00346F29">
        <w:t>Management by walking about</w:t>
      </w:r>
      <w:r>
        <w:t xml:space="preserve"> (Sept 2008). Retrieved from </w:t>
      </w:r>
      <w:hyperlink r:id="rId17" w:history="1">
        <w:r w:rsidRPr="002C0005">
          <w:rPr>
            <w:rStyle w:val="Hyperlink"/>
          </w:rPr>
          <w:t>http://www.economist.com/node/12075015</w:t>
        </w:r>
      </w:hyperlink>
      <w:r>
        <w:t xml:space="preserve"> </w:t>
      </w:r>
    </w:p>
  </w:footnote>
  <w:footnote w:id="51">
    <w:p w:rsidR="001106E6" w:rsidRDefault="001106E6" w:rsidP="007810E5">
      <w:pPr>
        <w:pStyle w:val="FootnoteText"/>
      </w:pPr>
      <w:r>
        <w:rPr>
          <w:rStyle w:val="FootnoteReference"/>
        </w:rPr>
        <w:footnoteRef/>
      </w:r>
      <w:r>
        <w:t xml:space="preserve"> </w:t>
      </w:r>
      <w:r w:rsidR="006E301C">
        <w:t>Entrepreneur</w:t>
      </w:r>
      <w:r>
        <w:t xml:space="preserve"> (2012). Retrieved May 13, 2012 from </w:t>
      </w:r>
      <w:hyperlink r:id="rId18" w:history="1">
        <w:r w:rsidRPr="00BC2F29">
          <w:rPr>
            <w:rStyle w:val="Hyperlink"/>
          </w:rPr>
          <w:t>http://www.entrepreneur.com/article/190794</w:t>
        </w:r>
      </w:hyperlink>
      <w:r>
        <w:t xml:space="preserve"> .</w:t>
      </w:r>
    </w:p>
  </w:footnote>
  <w:footnote w:id="52">
    <w:p w:rsidR="001106E6" w:rsidRDefault="001106E6">
      <w:pPr>
        <w:pStyle w:val="FootnoteText"/>
      </w:pPr>
      <w:r>
        <w:rPr>
          <w:rStyle w:val="FootnoteReference"/>
        </w:rPr>
        <w:footnoteRef/>
      </w:r>
      <w:r>
        <w:t xml:space="preserve"> S. Chapman (2009). The No-Gossip Zone. P. 1.</w:t>
      </w:r>
    </w:p>
  </w:footnote>
  <w:footnote w:id="53">
    <w:p w:rsidR="001106E6" w:rsidRDefault="001106E6">
      <w:pPr>
        <w:pStyle w:val="FootnoteText"/>
      </w:pPr>
      <w:r>
        <w:rPr>
          <w:rStyle w:val="FootnoteReference"/>
        </w:rPr>
        <w:footnoteRef/>
      </w:r>
      <w:r>
        <w:t xml:space="preserve"> S. Chapman (2009). The No-Gossip Zone. P. 2.</w:t>
      </w:r>
    </w:p>
  </w:footnote>
  <w:footnote w:id="54">
    <w:p w:rsidR="001106E6" w:rsidRDefault="001106E6">
      <w:pPr>
        <w:pStyle w:val="FootnoteText"/>
      </w:pPr>
      <w:r>
        <w:rPr>
          <w:rStyle w:val="FootnoteReference"/>
        </w:rPr>
        <w:footnoteRef/>
      </w:r>
      <w:r>
        <w:t xml:space="preserve"> S. Chapman (2009). The No-Gossip Zone. P. 17.</w:t>
      </w:r>
    </w:p>
  </w:footnote>
  <w:footnote w:id="55">
    <w:p w:rsidR="001106E6" w:rsidRDefault="001106E6">
      <w:pPr>
        <w:pStyle w:val="FootnoteText"/>
      </w:pPr>
      <w:r>
        <w:rPr>
          <w:rStyle w:val="FootnoteReference"/>
        </w:rPr>
        <w:footnoteRef/>
      </w:r>
      <w:r>
        <w:t xml:space="preserve"> </w:t>
      </w:r>
      <w:r w:rsidRPr="006763FB">
        <w:t>P. H</w:t>
      </w:r>
      <w:r>
        <w:t>ersey, K. Blanchard, D. Johnson (2008). Management of Organizational Behavior. Leading Human Resources (9</w:t>
      </w:r>
      <w:r w:rsidRPr="006763FB">
        <w:rPr>
          <w:vertAlign w:val="superscript"/>
        </w:rPr>
        <w:t>th</w:t>
      </w:r>
      <w:r>
        <w:t xml:space="preserve"> ed.) P. 143. </w:t>
      </w:r>
    </w:p>
  </w:footnote>
  <w:footnote w:id="56">
    <w:p w:rsidR="001106E6" w:rsidRDefault="001106E6">
      <w:pPr>
        <w:pStyle w:val="FootnoteText"/>
      </w:pPr>
      <w:r>
        <w:rPr>
          <w:rStyle w:val="FootnoteReference"/>
        </w:rPr>
        <w:footnoteRef/>
      </w:r>
      <w:r>
        <w:t xml:space="preserve"> CIVICUS, Internal Communication Toolkit (2012). Retrieved from  </w:t>
      </w:r>
      <w:hyperlink r:id="rId19" w:history="1">
        <w:r w:rsidRPr="005976C6">
          <w:rPr>
            <w:rStyle w:val="Hyperlink"/>
          </w:rPr>
          <w:t>https://www.civicus.org/view/media/CIVICUSInternalCommunicationToolkit.pdf</w:t>
        </w:r>
      </w:hyperlink>
      <w:r>
        <w:t xml:space="preserve"> </w:t>
      </w:r>
    </w:p>
  </w:footnote>
  <w:footnote w:id="57">
    <w:p w:rsidR="001106E6" w:rsidRDefault="001106E6">
      <w:pPr>
        <w:pStyle w:val="FootnoteText"/>
      </w:pPr>
      <w:r>
        <w:rPr>
          <w:rStyle w:val="FootnoteReference"/>
        </w:rPr>
        <w:footnoteRef/>
      </w:r>
      <w:r>
        <w:t xml:space="preserve"> . J. Cornelissen (2008). Corporate Communication, A guide to theory and practice. (2</w:t>
      </w:r>
      <w:r w:rsidRPr="006763FB">
        <w:rPr>
          <w:vertAlign w:val="superscript"/>
        </w:rPr>
        <w:t>nd</w:t>
      </w:r>
      <w:r>
        <w:t xml:space="preserve"> ed.) P. 156.</w:t>
      </w:r>
    </w:p>
  </w:footnote>
  <w:footnote w:id="58">
    <w:p w:rsidR="001106E6" w:rsidRDefault="001106E6">
      <w:pPr>
        <w:pStyle w:val="FootnoteText"/>
      </w:pPr>
      <w:r>
        <w:rPr>
          <w:rStyle w:val="FootnoteReference"/>
        </w:rPr>
        <w:footnoteRef/>
      </w:r>
      <w:r>
        <w:t xml:space="preserve"> The Academy of Management Executive. P. Clampitt (2000). A strategy for communicating about uncertainty. Pg. 47.</w:t>
      </w:r>
    </w:p>
  </w:footnote>
  <w:footnote w:id="59">
    <w:p w:rsidR="001106E6" w:rsidRDefault="001106E6">
      <w:pPr>
        <w:pStyle w:val="FootnoteText"/>
      </w:pPr>
      <w:r>
        <w:rPr>
          <w:rStyle w:val="FootnoteReference"/>
        </w:rPr>
        <w:footnoteRef/>
      </w:r>
      <w:r>
        <w:t xml:space="preserve"> The Academy of Management Executive. P. Clampitt (2000). A strategy for communicating about uncertainty. Pg. 48.</w:t>
      </w:r>
    </w:p>
  </w:footnote>
  <w:footnote w:id="60">
    <w:p w:rsidR="001106E6" w:rsidRDefault="001106E6">
      <w:pPr>
        <w:pStyle w:val="FootnoteText"/>
      </w:pPr>
      <w:r>
        <w:rPr>
          <w:rStyle w:val="FootnoteReference"/>
        </w:rPr>
        <w:footnoteRef/>
      </w:r>
      <w:r>
        <w:t xml:space="preserve"> S. Chapman (2009). The No-Gossip Zone. P. 65</w:t>
      </w:r>
    </w:p>
  </w:footnote>
  <w:footnote w:id="61">
    <w:p w:rsidR="001106E6" w:rsidRDefault="001106E6">
      <w:pPr>
        <w:pStyle w:val="FootnoteText"/>
      </w:pPr>
      <w:r>
        <w:rPr>
          <w:rStyle w:val="FootnoteReference"/>
        </w:rPr>
        <w:footnoteRef/>
      </w:r>
      <w:r>
        <w:t xml:space="preserve"> S. Chapman (2009). The No-Gossip Zone. P. 72</w:t>
      </w:r>
    </w:p>
  </w:footnote>
  <w:footnote w:id="62">
    <w:p w:rsidR="001106E6" w:rsidRDefault="001106E6">
      <w:pPr>
        <w:pStyle w:val="FootnoteText"/>
      </w:pPr>
      <w:r>
        <w:rPr>
          <w:rStyle w:val="FootnoteReference"/>
        </w:rPr>
        <w:footnoteRef/>
      </w:r>
      <w:r>
        <w:t xml:space="preserve"> S. Chapman (2009). The No-Gossip Zone. P. 71</w:t>
      </w:r>
    </w:p>
  </w:footnote>
  <w:footnote w:id="63">
    <w:p w:rsidR="001106E6" w:rsidRDefault="001106E6">
      <w:pPr>
        <w:pStyle w:val="FootnoteText"/>
      </w:pPr>
      <w:r>
        <w:rPr>
          <w:rStyle w:val="FootnoteReference"/>
        </w:rPr>
        <w:footnoteRef/>
      </w:r>
      <w:r>
        <w:t xml:space="preserve"> S. Chapman (2009). The No-Gossip Zone. P. 86</w:t>
      </w:r>
    </w:p>
  </w:footnote>
  <w:footnote w:id="64">
    <w:p w:rsidR="001106E6" w:rsidRDefault="001106E6">
      <w:pPr>
        <w:pStyle w:val="FootnoteText"/>
      </w:pPr>
      <w:r>
        <w:rPr>
          <w:rStyle w:val="FootnoteReference"/>
        </w:rPr>
        <w:footnoteRef/>
      </w:r>
      <w:r>
        <w:t xml:space="preserve"> S. Chapman (2009). The No-Gossip Zone. P. 10.</w:t>
      </w:r>
    </w:p>
  </w:footnote>
  <w:footnote w:id="65">
    <w:p w:rsidR="001106E6" w:rsidRDefault="001106E6">
      <w:pPr>
        <w:pStyle w:val="FootnoteText"/>
      </w:pPr>
      <w:r>
        <w:rPr>
          <w:rStyle w:val="FootnoteReference"/>
        </w:rPr>
        <w:footnoteRef/>
      </w:r>
      <w:r>
        <w:t xml:space="preserve"> S. Chapman (2009). The No-Gossip Zone. P.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321070225"/>
      <w:docPartObj>
        <w:docPartGallery w:val="Page Numbers (Top of Page)"/>
        <w:docPartUnique/>
      </w:docPartObj>
    </w:sdtPr>
    <w:sdtEndPr>
      <w:rPr>
        <w:b/>
        <w:bCs/>
        <w:noProof/>
        <w:color w:val="auto"/>
        <w:spacing w:val="0"/>
      </w:rPr>
    </w:sdtEndPr>
    <w:sdtContent>
      <w:p w:rsidR="001106E6" w:rsidRDefault="001106E6">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0D475B" w:rsidRPr="000D475B">
          <w:rPr>
            <w:b/>
            <w:bCs/>
            <w:noProof/>
          </w:rPr>
          <w:t>62</w:t>
        </w:r>
        <w:r>
          <w:rPr>
            <w:b/>
            <w:bCs/>
            <w:noProof/>
          </w:rPr>
          <w:fldChar w:fldCharType="end"/>
        </w:r>
      </w:p>
    </w:sdtContent>
  </w:sdt>
  <w:p w:rsidR="001106E6" w:rsidRDefault="001106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087"/>
    <w:multiLevelType w:val="hybridMultilevel"/>
    <w:tmpl w:val="CD9EBA3A"/>
    <w:lvl w:ilvl="0" w:tplc="CE2605A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27C0A5D"/>
    <w:multiLevelType w:val="hybridMultilevel"/>
    <w:tmpl w:val="6818EF1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9426621"/>
    <w:multiLevelType w:val="hybridMultilevel"/>
    <w:tmpl w:val="D382BE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FB3D39"/>
    <w:multiLevelType w:val="hybridMultilevel"/>
    <w:tmpl w:val="4B8488F8"/>
    <w:lvl w:ilvl="0" w:tplc="10090011">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5264F2"/>
    <w:multiLevelType w:val="hybridMultilevel"/>
    <w:tmpl w:val="E57694E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114E0965"/>
    <w:multiLevelType w:val="hybridMultilevel"/>
    <w:tmpl w:val="8BD63074"/>
    <w:lvl w:ilvl="0" w:tplc="DEE450EA">
      <w:start w:val="5"/>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18076D18"/>
    <w:multiLevelType w:val="hybridMultilevel"/>
    <w:tmpl w:val="B20C0F06"/>
    <w:lvl w:ilvl="0" w:tplc="D01EC174">
      <w:start w:val="1"/>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9033D4F"/>
    <w:multiLevelType w:val="hybridMultilevel"/>
    <w:tmpl w:val="ED626E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EF42AD3"/>
    <w:multiLevelType w:val="hybridMultilevel"/>
    <w:tmpl w:val="6818EF14"/>
    <w:lvl w:ilvl="0" w:tplc="10090011">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9">
    <w:nsid w:val="220F3F9B"/>
    <w:multiLevelType w:val="hybridMultilevel"/>
    <w:tmpl w:val="02B8C558"/>
    <w:lvl w:ilvl="0" w:tplc="3C5AB41E">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46A2EFA"/>
    <w:multiLevelType w:val="hybridMultilevel"/>
    <w:tmpl w:val="1E04CEC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4BA262D"/>
    <w:multiLevelType w:val="hybridMultilevel"/>
    <w:tmpl w:val="3940CFD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AE13841"/>
    <w:multiLevelType w:val="multilevel"/>
    <w:tmpl w:val="A97457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947344"/>
    <w:multiLevelType w:val="hybridMultilevel"/>
    <w:tmpl w:val="AEFA5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DC923A6"/>
    <w:multiLevelType w:val="hybridMultilevel"/>
    <w:tmpl w:val="71C626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F08749D"/>
    <w:multiLevelType w:val="hybridMultilevel"/>
    <w:tmpl w:val="1E04CEC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04214FA"/>
    <w:multiLevelType w:val="hybridMultilevel"/>
    <w:tmpl w:val="AF7A48B2"/>
    <w:lvl w:ilvl="0" w:tplc="3A2C106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13D3906"/>
    <w:multiLevelType w:val="hybridMultilevel"/>
    <w:tmpl w:val="B744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B662DE"/>
    <w:multiLevelType w:val="hybridMultilevel"/>
    <w:tmpl w:val="E696B96E"/>
    <w:lvl w:ilvl="0" w:tplc="66428BF8">
      <w:start w:val="1"/>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3CAE2A7E"/>
    <w:multiLevelType w:val="multilevel"/>
    <w:tmpl w:val="ED7AF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D66043"/>
    <w:multiLevelType w:val="hybridMultilevel"/>
    <w:tmpl w:val="30A47270"/>
    <w:lvl w:ilvl="0" w:tplc="3666573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nsid w:val="45923C80"/>
    <w:multiLevelType w:val="multilevel"/>
    <w:tmpl w:val="637E3A26"/>
    <w:lvl w:ilvl="0">
      <w:start w:val="1"/>
      <w:numFmt w:val="decimal"/>
      <w:lvlText w:val="%1"/>
      <w:lvlJc w:val="left"/>
      <w:pPr>
        <w:ind w:left="420" w:hanging="420"/>
      </w:pPr>
      <w:rPr>
        <w:rFonts w:hint="default"/>
      </w:rPr>
    </w:lvl>
    <w:lvl w:ilvl="1">
      <w:start w:val="2"/>
      <w:numFmt w:val="decimalZero"/>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9F2593"/>
    <w:multiLevelType w:val="hybridMultilevel"/>
    <w:tmpl w:val="7F344B4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0AD30B8"/>
    <w:multiLevelType w:val="hybridMultilevel"/>
    <w:tmpl w:val="31CE14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A86175A"/>
    <w:multiLevelType w:val="hybridMultilevel"/>
    <w:tmpl w:val="28103476"/>
    <w:lvl w:ilvl="0" w:tplc="7B6411C6">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D401AA9"/>
    <w:multiLevelType w:val="hybridMultilevel"/>
    <w:tmpl w:val="F146CE32"/>
    <w:lvl w:ilvl="0" w:tplc="014C1A2E">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FA32CFB"/>
    <w:multiLevelType w:val="hybridMultilevel"/>
    <w:tmpl w:val="1100B1B8"/>
    <w:lvl w:ilvl="0" w:tplc="20B62BD6">
      <w:start w:val="1"/>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0D474AE"/>
    <w:multiLevelType w:val="multilevel"/>
    <w:tmpl w:val="217C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315853"/>
    <w:multiLevelType w:val="hybridMultilevel"/>
    <w:tmpl w:val="5F96782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616D52F6"/>
    <w:multiLevelType w:val="hybridMultilevel"/>
    <w:tmpl w:val="F84879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42C433D"/>
    <w:multiLevelType w:val="hybridMultilevel"/>
    <w:tmpl w:val="D03E762C"/>
    <w:lvl w:ilvl="0" w:tplc="83DE3D0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651474FB"/>
    <w:multiLevelType w:val="hybridMultilevel"/>
    <w:tmpl w:val="6818EF1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13254CB"/>
    <w:multiLevelType w:val="hybridMultilevel"/>
    <w:tmpl w:val="663EDE56"/>
    <w:lvl w:ilvl="0" w:tplc="0E1A6BE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1AF282C"/>
    <w:multiLevelType w:val="hybridMultilevel"/>
    <w:tmpl w:val="F8AA5A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2546153"/>
    <w:multiLevelType w:val="hybridMultilevel"/>
    <w:tmpl w:val="05E8EB6E"/>
    <w:lvl w:ilvl="0" w:tplc="97623888">
      <w:start w:val="1"/>
      <w:numFmt w:val="decimal"/>
      <w:lvlText w:val="%1)"/>
      <w:lvlJc w:val="left"/>
      <w:pPr>
        <w:ind w:left="720" w:hanging="360"/>
      </w:pPr>
      <w:rPr>
        <w:rFonts w:asciiTheme="minorHAnsi" w:hAnsiTheme="minorHAnsi" w:cstheme="minorBidi" w:hint="default"/>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9811FD3"/>
    <w:multiLevelType w:val="hybridMultilevel"/>
    <w:tmpl w:val="6818EF1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BB77D1C"/>
    <w:multiLevelType w:val="hybridMultilevel"/>
    <w:tmpl w:val="97CCD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5"/>
  </w:num>
  <w:num w:numId="2">
    <w:abstractNumId w:val="10"/>
  </w:num>
  <w:num w:numId="3">
    <w:abstractNumId w:val="5"/>
  </w:num>
  <w:num w:numId="4">
    <w:abstractNumId w:val="4"/>
  </w:num>
  <w:num w:numId="5">
    <w:abstractNumId w:val="15"/>
  </w:num>
  <w:num w:numId="6">
    <w:abstractNumId w:val="13"/>
  </w:num>
  <w:num w:numId="7">
    <w:abstractNumId w:val="29"/>
  </w:num>
  <w:num w:numId="8">
    <w:abstractNumId w:val="22"/>
  </w:num>
  <w:num w:numId="9">
    <w:abstractNumId w:val="24"/>
  </w:num>
  <w:num w:numId="10">
    <w:abstractNumId w:val="34"/>
  </w:num>
  <w:num w:numId="11">
    <w:abstractNumId w:val="36"/>
  </w:num>
  <w:num w:numId="12">
    <w:abstractNumId w:val="7"/>
  </w:num>
  <w:num w:numId="13">
    <w:abstractNumId w:val="11"/>
  </w:num>
  <w:num w:numId="14">
    <w:abstractNumId w:val="28"/>
  </w:num>
  <w:num w:numId="15">
    <w:abstractNumId w:val="23"/>
  </w:num>
  <w:num w:numId="16">
    <w:abstractNumId w:val="14"/>
  </w:num>
  <w:num w:numId="17">
    <w:abstractNumId w:val="3"/>
  </w:num>
  <w:num w:numId="18">
    <w:abstractNumId w:val="1"/>
  </w:num>
  <w:num w:numId="19">
    <w:abstractNumId w:val="2"/>
  </w:num>
  <w:num w:numId="20">
    <w:abstractNumId w:val="30"/>
  </w:num>
  <w:num w:numId="21">
    <w:abstractNumId w:val="20"/>
  </w:num>
  <w:num w:numId="22">
    <w:abstractNumId w:val="32"/>
  </w:num>
  <w:num w:numId="23">
    <w:abstractNumId w:val="9"/>
  </w:num>
  <w:num w:numId="24">
    <w:abstractNumId w:val="25"/>
  </w:num>
  <w:num w:numId="25">
    <w:abstractNumId w:val="6"/>
  </w:num>
  <w:num w:numId="26">
    <w:abstractNumId w:val="18"/>
  </w:num>
  <w:num w:numId="27">
    <w:abstractNumId w:val="16"/>
  </w:num>
  <w:num w:numId="28">
    <w:abstractNumId w:val="0"/>
  </w:num>
  <w:num w:numId="29">
    <w:abstractNumId w:val="19"/>
  </w:num>
  <w:num w:numId="30">
    <w:abstractNumId w:val="8"/>
  </w:num>
  <w:num w:numId="31">
    <w:abstractNumId w:val="17"/>
  </w:num>
  <w:num w:numId="32">
    <w:abstractNumId w:val="26"/>
  </w:num>
  <w:num w:numId="33">
    <w:abstractNumId w:val="31"/>
  </w:num>
  <w:num w:numId="34">
    <w:abstractNumId w:val="27"/>
  </w:num>
  <w:num w:numId="35">
    <w:abstractNumId w:val="33"/>
  </w:num>
  <w:num w:numId="36">
    <w:abstractNumId w:val="1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317"/>
    <w:rsid w:val="000016D8"/>
    <w:rsid w:val="00004E57"/>
    <w:rsid w:val="00013529"/>
    <w:rsid w:val="00016917"/>
    <w:rsid w:val="00016A8B"/>
    <w:rsid w:val="00017B52"/>
    <w:rsid w:val="000229AF"/>
    <w:rsid w:val="00022E58"/>
    <w:rsid w:val="00024197"/>
    <w:rsid w:val="0003306D"/>
    <w:rsid w:val="000340DB"/>
    <w:rsid w:val="00036E9F"/>
    <w:rsid w:val="00037141"/>
    <w:rsid w:val="00051A0C"/>
    <w:rsid w:val="00051F35"/>
    <w:rsid w:val="000526A3"/>
    <w:rsid w:val="00065FC2"/>
    <w:rsid w:val="0007079A"/>
    <w:rsid w:val="0007215E"/>
    <w:rsid w:val="00075A3E"/>
    <w:rsid w:val="00077511"/>
    <w:rsid w:val="000911AD"/>
    <w:rsid w:val="000961CF"/>
    <w:rsid w:val="00096896"/>
    <w:rsid w:val="000A1602"/>
    <w:rsid w:val="000A45F3"/>
    <w:rsid w:val="000A72BA"/>
    <w:rsid w:val="000B02AB"/>
    <w:rsid w:val="000B4565"/>
    <w:rsid w:val="000C1416"/>
    <w:rsid w:val="000C3688"/>
    <w:rsid w:val="000C40A2"/>
    <w:rsid w:val="000C4FC7"/>
    <w:rsid w:val="000C5CD7"/>
    <w:rsid w:val="000C6DF6"/>
    <w:rsid w:val="000D1589"/>
    <w:rsid w:val="000D32B1"/>
    <w:rsid w:val="000D475B"/>
    <w:rsid w:val="000D7A28"/>
    <w:rsid w:val="000E05CC"/>
    <w:rsid w:val="000E3E89"/>
    <w:rsid w:val="000E67B1"/>
    <w:rsid w:val="000F773B"/>
    <w:rsid w:val="000F7919"/>
    <w:rsid w:val="001034A1"/>
    <w:rsid w:val="00107D32"/>
    <w:rsid w:val="001106E6"/>
    <w:rsid w:val="00114177"/>
    <w:rsid w:val="0011465F"/>
    <w:rsid w:val="00116895"/>
    <w:rsid w:val="00120245"/>
    <w:rsid w:val="00123502"/>
    <w:rsid w:val="00124351"/>
    <w:rsid w:val="00126B64"/>
    <w:rsid w:val="001304CA"/>
    <w:rsid w:val="00131561"/>
    <w:rsid w:val="0013475D"/>
    <w:rsid w:val="001365ED"/>
    <w:rsid w:val="0013704E"/>
    <w:rsid w:val="0014134F"/>
    <w:rsid w:val="001419DD"/>
    <w:rsid w:val="00142C27"/>
    <w:rsid w:val="00150C8E"/>
    <w:rsid w:val="001529A0"/>
    <w:rsid w:val="00152D01"/>
    <w:rsid w:val="00176843"/>
    <w:rsid w:val="00177690"/>
    <w:rsid w:val="00177B52"/>
    <w:rsid w:val="00177E07"/>
    <w:rsid w:val="0018491B"/>
    <w:rsid w:val="00187FC0"/>
    <w:rsid w:val="0019150C"/>
    <w:rsid w:val="00194E76"/>
    <w:rsid w:val="00197860"/>
    <w:rsid w:val="001A1003"/>
    <w:rsid w:val="001A6D31"/>
    <w:rsid w:val="001C2163"/>
    <w:rsid w:val="001C21AE"/>
    <w:rsid w:val="001C356C"/>
    <w:rsid w:val="001C61DE"/>
    <w:rsid w:val="001D0E5D"/>
    <w:rsid w:val="001D256D"/>
    <w:rsid w:val="001D2CCE"/>
    <w:rsid w:val="001E1AC9"/>
    <w:rsid w:val="00200522"/>
    <w:rsid w:val="002049F1"/>
    <w:rsid w:val="0021501A"/>
    <w:rsid w:val="00220584"/>
    <w:rsid w:val="00235AA2"/>
    <w:rsid w:val="00236567"/>
    <w:rsid w:val="002366C9"/>
    <w:rsid w:val="00236798"/>
    <w:rsid w:val="00243F6C"/>
    <w:rsid w:val="002471CE"/>
    <w:rsid w:val="00261541"/>
    <w:rsid w:val="002633AE"/>
    <w:rsid w:val="00267A05"/>
    <w:rsid w:val="002713F3"/>
    <w:rsid w:val="00273B60"/>
    <w:rsid w:val="00275E3C"/>
    <w:rsid w:val="00277292"/>
    <w:rsid w:val="002777B2"/>
    <w:rsid w:val="0029024C"/>
    <w:rsid w:val="00290312"/>
    <w:rsid w:val="002904E5"/>
    <w:rsid w:val="002A6C4D"/>
    <w:rsid w:val="002B489D"/>
    <w:rsid w:val="002C2F10"/>
    <w:rsid w:val="002D5DD8"/>
    <w:rsid w:val="002D5E7A"/>
    <w:rsid w:val="002D64C3"/>
    <w:rsid w:val="002E4A4C"/>
    <w:rsid w:val="002E67A4"/>
    <w:rsid w:val="002F08C7"/>
    <w:rsid w:val="00302126"/>
    <w:rsid w:val="00302BE8"/>
    <w:rsid w:val="00304824"/>
    <w:rsid w:val="00304920"/>
    <w:rsid w:val="00315C37"/>
    <w:rsid w:val="00316B5B"/>
    <w:rsid w:val="003176E9"/>
    <w:rsid w:val="00320797"/>
    <w:rsid w:val="003226EF"/>
    <w:rsid w:val="003253A2"/>
    <w:rsid w:val="0033510F"/>
    <w:rsid w:val="0033543D"/>
    <w:rsid w:val="00342C75"/>
    <w:rsid w:val="00346F29"/>
    <w:rsid w:val="003555E8"/>
    <w:rsid w:val="00356BF3"/>
    <w:rsid w:val="003616A5"/>
    <w:rsid w:val="00361B10"/>
    <w:rsid w:val="00366A13"/>
    <w:rsid w:val="00367688"/>
    <w:rsid w:val="003749D1"/>
    <w:rsid w:val="00381134"/>
    <w:rsid w:val="00387572"/>
    <w:rsid w:val="00394A3C"/>
    <w:rsid w:val="0039599E"/>
    <w:rsid w:val="003976B3"/>
    <w:rsid w:val="003A6B83"/>
    <w:rsid w:val="003B0ED7"/>
    <w:rsid w:val="003B1696"/>
    <w:rsid w:val="003B3200"/>
    <w:rsid w:val="003B42DA"/>
    <w:rsid w:val="003B60AB"/>
    <w:rsid w:val="003B6E8A"/>
    <w:rsid w:val="003C0C56"/>
    <w:rsid w:val="003C1EB4"/>
    <w:rsid w:val="003C37C7"/>
    <w:rsid w:val="003C3BAF"/>
    <w:rsid w:val="003C3D4E"/>
    <w:rsid w:val="003D0447"/>
    <w:rsid w:val="003D6465"/>
    <w:rsid w:val="003E0B46"/>
    <w:rsid w:val="003E21EA"/>
    <w:rsid w:val="003E34D6"/>
    <w:rsid w:val="003E3601"/>
    <w:rsid w:val="003E6CEC"/>
    <w:rsid w:val="003F5418"/>
    <w:rsid w:val="003F5794"/>
    <w:rsid w:val="003F5856"/>
    <w:rsid w:val="00407835"/>
    <w:rsid w:val="004130D7"/>
    <w:rsid w:val="00417CD4"/>
    <w:rsid w:val="00420290"/>
    <w:rsid w:val="0042110F"/>
    <w:rsid w:val="00424043"/>
    <w:rsid w:val="00424FE7"/>
    <w:rsid w:val="00426794"/>
    <w:rsid w:val="00430DFC"/>
    <w:rsid w:val="00434311"/>
    <w:rsid w:val="00436F96"/>
    <w:rsid w:val="0043716B"/>
    <w:rsid w:val="00443008"/>
    <w:rsid w:val="00447B61"/>
    <w:rsid w:val="004539D2"/>
    <w:rsid w:val="00456131"/>
    <w:rsid w:val="00456A02"/>
    <w:rsid w:val="0046468C"/>
    <w:rsid w:val="00472BD3"/>
    <w:rsid w:val="0047432B"/>
    <w:rsid w:val="00485EE8"/>
    <w:rsid w:val="00486F26"/>
    <w:rsid w:val="00491AA4"/>
    <w:rsid w:val="0049304F"/>
    <w:rsid w:val="0049383F"/>
    <w:rsid w:val="00493F29"/>
    <w:rsid w:val="004A0F83"/>
    <w:rsid w:val="004A47E7"/>
    <w:rsid w:val="004A4F4A"/>
    <w:rsid w:val="004A60E3"/>
    <w:rsid w:val="004A69FC"/>
    <w:rsid w:val="004B1F8B"/>
    <w:rsid w:val="004B3398"/>
    <w:rsid w:val="004B4E8A"/>
    <w:rsid w:val="004B787B"/>
    <w:rsid w:val="004C4AF3"/>
    <w:rsid w:val="004C5676"/>
    <w:rsid w:val="004D0ADE"/>
    <w:rsid w:val="004D1964"/>
    <w:rsid w:val="004D4F31"/>
    <w:rsid w:val="004D7554"/>
    <w:rsid w:val="004E1AAC"/>
    <w:rsid w:val="004E4093"/>
    <w:rsid w:val="004E5D5A"/>
    <w:rsid w:val="004F739E"/>
    <w:rsid w:val="005121DA"/>
    <w:rsid w:val="00512C5D"/>
    <w:rsid w:val="00513444"/>
    <w:rsid w:val="00517BDC"/>
    <w:rsid w:val="00517CAD"/>
    <w:rsid w:val="00533BC0"/>
    <w:rsid w:val="00533E6B"/>
    <w:rsid w:val="00541817"/>
    <w:rsid w:val="005511AF"/>
    <w:rsid w:val="00551DD8"/>
    <w:rsid w:val="00553125"/>
    <w:rsid w:val="00554BAA"/>
    <w:rsid w:val="00565DCF"/>
    <w:rsid w:val="005669BE"/>
    <w:rsid w:val="00571578"/>
    <w:rsid w:val="00583263"/>
    <w:rsid w:val="005864E1"/>
    <w:rsid w:val="00587E70"/>
    <w:rsid w:val="005A0628"/>
    <w:rsid w:val="005A5EB4"/>
    <w:rsid w:val="005A72C5"/>
    <w:rsid w:val="005C048F"/>
    <w:rsid w:val="005C0FD5"/>
    <w:rsid w:val="005C3528"/>
    <w:rsid w:val="005C58D9"/>
    <w:rsid w:val="005C59E6"/>
    <w:rsid w:val="005C5B84"/>
    <w:rsid w:val="005D1864"/>
    <w:rsid w:val="005D233D"/>
    <w:rsid w:val="005D3CFF"/>
    <w:rsid w:val="005D5C9D"/>
    <w:rsid w:val="005E4B55"/>
    <w:rsid w:val="005E6A92"/>
    <w:rsid w:val="005F2B0C"/>
    <w:rsid w:val="005F3665"/>
    <w:rsid w:val="005F677B"/>
    <w:rsid w:val="005F7379"/>
    <w:rsid w:val="006003B8"/>
    <w:rsid w:val="00601A7B"/>
    <w:rsid w:val="00605763"/>
    <w:rsid w:val="00605AA8"/>
    <w:rsid w:val="00610B05"/>
    <w:rsid w:val="00611278"/>
    <w:rsid w:val="0063407E"/>
    <w:rsid w:val="00645157"/>
    <w:rsid w:val="0064677C"/>
    <w:rsid w:val="00647A36"/>
    <w:rsid w:val="00654753"/>
    <w:rsid w:val="00657DAC"/>
    <w:rsid w:val="0066400E"/>
    <w:rsid w:val="00667023"/>
    <w:rsid w:val="00671398"/>
    <w:rsid w:val="006763FB"/>
    <w:rsid w:val="00686BF9"/>
    <w:rsid w:val="00687877"/>
    <w:rsid w:val="00687F2B"/>
    <w:rsid w:val="0069014F"/>
    <w:rsid w:val="006A42BB"/>
    <w:rsid w:val="006B066D"/>
    <w:rsid w:val="006C6615"/>
    <w:rsid w:val="006C6F17"/>
    <w:rsid w:val="006D3FD9"/>
    <w:rsid w:val="006D4A27"/>
    <w:rsid w:val="006E2972"/>
    <w:rsid w:val="006E301C"/>
    <w:rsid w:val="006E3D1E"/>
    <w:rsid w:val="006F0920"/>
    <w:rsid w:val="006F2354"/>
    <w:rsid w:val="006F7388"/>
    <w:rsid w:val="006F7818"/>
    <w:rsid w:val="00705D0F"/>
    <w:rsid w:val="007129EA"/>
    <w:rsid w:val="007135D5"/>
    <w:rsid w:val="007137ED"/>
    <w:rsid w:val="00713A81"/>
    <w:rsid w:val="00720C41"/>
    <w:rsid w:val="007219D9"/>
    <w:rsid w:val="00726563"/>
    <w:rsid w:val="00730F5B"/>
    <w:rsid w:val="007318C6"/>
    <w:rsid w:val="00732C5D"/>
    <w:rsid w:val="00733539"/>
    <w:rsid w:val="007363B5"/>
    <w:rsid w:val="007366D1"/>
    <w:rsid w:val="00736DE1"/>
    <w:rsid w:val="00737FF4"/>
    <w:rsid w:val="00740CA1"/>
    <w:rsid w:val="00741E51"/>
    <w:rsid w:val="00746099"/>
    <w:rsid w:val="0075029F"/>
    <w:rsid w:val="00754B40"/>
    <w:rsid w:val="00756793"/>
    <w:rsid w:val="00757F61"/>
    <w:rsid w:val="0076387F"/>
    <w:rsid w:val="00764BB9"/>
    <w:rsid w:val="00765052"/>
    <w:rsid w:val="007810E5"/>
    <w:rsid w:val="00790476"/>
    <w:rsid w:val="007A0472"/>
    <w:rsid w:val="007A19DA"/>
    <w:rsid w:val="007A2718"/>
    <w:rsid w:val="007A7D42"/>
    <w:rsid w:val="007B04B5"/>
    <w:rsid w:val="007B08C5"/>
    <w:rsid w:val="007B14D3"/>
    <w:rsid w:val="007B32FA"/>
    <w:rsid w:val="007B51EA"/>
    <w:rsid w:val="007B745E"/>
    <w:rsid w:val="007C019E"/>
    <w:rsid w:val="007C3590"/>
    <w:rsid w:val="007C50DE"/>
    <w:rsid w:val="007C5B35"/>
    <w:rsid w:val="007D3916"/>
    <w:rsid w:val="007D50F2"/>
    <w:rsid w:val="007D731C"/>
    <w:rsid w:val="007E1234"/>
    <w:rsid w:val="007E4F41"/>
    <w:rsid w:val="007E5B9B"/>
    <w:rsid w:val="007F1649"/>
    <w:rsid w:val="007F26BE"/>
    <w:rsid w:val="007F54E8"/>
    <w:rsid w:val="008011DD"/>
    <w:rsid w:val="00804959"/>
    <w:rsid w:val="0080544F"/>
    <w:rsid w:val="00806BF4"/>
    <w:rsid w:val="00815AD5"/>
    <w:rsid w:val="00817715"/>
    <w:rsid w:val="00821CEB"/>
    <w:rsid w:val="00833A31"/>
    <w:rsid w:val="00833EF1"/>
    <w:rsid w:val="00843DAE"/>
    <w:rsid w:val="008456B5"/>
    <w:rsid w:val="00854866"/>
    <w:rsid w:val="008566D2"/>
    <w:rsid w:val="00861A10"/>
    <w:rsid w:val="00862AF8"/>
    <w:rsid w:val="00867364"/>
    <w:rsid w:val="00882B53"/>
    <w:rsid w:val="00891725"/>
    <w:rsid w:val="0089188A"/>
    <w:rsid w:val="00891C4E"/>
    <w:rsid w:val="0089611D"/>
    <w:rsid w:val="008972E2"/>
    <w:rsid w:val="008A2857"/>
    <w:rsid w:val="008A578B"/>
    <w:rsid w:val="008B110A"/>
    <w:rsid w:val="008B3CB4"/>
    <w:rsid w:val="008D21DD"/>
    <w:rsid w:val="008D3313"/>
    <w:rsid w:val="008D4E1D"/>
    <w:rsid w:val="008D7B91"/>
    <w:rsid w:val="008F172E"/>
    <w:rsid w:val="008F1B64"/>
    <w:rsid w:val="008F1DAC"/>
    <w:rsid w:val="008F5F68"/>
    <w:rsid w:val="008F6058"/>
    <w:rsid w:val="00902A0A"/>
    <w:rsid w:val="00905946"/>
    <w:rsid w:val="009210D6"/>
    <w:rsid w:val="00921158"/>
    <w:rsid w:val="009328E5"/>
    <w:rsid w:val="009352B8"/>
    <w:rsid w:val="00940344"/>
    <w:rsid w:val="00945101"/>
    <w:rsid w:val="009518D9"/>
    <w:rsid w:val="00952D6E"/>
    <w:rsid w:val="009554B4"/>
    <w:rsid w:val="009605FC"/>
    <w:rsid w:val="00967083"/>
    <w:rsid w:val="00967E25"/>
    <w:rsid w:val="00970C6D"/>
    <w:rsid w:val="009726D3"/>
    <w:rsid w:val="0098654B"/>
    <w:rsid w:val="00991D80"/>
    <w:rsid w:val="00994456"/>
    <w:rsid w:val="00995F91"/>
    <w:rsid w:val="009A03FB"/>
    <w:rsid w:val="009A21F1"/>
    <w:rsid w:val="009A5202"/>
    <w:rsid w:val="009A5DB7"/>
    <w:rsid w:val="009B00EE"/>
    <w:rsid w:val="009B2616"/>
    <w:rsid w:val="009B65F3"/>
    <w:rsid w:val="009B6B8B"/>
    <w:rsid w:val="009C6337"/>
    <w:rsid w:val="009D2F7E"/>
    <w:rsid w:val="009D57F5"/>
    <w:rsid w:val="009D7A39"/>
    <w:rsid w:val="009E1FA0"/>
    <w:rsid w:val="009E3BED"/>
    <w:rsid w:val="009E3E23"/>
    <w:rsid w:val="009E4317"/>
    <w:rsid w:val="009F3894"/>
    <w:rsid w:val="009F38F4"/>
    <w:rsid w:val="009F4C34"/>
    <w:rsid w:val="009F6AC2"/>
    <w:rsid w:val="009F7A15"/>
    <w:rsid w:val="00A0144B"/>
    <w:rsid w:val="00A02B87"/>
    <w:rsid w:val="00A0333A"/>
    <w:rsid w:val="00A04246"/>
    <w:rsid w:val="00A0446D"/>
    <w:rsid w:val="00A056F9"/>
    <w:rsid w:val="00A06365"/>
    <w:rsid w:val="00A110EF"/>
    <w:rsid w:val="00A114D2"/>
    <w:rsid w:val="00A14385"/>
    <w:rsid w:val="00A16C41"/>
    <w:rsid w:val="00A24939"/>
    <w:rsid w:val="00A32D13"/>
    <w:rsid w:val="00A3655F"/>
    <w:rsid w:val="00A36FA9"/>
    <w:rsid w:val="00A379D8"/>
    <w:rsid w:val="00A46F5F"/>
    <w:rsid w:val="00A51F3D"/>
    <w:rsid w:val="00A538F9"/>
    <w:rsid w:val="00A55445"/>
    <w:rsid w:val="00A62CAC"/>
    <w:rsid w:val="00A72A5E"/>
    <w:rsid w:val="00A74A7F"/>
    <w:rsid w:val="00A81329"/>
    <w:rsid w:val="00A82AF3"/>
    <w:rsid w:val="00A8482E"/>
    <w:rsid w:val="00A9402C"/>
    <w:rsid w:val="00A94DDA"/>
    <w:rsid w:val="00AA1A92"/>
    <w:rsid w:val="00AA32BF"/>
    <w:rsid w:val="00AB31CD"/>
    <w:rsid w:val="00AB51C2"/>
    <w:rsid w:val="00AB7077"/>
    <w:rsid w:val="00AB7E7A"/>
    <w:rsid w:val="00AC0F72"/>
    <w:rsid w:val="00AC6C0C"/>
    <w:rsid w:val="00AD067A"/>
    <w:rsid w:val="00AD31F8"/>
    <w:rsid w:val="00AD6341"/>
    <w:rsid w:val="00AE33C4"/>
    <w:rsid w:val="00AF0CA5"/>
    <w:rsid w:val="00AF2D9B"/>
    <w:rsid w:val="00AF329C"/>
    <w:rsid w:val="00AF33AE"/>
    <w:rsid w:val="00AF5DEF"/>
    <w:rsid w:val="00B03FE5"/>
    <w:rsid w:val="00B10D82"/>
    <w:rsid w:val="00B14469"/>
    <w:rsid w:val="00B26C0D"/>
    <w:rsid w:val="00B41369"/>
    <w:rsid w:val="00B41D62"/>
    <w:rsid w:val="00B46D50"/>
    <w:rsid w:val="00B5583E"/>
    <w:rsid w:val="00B55E30"/>
    <w:rsid w:val="00B5708D"/>
    <w:rsid w:val="00B64B15"/>
    <w:rsid w:val="00B7364B"/>
    <w:rsid w:val="00B746CA"/>
    <w:rsid w:val="00B74913"/>
    <w:rsid w:val="00B805B9"/>
    <w:rsid w:val="00B80C82"/>
    <w:rsid w:val="00B81965"/>
    <w:rsid w:val="00B8459B"/>
    <w:rsid w:val="00B950F9"/>
    <w:rsid w:val="00B95536"/>
    <w:rsid w:val="00B95C6A"/>
    <w:rsid w:val="00BA1EC2"/>
    <w:rsid w:val="00BA2C64"/>
    <w:rsid w:val="00BA4892"/>
    <w:rsid w:val="00BA5A8D"/>
    <w:rsid w:val="00BB172C"/>
    <w:rsid w:val="00BB6A8E"/>
    <w:rsid w:val="00BB72DD"/>
    <w:rsid w:val="00BC1DF0"/>
    <w:rsid w:val="00BC6A7A"/>
    <w:rsid w:val="00BD2019"/>
    <w:rsid w:val="00BD2A0B"/>
    <w:rsid w:val="00BD50D2"/>
    <w:rsid w:val="00BD5FB4"/>
    <w:rsid w:val="00BE0F0D"/>
    <w:rsid w:val="00BE3218"/>
    <w:rsid w:val="00BE7FFA"/>
    <w:rsid w:val="00BF51C7"/>
    <w:rsid w:val="00C02207"/>
    <w:rsid w:val="00C028D4"/>
    <w:rsid w:val="00C06DBF"/>
    <w:rsid w:val="00C071BA"/>
    <w:rsid w:val="00C14F19"/>
    <w:rsid w:val="00C254FF"/>
    <w:rsid w:val="00C25DA5"/>
    <w:rsid w:val="00C41C0D"/>
    <w:rsid w:val="00C42BBD"/>
    <w:rsid w:val="00C535F7"/>
    <w:rsid w:val="00C56EFC"/>
    <w:rsid w:val="00C57732"/>
    <w:rsid w:val="00C61EA9"/>
    <w:rsid w:val="00C625C6"/>
    <w:rsid w:val="00C63704"/>
    <w:rsid w:val="00C6689B"/>
    <w:rsid w:val="00C71A83"/>
    <w:rsid w:val="00C71B5B"/>
    <w:rsid w:val="00C82328"/>
    <w:rsid w:val="00C94B20"/>
    <w:rsid w:val="00CA02AC"/>
    <w:rsid w:val="00CA086D"/>
    <w:rsid w:val="00CA6C53"/>
    <w:rsid w:val="00CA7CA7"/>
    <w:rsid w:val="00CB2496"/>
    <w:rsid w:val="00CB3988"/>
    <w:rsid w:val="00CD3AB0"/>
    <w:rsid w:val="00CD4D0F"/>
    <w:rsid w:val="00CE0008"/>
    <w:rsid w:val="00CE3D9C"/>
    <w:rsid w:val="00CF51F3"/>
    <w:rsid w:val="00D0338D"/>
    <w:rsid w:val="00D05955"/>
    <w:rsid w:val="00D10209"/>
    <w:rsid w:val="00D10FD6"/>
    <w:rsid w:val="00D15079"/>
    <w:rsid w:val="00D22790"/>
    <w:rsid w:val="00D22C41"/>
    <w:rsid w:val="00D23BC1"/>
    <w:rsid w:val="00D2656C"/>
    <w:rsid w:val="00D306BF"/>
    <w:rsid w:val="00D31D13"/>
    <w:rsid w:val="00D3500C"/>
    <w:rsid w:val="00D35B56"/>
    <w:rsid w:val="00D42721"/>
    <w:rsid w:val="00D443E5"/>
    <w:rsid w:val="00D44574"/>
    <w:rsid w:val="00D4530B"/>
    <w:rsid w:val="00D52737"/>
    <w:rsid w:val="00D528A5"/>
    <w:rsid w:val="00D53AC4"/>
    <w:rsid w:val="00D5489C"/>
    <w:rsid w:val="00D578E1"/>
    <w:rsid w:val="00D60E01"/>
    <w:rsid w:val="00D6380E"/>
    <w:rsid w:val="00D723F9"/>
    <w:rsid w:val="00D74712"/>
    <w:rsid w:val="00D77A20"/>
    <w:rsid w:val="00D77BE5"/>
    <w:rsid w:val="00D85D85"/>
    <w:rsid w:val="00D86064"/>
    <w:rsid w:val="00D91C42"/>
    <w:rsid w:val="00D91CA7"/>
    <w:rsid w:val="00D95FB9"/>
    <w:rsid w:val="00D96DC6"/>
    <w:rsid w:val="00DA153E"/>
    <w:rsid w:val="00DA3D9E"/>
    <w:rsid w:val="00DA6034"/>
    <w:rsid w:val="00DA68C0"/>
    <w:rsid w:val="00DB502E"/>
    <w:rsid w:val="00DB72DF"/>
    <w:rsid w:val="00DC34B1"/>
    <w:rsid w:val="00DC3642"/>
    <w:rsid w:val="00DC47B4"/>
    <w:rsid w:val="00DC7AF2"/>
    <w:rsid w:val="00DE5AE6"/>
    <w:rsid w:val="00DE7250"/>
    <w:rsid w:val="00DF0D99"/>
    <w:rsid w:val="00DF51CF"/>
    <w:rsid w:val="00E02571"/>
    <w:rsid w:val="00E026BF"/>
    <w:rsid w:val="00E032F6"/>
    <w:rsid w:val="00E07CDC"/>
    <w:rsid w:val="00E11A5E"/>
    <w:rsid w:val="00E23A9D"/>
    <w:rsid w:val="00E36AA3"/>
    <w:rsid w:val="00E41C05"/>
    <w:rsid w:val="00E43E9B"/>
    <w:rsid w:val="00E50140"/>
    <w:rsid w:val="00E53C5B"/>
    <w:rsid w:val="00E5410F"/>
    <w:rsid w:val="00E5532F"/>
    <w:rsid w:val="00E5793F"/>
    <w:rsid w:val="00E61EC0"/>
    <w:rsid w:val="00E628F9"/>
    <w:rsid w:val="00E7091F"/>
    <w:rsid w:val="00E738F7"/>
    <w:rsid w:val="00E75C3D"/>
    <w:rsid w:val="00E75CBB"/>
    <w:rsid w:val="00E81824"/>
    <w:rsid w:val="00E83D66"/>
    <w:rsid w:val="00E841C8"/>
    <w:rsid w:val="00E84236"/>
    <w:rsid w:val="00E902F2"/>
    <w:rsid w:val="00E915E6"/>
    <w:rsid w:val="00E92BA7"/>
    <w:rsid w:val="00E942CF"/>
    <w:rsid w:val="00E97A78"/>
    <w:rsid w:val="00EA000F"/>
    <w:rsid w:val="00EA60A1"/>
    <w:rsid w:val="00EB0A74"/>
    <w:rsid w:val="00EB139D"/>
    <w:rsid w:val="00EC01C5"/>
    <w:rsid w:val="00ED35DA"/>
    <w:rsid w:val="00EE416D"/>
    <w:rsid w:val="00EE5B99"/>
    <w:rsid w:val="00EE5D87"/>
    <w:rsid w:val="00EE76A3"/>
    <w:rsid w:val="00EF1D53"/>
    <w:rsid w:val="00EF3E64"/>
    <w:rsid w:val="00EF603D"/>
    <w:rsid w:val="00F05218"/>
    <w:rsid w:val="00F1391F"/>
    <w:rsid w:val="00F13FE8"/>
    <w:rsid w:val="00F20040"/>
    <w:rsid w:val="00F356BA"/>
    <w:rsid w:val="00F3680C"/>
    <w:rsid w:val="00F426E0"/>
    <w:rsid w:val="00F43AA8"/>
    <w:rsid w:val="00F52CD0"/>
    <w:rsid w:val="00F530D0"/>
    <w:rsid w:val="00F5670E"/>
    <w:rsid w:val="00F70934"/>
    <w:rsid w:val="00F71902"/>
    <w:rsid w:val="00F82DE8"/>
    <w:rsid w:val="00FA17A0"/>
    <w:rsid w:val="00FA3503"/>
    <w:rsid w:val="00FA72E4"/>
    <w:rsid w:val="00FB22FC"/>
    <w:rsid w:val="00FB6EC4"/>
    <w:rsid w:val="00FC0DC1"/>
    <w:rsid w:val="00FC5BED"/>
    <w:rsid w:val="00FC6C7F"/>
    <w:rsid w:val="00FD0AB5"/>
    <w:rsid w:val="00FD1F3F"/>
    <w:rsid w:val="00FD4493"/>
    <w:rsid w:val="00FD663B"/>
    <w:rsid w:val="00FE0088"/>
    <w:rsid w:val="00FE1CC5"/>
    <w:rsid w:val="00FE2327"/>
    <w:rsid w:val="00FE2CD3"/>
    <w:rsid w:val="00FF4A14"/>
    <w:rsid w:val="00FF4DB3"/>
    <w:rsid w:val="00FF6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7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E4F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211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2C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317"/>
    <w:pPr>
      <w:ind w:left="720"/>
      <w:contextualSpacing/>
    </w:pPr>
  </w:style>
  <w:style w:type="paragraph" w:styleId="BalloonText">
    <w:name w:val="Balloon Text"/>
    <w:basedOn w:val="Normal"/>
    <w:link w:val="BalloonTextChar"/>
    <w:uiPriority w:val="99"/>
    <w:semiHidden/>
    <w:unhideWhenUsed/>
    <w:rsid w:val="0073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3B5"/>
    <w:rPr>
      <w:rFonts w:ascii="Tahoma" w:hAnsi="Tahoma" w:cs="Tahoma"/>
      <w:sz w:val="16"/>
      <w:szCs w:val="16"/>
    </w:rPr>
  </w:style>
  <w:style w:type="paragraph" w:styleId="NormalWeb">
    <w:name w:val="Normal (Web)"/>
    <w:basedOn w:val="Normal"/>
    <w:uiPriority w:val="99"/>
    <w:unhideWhenUsed/>
    <w:rsid w:val="00861A1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20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TableNormal"/>
    <w:uiPriority w:val="60"/>
    <w:rsid w:val="0068787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CF51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51F3"/>
    <w:rPr>
      <w:sz w:val="20"/>
      <w:szCs w:val="20"/>
    </w:rPr>
  </w:style>
  <w:style w:type="character" w:styleId="FootnoteReference">
    <w:name w:val="footnote reference"/>
    <w:basedOn w:val="DefaultParagraphFont"/>
    <w:uiPriority w:val="99"/>
    <w:semiHidden/>
    <w:unhideWhenUsed/>
    <w:rsid w:val="00CF51F3"/>
    <w:rPr>
      <w:vertAlign w:val="superscript"/>
    </w:rPr>
  </w:style>
  <w:style w:type="character" w:styleId="Hyperlink">
    <w:name w:val="Hyperlink"/>
    <w:basedOn w:val="DefaultParagraphFont"/>
    <w:uiPriority w:val="99"/>
    <w:unhideWhenUsed/>
    <w:rsid w:val="008D7B91"/>
    <w:rPr>
      <w:color w:val="0000FF" w:themeColor="hyperlink"/>
      <w:u w:val="single"/>
    </w:rPr>
  </w:style>
  <w:style w:type="character" w:customStyle="1" w:styleId="huge">
    <w:name w:val="huge"/>
    <w:basedOn w:val="DefaultParagraphFont"/>
    <w:rsid w:val="00D22C41"/>
  </w:style>
  <w:style w:type="character" w:customStyle="1" w:styleId="bodybold">
    <w:name w:val="bodybold"/>
    <w:basedOn w:val="DefaultParagraphFont"/>
    <w:rsid w:val="00D22C41"/>
  </w:style>
  <w:style w:type="character" w:customStyle="1" w:styleId="Heading2Char">
    <w:name w:val="Heading 2 Char"/>
    <w:basedOn w:val="DefaultParagraphFont"/>
    <w:link w:val="Heading2"/>
    <w:uiPriority w:val="9"/>
    <w:rsid w:val="007E4F41"/>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407835"/>
    <w:rPr>
      <w:b/>
      <w:bCs/>
    </w:rPr>
  </w:style>
  <w:style w:type="character" w:customStyle="1" w:styleId="Heading1Char">
    <w:name w:val="Heading 1 Char"/>
    <w:basedOn w:val="DefaultParagraphFont"/>
    <w:link w:val="Heading1"/>
    <w:uiPriority w:val="9"/>
    <w:rsid w:val="00407835"/>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A6034"/>
    <w:rPr>
      <w:sz w:val="16"/>
      <w:szCs w:val="16"/>
    </w:rPr>
  </w:style>
  <w:style w:type="paragraph" w:styleId="CommentText">
    <w:name w:val="annotation text"/>
    <w:basedOn w:val="Normal"/>
    <w:link w:val="CommentTextChar"/>
    <w:uiPriority w:val="99"/>
    <w:semiHidden/>
    <w:unhideWhenUsed/>
    <w:rsid w:val="00DA6034"/>
    <w:pPr>
      <w:spacing w:line="240" w:lineRule="auto"/>
    </w:pPr>
    <w:rPr>
      <w:sz w:val="20"/>
      <w:szCs w:val="20"/>
    </w:rPr>
  </w:style>
  <w:style w:type="character" w:customStyle="1" w:styleId="CommentTextChar">
    <w:name w:val="Comment Text Char"/>
    <w:basedOn w:val="DefaultParagraphFont"/>
    <w:link w:val="CommentText"/>
    <w:uiPriority w:val="99"/>
    <w:semiHidden/>
    <w:rsid w:val="00DA6034"/>
    <w:rPr>
      <w:sz w:val="20"/>
      <w:szCs w:val="20"/>
    </w:rPr>
  </w:style>
  <w:style w:type="paragraph" w:styleId="CommentSubject">
    <w:name w:val="annotation subject"/>
    <w:basedOn w:val="CommentText"/>
    <w:next w:val="CommentText"/>
    <w:link w:val="CommentSubjectChar"/>
    <w:uiPriority w:val="99"/>
    <w:semiHidden/>
    <w:unhideWhenUsed/>
    <w:rsid w:val="00DA6034"/>
    <w:rPr>
      <w:b/>
      <w:bCs/>
    </w:rPr>
  </w:style>
  <w:style w:type="character" w:customStyle="1" w:styleId="CommentSubjectChar">
    <w:name w:val="Comment Subject Char"/>
    <w:basedOn w:val="CommentTextChar"/>
    <w:link w:val="CommentSubject"/>
    <w:uiPriority w:val="99"/>
    <w:semiHidden/>
    <w:rsid w:val="00DA6034"/>
    <w:rPr>
      <w:b/>
      <w:bCs/>
      <w:sz w:val="20"/>
      <w:szCs w:val="20"/>
    </w:rPr>
  </w:style>
  <w:style w:type="character" w:styleId="FollowedHyperlink">
    <w:name w:val="FollowedHyperlink"/>
    <w:basedOn w:val="DefaultParagraphFont"/>
    <w:uiPriority w:val="99"/>
    <w:semiHidden/>
    <w:unhideWhenUsed/>
    <w:rsid w:val="006E2972"/>
    <w:rPr>
      <w:color w:val="800080" w:themeColor="followedHyperlink"/>
      <w:u w:val="single"/>
    </w:rPr>
  </w:style>
  <w:style w:type="character" w:customStyle="1" w:styleId="Heading3Char">
    <w:name w:val="Heading 3 Char"/>
    <w:basedOn w:val="DefaultParagraphFont"/>
    <w:link w:val="Heading3"/>
    <w:uiPriority w:val="9"/>
    <w:semiHidden/>
    <w:rsid w:val="00921158"/>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85D85"/>
    <w:rPr>
      <w:i/>
      <w:iCs/>
    </w:rPr>
  </w:style>
  <w:style w:type="character" w:customStyle="1" w:styleId="ss-required-asterisk">
    <w:name w:val="ss-required-asterisk"/>
    <w:basedOn w:val="DefaultParagraphFont"/>
    <w:rsid w:val="006F0920"/>
  </w:style>
  <w:style w:type="paragraph" w:styleId="Header">
    <w:name w:val="header"/>
    <w:basedOn w:val="Normal"/>
    <w:link w:val="HeaderChar"/>
    <w:uiPriority w:val="99"/>
    <w:unhideWhenUsed/>
    <w:rsid w:val="00261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41"/>
  </w:style>
  <w:style w:type="paragraph" w:styleId="Footer">
    <w:name w:val="footer"/>
    <w:basedOn w:val="Normal"/>
    <w:link w:val="FooterChar"/>
    <w:uiPriority w:val="99"/>
    <w:unhideWhenUsed/>
    <w:rsid w:val="00261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41"/>
  </w:style>
  <w:style w:type="character" w:customStyle="1" w:styleId="Heading4Char">
    <w:name w:val="Heading 4 Char"/>
    <w:basedOn w:val="DefaultParagraphFont"/>
    <w:link w:val="Heading4"/>
    <w:uiPriority w:val="9"/>
    <w:semiHidden/>
    <w:rsid w:val="00342C75"/>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8972E2"/>
    <w:pPr>
      <w:spacing w:after="0" w:line="240" w:lineRule="auto"/>
    </w:pPr>
    <w:rPr>
      <w:lang w:val="en-US" w:eastAsia="ja-JP"/>
    </w:rPr>
  </w:style>
  <w:style w:type="character" w:customStyle="1" w:styleId="NoSpacingChar">
    <w:name w:val="No Spacing Char"/>
    <w:basedOn w:val="DefaultParagraphFont"/>
    <w:link w:val="NoSpacing"/>
    <w:uiPriority w:val="1"/>
    <w:rsid w:val="008972E2"/>
    <w:rPr>
      <w:lang w:val="en-US" w:eastAsia="ja-JP"/>
    </w:rPr>
  </w:style>
  <w:style w:type="paragraph" w:styleId="TOC3">
    <w:name w:val="toc 3"/>
    <w:basedOn w:val="Normal"/>
    <w:next w:val="Normal"/>
    <w:autoRedefine/>
    <w:uiPriority w:val="39"/>
    <w:unhideWhenUsed/>
    <w:rsid w:val="00D95FB9"/>
    <w:pPr>
      <w:spacing w:after="100"/>
      <w:ind w:left="440"/>
    </w:pPr>
  </w:style>
  <w:style w:type="paragraph" w:styleId="TOC4">
    <w:name w:val="toc 4"/>
    <w:basedOn w:val="Normal"/>
    <w:next w:val="Normal"/>
    <w:autoRedefine/>
    <w:uiPriority w:val="39"/>
    <w:semiHidden/>
    <w:unhideWhenUsed/>
    <w:rsid w:val="00D95FB9"/>
    <w:pPr>
      <w:spacing w:after="100"/>
      <w:ind w:left="660"/>
    </w:pPr>
  </w:style>
  <w:style w:type="paragraph" w:styleId="TOCHeading">
    <w:name w:val="TOC Heading"/>
    <w:basedOn w:val="Heading1"/>
    <w:next w:val="Normal"/>
    <w:uiPriority w:val="39"/>
    <w:semiHidden/>
    <w:unhideWhenUsed/>
    <w:qFormat/>
    <w:rsid w:val="00D95FB9"/>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7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E4F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211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2C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317"/>
    <w:pPr>
      <w:ind w:left="720"/>
      <w:contextualSpacing/>
    </w:pPr>
  </w:style>
  <w:style w:type="paragraph" w:styleId="BalloonText">
    <w:name w:val="Balloon Text"/>
    <w:basedOn w:val="Normal"/>
    <w:link w:val="BalloonTextChar"/>
    <w:uiPriority w:val="99"/>
    <w:semiHidden/>
    <w:unhideWhenUsed/>
    <w:rsid w:val="0073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3B5"/>
    <w:rPr>
      <w:rFonts w:ascii="Tahoma" w:hAnsi="Tahoma" w:cs="Tahoma"/>
      <w:sz w:val="16"/>
      <w:szCs w:val="16"/>
    </w:rPr>
  </w:style>
  <w:style w:type="paragraph" w:styleId="NormalWeb">
    <w:name w:val="Normal (Web)"/>
    <w:basedOn w:val="Normal"/>
    <w:uiPriority w:val="99"/>
    <w:unhideWhenUsed/>
    <w:rsid w:val="00861A1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202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TableNormal"/>
    <w:uiPriority w:val="60"/>
    <w:rsid w:val="0068787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CF51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51F3"/>
    <w:rPr>
      <w:sz w:val="20"/>
      <w:szCs w:val="20"/>
    </w:rPr>
  </w:style>
  <w:style w:type="character" w:styleId="FootnoteReference">
    <w:name w:val="footnote reference"/>
    <w:basedOn w:val="DefaultParagraphFont"/>
    <w:uiPriority w:val="99"/>
    <w:semiHidden/>
    <w:unhideWhenUsed/>
    <w:rsid w:val="00CF51F3"/>
    <w:rPr>
      <w:vertAlign w:val="superscript"/>
    </w:rPr>
  </w:style>
  <w:style w:type="character" w:styleId="Hyperlink">
    <w:name w:val="Hyperlink"/>
    <w:basedOn w:val="DefaultParagraphFont"/>
    <w:uiPriority w:val="99"/>
    <w:unhideWhenUsed/>
    <w:rsid w:val="008D7B91"/>
    <w:rPr>
      <w:color w:val="0000FF" w:themeColor="hyperlink"/>
      <w:u w:val="single"/>
    </w:rPr>
  </w:style>
  <w:style w:type="character" w:customStyle="1" w:styleId="huge">
    <w:name w:val="huge"/>
    <w:basedOn w:val="DefaultParagraphFont"/>
    <w:rsid w:val="00D22C41"/>
  </w:style>
  <w:style w:type="character" w:customStyle="1" w:styleId="bodybold">
    <w:name w:val="bodybold"/>
    <w:basedOn w:val="DefaultParagraphFont"/>
    <w:rsid w:val="00D22C41"/>
  </w:style>
  <w:style w:type="character" w:customStyle="1" w:styleId="Heading2Char">
    <w:name w:val="Heading 2 Char"/>
    <w:basedOn w:val="DefaultParagraphFont"/>
    <w:link w:val="Heading2"/>
    <w:uiPriority w:val="9"/>
    <w:rsid w:val="007E4F41"/>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407835"/>
    <w:rPr>
      <w:b/>
      <w:bCs/>
    </w:rPr>
  </w:style>
  <w:style w:type="character" w:customStyle="1" w:styleId="Heading1Char">
    <w:name w:val="Heading 1 Char"/>
    <w:basedOn w:val="DefaultParagraphFont"/>
    <w:link w:val="Heading1"/>
    <w:uiPriority w:val="9"/>
    <w:rsid w:val="00407835"/>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A6034"/>
    <w:rPr>
      <w:sz w:val="16"/>
      <w:szCs w:val="16"/>
    </w:rPr>
  </w:style>
  <w:style w:type="paragraph" w:styleId="CommentText">
    <w:name w:val="annotation text"/>
    <w:basedOn w:val="Normal"/>
    <w:link w:val="CommentTextChar"/>
    <w:uiPriority w:val="99"/>
    <w:semiHidden/>
    <w:unhideWhenUsed/>
    <w:rsid w:val="00DA6034"/>
    <w:pPr>
      <w:spacing w:line="240" w:lineRule="auto"/>
    </w:pPr>
    <w:rPr>
      <w:sz w:val="20"/>
      <w:szCs w:val="20"/>
    </w:rPr>
  </w:style>
  <w:style w:type="character" w:customStyle="1" w:styleId="CommentTextChar">
    <w:name w:val="Comment Text Char"/>
    <w:basedOn w:val="DefaultParagraphFont"/>
    <w:link w:val="CommentText"/>
    <w:uiPriority w:val="99"/>
    <w:semiHidden/>
    <w:rsid w:val="00DA6034"/>
    <w:rPr>
      <w:sz w:val="20"/>
      <w:szCs w:val="20"/>
    </w:rPr>
  </w:style>
  <w:style w:type="paragraph" w:styleId="CommentSubject">
    <w:name w:val="annotation subject"/>
    <w:basedOn w:val="CommentText"/>
    <w:next w:val="CommentText"/>
    <w:link w:val="CommentSubjectChar"/>
    <w:uiPriority w:val="99"/>
    <w:semiHidden/>
    <w:unhideWhenUsed/>
    <w:rsid w:val="00DA6034"/>
    <w:rPr>
      <w:b/>
      <w:bCs/>
    </w:rPr>
  </w:style>
  <w:style w:type="character" w:customStyle="1" w:styleId="CommentSubjectChar">
    <w:name w:val="Comment Subject Char"/>
    <w:basedOn w:val="CommentTextChar"/>
    <w:link w:val="CommentSubject"/>
    <w:uiPriority w:val="99"/>
    <w:semiHidden/>
    <w:rsid w:val="00DA6034"/>
    <w:rPr>
      <w:b/>
      <w:bCs/>
      <w:sz w:val="20"/>
      <w:szCs w:val="20"/>
    </w:rPr>
  </w:style>
  <w:style w:type="character" w:styleId="FollowedHyperlink">
    <w:name w:val="FollowedHyperlink"/>
    <w:basedOn w:val="DefaultParagraphFont"/>
    <w:uiPriority w:val="99"/>
    <w:semiHidden/>
    <w:unhideWhenUsed/>
    <w:rsid w:val="006E2972"/>
    <w:rPr>
      <w:color w:val="800080" w:themeColor="followedHyperlink"/>
      <w:u w:val="single"/>
    </w:rPr>
  </w:style>
  <w:style w:type="character" w:customStyle="1" w:styleId="Heading3Char">
    <w:name w:val="Heading 3 Char"/>
    <w:basedOn w:val="DefaultParagraphFont"/>
    <w:link w:val="Heading3"/>
    <w:uiPriority w:val="9"/>
    <w:semiHidden/>
    <w:rsid w:val="00921158"/>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85D85"/>
    <w:rPr>
      <w:i/>
      <w:iCs/>
    </w:rPr>
  </w:style>
  <w:style w:type="character" w:customStyle="1" w:styleId="ss-required-asterisk">
    <w:name w:val="ss-required-asterisk"/>
    <w:basedOn w:val="DefaultParagraphFont"/>
    <w:rsid w:val="006F0920"/>
  </w:style>
  <w:style w:type="paragraph" w:styleId="Header">
    <w:name w:val="header"/>
    <w:basedOn w:val="Normal"/>
    <w:link w:val="HeaderChar"/>
    <w:uiPriority w:val="99"/>
    <w:unhideWhenUsed/>
    <w:rsid w:val="00261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41"/>
  </w:style>
  <w:style w:type="paragraph" w:styleId="Footer">
    <w:name w:val="footer"/>
    <w:basedOn w:val="Normal"/>
    <w:link w:val="FooterChar"/>
    <w:uiPriority w:val="99"/>
    <w:unhideWhenUsed/>
    <w:rsid w:val="00261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41"/>
  </w:style>
  <w:style w:type="character" w:customStyle="1" w:styleId="Heading4Char">
    <w:name w:val="Heading 4 Char"/>
    <w:basedOn w:val="DefaultParagraphFont"/>
    <w:link w:val="Heading4"/>
    <w:uiPriority w:val="9"/>
    <w:semiHidden/>
    <w:rsid w:val="00342C75"/>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8972E2"/>
    <w:pPr>
      <w:spacing w:after="0" w:line="240" w:lineRule="auto"/>
    </w:pPr>
    <w:rPr>
      <w:lang w:val="en-US" w:eastAsia="ja-JP"/>
    </w:rPr>
  </w:style>
  <w:style w:type="character" w:customStyle="1" w:styleId="NoSpacingChar">
    <w:name w:val="No Spacing Char"/>
    <w:basedOn w:val="DefaultParagraphFont"/>
    <w:link w:val="NoSpacing"/>
    <w:uiPriority w:val="1"/>
    <w:rsid w:val="008972E2"/>
    <w:rPr>
      <w:lang w:val="en-US" w:eastAsia="ja-JP"/>
    </w:rPr>
  </w:style>
  <w:style w:type="paragraph" w:styleId="TOC3">
    <w:name w:val="toc 3"/>
    <w:basedOn w:val="Normal"/>
    <w:next w:val="Normal"/>
    <w:autoRedefine/>
    <w:uiPriority w:val="39"/>
    <w:unhideWhenUsed/>
    <w:rsid w:val="00D95FB9"/>
    <w:pPr>
      <w:spacing w:after="100"/>
      <w:ind w:left="440"/>
    </w:pPr>
  </w:style>
  <w:style w:type="paragraph" w:styleId="TOC4">
    <w:name w:val="toc 4"/>
    <w:basedOn w:val="Normal"/>
    <w:next w:val="Normal"/>
    <w:autoRedefine/>
    <w:uiPriority w:val="39"/>
    <w:semiHidden/>
    <w:unhideWhenUsed/>
    <w:rsid w:val="00D95FB9"/>
    <w:pPr>
      <w:spacing w:after="100"/>
      <w:ind w:left="660"/>
    </w:pPr>
  </w:style>
  <w:style w:type="paragraph" w:styleId="TOCHeading">
    <w:name w:val="TOC Heading"/>
    <w:basedOn w:val="Heading1"/>
    <w:next w:val="Normal"/>
    <w:uiPriority w:val="39"/>
    <w:semiHidden/>
    <w:unhideWhenUsed/>
    <w:qFormat/>
    <w:rsid w:val="00D95FB9"/>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3634">
      <w:bodyDiv w:val="1"/>
      <w:marLeft w:val="0"/>
      <w:marRight w:val="0"/>
      <w:marTop w:val="0"/>
      <w:marBottom w:val="0"/>
      <w:divBdr>
        <w:top w:val="none" w:sz="0" w:space="0" w:color="auto"/>
        <w:left w:val="none" w:sz="0" w:space="0" w:color="auto"/>
        <w:bottom w:val="none" w:sz="0" w:space="0" w:color="auto"/>
        <w:right w:val="none" w:sz="0" w:space="0" w:color="auto"/>
      </w:divBdr>
    </w:div>
    <w:div w:id="78258776">
      <w:bodyDiv w:val="1"/>
      <w:marLeft w:val="0"/>
      <w:marRight w:val="0"/>
      <w:marTop w:val="0"/>
      <w:marBottom w:val="0"/>
      <w:divBdr>
        <w:top w:val="none" w:sz="0" w:space="0" w:color="auto"/>
        <w:left w:val="none" w:sz="0" w:space="0" w:color="auto"/>
        <w:bottom w:val="none" w:sz="0" w:space="0" w:color="auto"/>
        <w:right w:val="none" w:sz="0" w:space="0" w:color="auto"/>
      </w:divBdr>
    </w:div>
    <w:div w:id="103428890">
      <w:bodyDiv w:val="1"/>
      <w:marLeft w:val="0"/>
      <w:marRight w:val="0"/>
      <w:marTop w:val="0"/>
      <w:marBottom w:val="0"/>
      <w:divBdr>
        <w:top w:val="none" w:sz="0" w:space="0" w:color="auto"/>
        <w:left w:val="none" w:sz="0" w:space="0" w:color="auto"/>
        <w:bottom w:val="none" w:sz="0" w:space="0" w:color="auto"/>
        <w:right w:val="none" w:sz="0" w:space="0" w:color="auto"/>
      </w:divBdr>
    </w:div>
    <w:div w:id="107357950">
      <w:bodyDiv w:val="1"/>
      <w:marLeft w:val="0"/>
      <w:marRight w:val="0"/>
      <w:marTop w:val="0"/>
      <w:marBottom w:val="0"/>
      <w:divBdr>
        <w:top w:val="none" w:sz="0" w:space="0" w:color="auto"/>
        <w:left w:val="none" w:sz="0" w:space="0" w:color="auto"/>
        <w:bottom w:val="none" w:sz="0" w:space="0" w:color="auto"/>
        <w:right w:val="none" w:sz="0" w:space="0" w:color="auto"/>
      </w:divBdr>
    </w:div>
    <w:div w:id="139688095">
      <w:bodyDiv w:val="1"/>
      <w:marLeft w:val="0"/>
      <w:marRight w:val="0"/>
      <w:marTop w:val="0"/>
      <w:marBottom w:val="0"/>
      <w:divBdr>
        <w:top w:val="none" w:sz="0" w:space="0" w:color="auto"/>
        <w:left w:val="none" w:sz="0" w:space="0" w:color="auto"/>
        <w:bottom w:val="none" w:sz="0" w:space="0" w:color="auto"/>
        <w:right w:val="none" w:sz="0" w:space="0" w:color="auto"/>
      </w:divBdr>
    </w:div>
    <w:div w:id="215287922">
      <w:bodyDiv w:val="1"/>
      <w:marLeft w:val="0"/>
      <w:marRight w:val="0"/>
      <w:marTop w:val="0"/>
      <w:marBottom w:val="0"/>
      <w:divBdr>
        <w:top w:val="none" w:sz="0" w:space="0" w:color="auto"/>
        <w:left w:val="none" w:sz="0" w:space="0" w:color="auto"/>
        <w:bottom w:val="none" w:sz="0" w:space="0" w:color="auto"/>
        <w:right w:val="none" w:sz="0" w:space="0" w:color="auto"/>
      </w:divBdr>
      <w:divsChild>
        <w:div w:id="1443307989">
          <w:marLeft w:val="0"/>
          <w:marRight w:val="0"/>
          <w:marTop w:val="0"/>
          <w:marBottom w:val="0"/>
          <w:divBdr>
            <w:top w:val="none" w:sz="0" w:space="0" w:color="auto"/>
            <w:left w:val="none" w:sz="0" w:space="0" w:color="auto"/>
            <w:bottom w:val="none" w:sz="0" w:space="0" w:color="auto"/>
            <w:right w:val="none" w:sz="0" w:space="0" w:color="auto"/>
          </w:divBdr>
          <w:divsChild>
            <w:div w:id="20055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210">
      <w:bodyDiv w:val="1"/>
      <w:marLeft w:val="0"/>
      <w:marRight w:val="0"/>
      <w:marTop w:val="0"/>
      <w:marBottom w:val="0"/>
      <w:divBdr>
        <w:top w:val="none" w:sz="0" w:space="0" w:color="auto"/>
        <w:left w:val="none" w:sz="0" w:space="0" w:color="auto"/>
        <w:bottom w:val="none" w:sz="0" w:space="0" w:color="auto"/>
        <w:right w:val="none" w:sz="0" w:space="0" w:color="auto"/>
      </w:divBdr>
    </w:div>
    <w:div w:id="482161006">
      <w:bodyDiv w:val="1"/>
      <w:marLeft w:val="0"/>
      <w:marRight w:val="0"/>
      <w:marTop w:val="0"/>
      <w:marBottom w:val="0"/>
      <w:divBdr>
        <w:top w:val="none" w:sz="0" w:space="0" w:color="auto"/>
        <w:left w:val="none" w:sz="0" w:space="0" w:color="auto"/>
        <w:bottom w:val="none" w:sz="0" w:space="0" w:color="auto"/>
        <w:right w:val="none" w:sz="0" w:space="0" w:color="auto"/>
      </w:divBdr>
    </w:div>
    <w:div w:id="519517055">
      <w:bodyDiv w:val="1"/>
      <w:marLeft w:val="0"/>
      <w:marRight w:val="0"/>
      <w:marTop w:val="0"/>
      <w:marBottom w:val="0"/>
      <w:divBdr>
        <w:top w:val="none" w:sz="0" w:space="0" w:color="auto"/>
        <w:left w:val="none" w:sz="0" w:space="0" w:color="auto"/>
        <w:bottom w:val="none" w:sz="0" w:space="0" w:color="auto"/>
        <w:right w:val="none" w:sz="0" w:space="0" w:color="auto"/>
      </w:divBdr>
    </w:div>
    <w:div w:id="535584587">
      <w:bodyDiv w:val="1"/>
      <w:marLeft w:val="0"/>
      <w:marRight w:val="0"/>
      <w:marTop w:val="0"/>
      <w:marBottom w:val="0"/>
      <w:divBdr>
        <w:top w:val="none" w:sz="0" w:space="0" w:color="auto"/>
        <w:left w:val="none" w:sz="0" w:space="0" w:color="auto"/>
        <w:bottom w:val="none" w:sz="0" w:space="0" w:color="auto"/>
        <w:right w:val="none" w:sz="0" w:space="0" w:color="auto"/>
      </w:divBdr>
    </w:div>
    <w:div w:id="558789614">
      <w:bodyDiv w:val="1"/>
      <w:marLeft w:val="0"/>
      <w:marRight w:val="0"/>
      <w:marTop w:val="0"/>
      <w:marBottom w:val="0"/>
      <w:divBdr>
        <w:top w:val="none" w:sz="0" w:space="0" w:color="auto"/>
        <w:left w:val="none" w:sz="0" w:space="0" w:color="auto"/>
        <w:bottom w:val="none" w:sz="0" w:space="0" w:color="auto"/>
        <w:right w:val="none" w:sz="0" w:space="0" w:color="auto"/>
      </w:divBdr>
    </w:div>
    <w:div w:id="589043615">
      <w:bodyDiv w:val="1"/>
      <w:marLeft w:val="0"/>
      <w:marRight w:val="0"/>
      <w:marTop w:val="0"/>
      <w:marBottom w:val="0"/>
      <w:divBdr>
        <w:top w:val="none" w:sz="0" w:space="0" w:color="auto"/>
        <w:left w:val="none" w:sz="0" w:space="0" w:color="auto"/>
        <w:bottom w:val="none" w:sz="0" w:space="0" w:color="auto"/>
        <w:right w:val="none" w:sz="0" w:space="0" w:color="auto"/>
      </w:divBdr>
    </w:div>
    <w:div w:id="743070523">
      <w:bodyDiv w:val="1"/>
      <w:marLeft w:val="0"/>
      <w:marRight w:val="0"/>
      <w:marTop w:val="0"/>
      <w:marBottom w:val="0"/>
      <w:divBdr>
        <w:top w:val="none" w:sz="0" w:space="0" w:color="auto"/>
        <w:left w:val="none" w:sz="0" w:space="0" w:color="auto"/>
        <w:bottom w:val="none" w:sz="0" w:space="0" w:color="auto"/>
        <w:right w:val="none" w:sz="0" w:space="0" w:color="auto"/>
      </w:divBdr>
    </w:div>
    <w:div w:id="862862514">
      <w:bodyDiv w:val="1"/>
      <w:marLeft w:val="0"/>
      <w:marRight w:val="0"/>
      <w:marTop w:val="0"/>
      <w:marBottom w:val="0"/>
      <w:divBdr>
        <w:top w:val="none" w:sz="0" w:space="0" w:color="auto"/>
        <w:left w:val="none" w:sz="0" w:space="0" w:color="auto"/>
        <w:bottom w:val="none" w:sz="0" w:space="0" w:color="auto"/>
        <w:right w:val="none" w:sz="0" w:space="0" w:color="auto"/>
      </w:divBdr>
    </w:div>
    <w:div w:id="869874615">
      <w:bodyDiv w:val="1"/>
      <w:marLeft w:val="0"/>
      <w:marRight w:val="0"/>
      <w:marTop w:val="0"/>
      <w:marBottom w:val="0"/>
      <w:divBdr>
        <w:top w:val="none" w:sz="0" w:space="0" w:color="auto"/>
        <w:left w:val="none" w:sz="0" w:space="0" w:color="auto"/>
        <w:bottom w:val="none" w:sz="0" w:space="0" w:color="auto"/>
        <w:right w:val="none" w:sz="0" w:space="0" w:color="auto"/>
      </w:divBdr>
    </w:div>
    <w:div w:id="882667455">
      <w:bodyDiv w:val="1"/>
      <w:marLeft w:val="0"/>
      <w:marRight w:val="0"/>
      <w:marTop w:val="0"/>
      <w:marBottom w:val="0"/>
      <w:divBdr>
        <w:top w:val="none" w:sz="0" w:space="0" w:color="auto"/>
        <w:left w:val="none" w:sz="0" w:space="0" w:color="auto"/>
        <w:bottom w:val="none" w:sz="0" w:space="0" w:color="auto"/>
        <w:right w:val="none" w:sz="0" w:space="0" w:color="auto"/>
      </w:divBdr>
    </w:div>
    <w:div w:id="898175745">
      <w:bodyDiv w:val="1"/>
      <w:marLeft w:val="0"/>
      <w:marRight w:val="0"/>
      <w:marTop w:val="0"/>
      <w:marBottom w:val="0"/>
      <w:divBdr>
        <w:top w:val="none" w:sz="0" w:space="0" w:color="auto"/>
        <w:left w:val="none" w:sz="0" w:space="0" w:color="auto"/>
        <w:bottom w:val="none" w:sz="0" w:space="0" w:color="auto"/>
        <w:right w:val="none" w:sz="0" w:space="0" w:color="auto"/>
      </w:divBdr>
      <w:divsChild>
        <w:div w:id="1361277397">
          <w:marLeft w:val="0"/>
          <w:marRight w:val="0"/>
          <w:marTop w:val="0"/>
          <w:marBottom w:val="0"/>
          <w:divBdr>
            <w:top w:val="none" w:sz="0" w:space="0" w:color="auto"/>
            <w:left w:val="none" w:sz="0" w:space="0" w:color="auto"/>
            <w:bottom w:val="none" w:sz="0" w:space="0" w:color="auto"/>
            <w:right w:val="none" w:sz="0" w:space="0" w:color="auto"/>
          </w:divBdr>
          <w:divsChild>
            <w:div w:id="17896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3583">
      <w:bodyDiv w:val="1"/>
      <w:marLeft w:val="0"/>
      <w:marRight w:val="0"/>
      <w:marTop w:val="0"/>
      <w:marBottom w:val="0"/>
      <w:divBdr>
        <w:top w:val="none" w:sz="0" w:space="0" w:color="auto"/>
        <w:left w:val="none" w:sz="0" w:space="0" w:color="auto"/>
        <w:bottom w:val="none" w:sz="0" w:space="0" w:color="auto"/>
        <w:right w:val="none" w:sz="0" w:space="0" w:color="auto"/>
      </w:divBdr>
    </w:div>
    <w:div w:id="947392288">
      <w:bodyDiv w:val="1"/>
      <w:marLeft w:val="0"/>
      <w:marRight w:val="0"/>
      <w:marTop w:val="0"/>
      <w:marBottom w:val="0"/>
      <w:divBdr>
        <w:top w:val="none" w:sz="0" w:space="0" w:color="auto"/>
        <w:left w:val="none" w:sz="0" w:space="0" w:color="auto"/>
        <w:bottom w:val="none" w:sz="0" w:space="0" w:color="auto"/>
        <w:right w:val="none" w:sz="0" w:space="0" w:color="auto"/>
      </w:divBdr>
    </w:div>
    <w:div w:id="971911605">
      <w:bodyDiv w:val="1"/>
      <w:marLeft w:val="0"/>
      <w:marRight w:val="0"/>
      <w:marTop w:val="0"/>
      <w:marBottom w:val="0"/>
      <w:divBdr>
        <w:top w:val="none" w:sz="0" w:space="0" w:color="auto"/>
        <w:left w:val="none" w:sz="0" w:space="0" w:color="auto"/>
        <w:bottom w:val="none" w:sz="0" w:space="0" w:color="auto"/>
        <w:right w:val="none" w:sz="0" w:space="0" w:color="auto"/>
      </w:divBdr>
    </w:div>
    <w:div w:id="1002707265">
      <w:bodyDiv w:val="1"/>
      <w:marLeft w:val="0"/>
      <w:marRight w:val="0"/>
      <w:marTop w:val="0"/>
      <w:marBottom w:val="0"/>
      <w:divBdr>
        <w:top w:val="none" w:sz="0" w:space="0" w:color="auto"/>
        <w:left w:val="none" w:sz="0" w:space="0" w:color="auto"/>
        <w:bottom w:val="none" w:sz="0" w:space="0" w:color="auto"/>
        <w:right w:val="none" w:sz="0" w:space="0" w:color="auto"/>
      </w:divBdr>
    </w:div>
    <w:div w:id="1022778122">
      <w:bodyDiv w:val="1"/>
      <w:marLeft w:val="0"/>
      <w:marRight w:val="0"/>
      <w:marTop w:val="0"/>
      <w:marBottom w:val="0"/>
      <w:divBdr>
        <w:top w:val="none" w:sz="0" w:space="0" w:color="auto"/>
        <w:left w:val="none" w:sz="0" w:space="0" w:color="auto"/>
        <w:bottom w:val="none" w:sz="0" w:space="0" w:color="auto"/>
        <w:right w:val="none" w:sz="0" w:space="0" w:color="auto"/>
      </w:divBdr>
    </w:div>
    <w:div w:id="1025058970">
      <w:bodyDiv w:val="1"/>
      <w:marLeft w:val="0"/>
      <w:marRight w:val="0"/>
      <w:marTop w:val="0"/>
      <w:marBottom w:val="0"/>
      <w:divBdr>
        <w:top w:val="none" w:sz="0" w:space="0" w:color="auto"/>
        <w:left w:val="none" w:sz="0" w:space="0" w:color="auto"/>
        <w:bottom w:val="none" w:sz="0" w:space="0" w:color="auto"/>
        <w:right w:val="none" w:sz="0" w:space="0" w:color="auto"/>
      </w:divBdr>
    </w:div>
    <w:div w:id="1036082746">
      <w:bodyDiv w:val="1"/>
      <w:marLeft w:val="0"/>
      <w:marRight w:val="0"/>
      <w:marTop w:val="0"/>
      <w:marBottom w:val="0"/>
      <w:divBdr>
        <w:top w:val="none" w:sz="0" w:space="0" w:color="auto"/>
        <w:left w:val="none" w:sz="0" w:space="0" w:color="auto"/>
        <w:bottom w:val="none" w:sz="0" w:space="0" w:color="auto"/>
        <w:right w:val="none" w:sz="0" w:space="0" w:color="auto"/>
      </w:divBdr>
    </w:div>
    <w:div w:id="1049643498">
      <w:bodyDiv w:val="1"/>
      <w:marLeft w:val="0"/>
      <w:marRight w:val="0"/>
      <w:marTop w:val="0"/>
      <w:marBottom w:val="0"/>
      <w:divBdr>
        <w:top w:val="none" w:sz="0" w:space="0" w:color="auto"/>
        <w:left w:val="none" w:sz="0" w:space="0" w:color="auto"/>
        <w:bottom w:val="none" w:sz="0" w:space="0" w:color="auto"/>
        <w:right w:val="none" w:sz="0" w:space="0" w:color="auto"/>
      </w:divBdr>
    </w:div>
    <w:div w:id="1114447937">
      <w:bodyDiv w:val="1"/>
      <w:marLeft w:val="0"/>
      <w:marRight w:val="0"/>
      <w:marTop w:val="0"/>
      <w:marBottom w:val="0"/>
      <w:divBdr>
        <w:top w:val="none" w:sz="0" w:space="0" w:color="auto"/>
        <w:left w:val="none" w:sz="0" w:space="0" w:color="auto"/>
        <w:bottom w:val="none" w:sz="0" w:space="0" w:color="auto"/>
        <w:right w:val="none" w:sz="0" w:space="0" w:color="auto"/>
      </w:divBdr>
    </w:div>
    <w:div w:id="1166282191">
      <w:bodyDiv w:val="1"/>
      <w:marLeft w:val="0"/>
      <w:marRight w:val="0"/>
      <w:marTop w:val="0"/>
      <w:marBottom w:val="0"/>
      <w:divBdr>
        <w:top w:val="none" w:sz="0" w:space="0" w:color="auto"/>
        <w:left w:val="none" w:sz="0" w:space="0" w:color="auto"/>
        <w:bottom w:val="none" w:sz="0" w:space="0" w:color="auto"/>
        <w:right w:val="none" w:sz="0" w:space="0" w:color="auto"/>
      </w:divBdr>
    </w:div>
    <w:div w:id="1167014199">
      <w:bodyDiv w:val="1"/>
      <w:marLeft w:val="0"/>
      <w:marRight w:val="0"/>
      <w:marTop w:val="0"/>
      <w:marBottom w:val="0"/>
      <w:divBdr>
        <w:top w:val="none" w:sz="0" w:space="0" w:color="auto"/>
        <w:left w:val="none" w:sz="0" w:space="0" w:color="auto"/>
        <w:bottom w:val="none" w:sz="0" w:space="0" w:color="auto"/>
        <w:right w:val="none" w:sz="0" w:space="0" w:color="auto"/>
      </w:divBdr>
    </w:div>
    <w:div w:id="1204175964">
      <w:bodyDiv w:val="1"/>
      <w:marLeft w:val="0"/>
      <w:marRight w:val="0"/>
      <w:marTop w:val="0"/>
      <w:marBottom w:val="0"/>
      <w:divBdr>
        <w:top w:val="none" w:sz="0" w:space="0" w:color="auto"/>
        <w:left w:val="none" w:sz="0" w:space="0" w:color="auto"/>
        <w:bottom w:val="none" w:sz="0" w:space="0" w:color="auto"/>
        <w:right w:val="none" w:sz="0" w:space="0" w:color="auto"/>
      </w:divBdr>
    </w:div>
    <w:div w:id="1215699895">
      <w:bodyDiv w:val="1"/>
      <w:marLeft w:val="0"/>
      <w:marRight w:val="0"/>
      <w:marTop w:val="0"/>
      <w:marBottom w:val="0"/>
      <w:divBdr>
        <w:top w:val="none" w:sz="0" w:space="0" w:color="auto"/>
        <w:left w:val="none" w:sz="0" w:space="0" w:color="auto"/>
        <w:bottom w:val="none" w:sz="0" w:space="0" w:color="auto"/>
        <w:right w:val="none" w:sz="0" w:space="0" w:color="auto"/>
      </w:divBdr>
    </w:div>
    <w:div w:id="1240945641">
      <w:bodyDiv w:val="1"/>
      <w:marLeft w:val="0"/>
      <w:marRight w:val="0"/>
      <w:marTop w:val="0"/>
      <w:marBottom w:val="0"/>
      <w:divBdr>
        <w:top w:val="none" w:sz="0" w:space="0" w:color="auto"/>
        <w:left w:val="none" w:sz="0" w:space="0" w:color="auto"/>
        <w:bottom w:val="none" w:sz="0" w:space="0" w:color="auto"/>
        <w:right w:val="none" w:sz="0" w:space="0" w:color="auto"/>
      </w:divBdr>
    </w:div>
    <w:div w:id="1265918126">
      <w:bodyDiv w:val="1"/>
      <w:marLeft w:val="0"/>
      <w:marRight w:val="0"/>
      <w:marTop w:val="0"/>
      <w:marBottom w:val="0"/>
      <w:divBdr>
        <w:top w:val="none" w:sz="0" w:space="0" w:color="auto"/>
        <w:left w:val="none" w:sz="0" w:space="0" w:color="auto"/>
        <w:bottom w:val="none" w:sz="0" w:space="0" w:color="auto"/>
        <w:right w:val="none" w:sz="0" w:space="0" w:color="auto"/>
      </w:divBdr>
    </w:div>
    <w:div w:id="1270699392">
      <w:bodyDiv w:val="1"/>
      <w:marLeft w:val="0"/>
      <w:marRight w:val="0"/>
      <w:marTop w:val="0"/>
      <w:marBottom w:val="0"/>
      <w:divBdr>
        <w:top w:val="none" w:sz="0" w:space="0" w:color="auto"/>
        <w:left w:val="none" w:sz="0" w:space="0" w:color="auto"/>
        <w:bottom w:val="none" w:sz="0" w:space="0" w:color="auto"/>
        <w:right w:val="none" w:sz="0" w:space="0" w:color="auto"/>
      </w:divBdr>
    </w:div>
    <w:div w:id="1339114334">
      <w:bodyDiv w:val="1"/>
      <w:marLeft w:val="0"/>
      <w:marRight w:val="0"/>
      <w:marTop w:val="0"/>
      <w:marBottom w:val="0"/>
      <w:divBdr>
        <w:top w:val="none" w:sz="0" w:space="0" w:color="auto"/>
        <w:left w:val="none" w:sz="0" w:space="0" w:color="auto"/>
        <w:bottom w:val="none" w:sz="0" w:space="0" w:color="auto"/>
        <w:right w:val="none" w:sz="0" w:space="0" w:color="auto"/>
      </w:divBdr>
      <w:divsChild>
        <w:div w:id="281689915">
          <w:marLeft w:val="0"/>
          <w:marRight w:val="0"/>
          <w:marTop w:val="0"/>
          <w:marBottom w:val="0"/>
          <w:divBdr>
            <w:top w:val="none" w:sz="0" w:space="0" w:color="auto"/>
            <w:left w:val="none" w:sz="0" w:space="0" w:color="auto"/>
            <w:bottom w:val="none" w:sz="0" w:space="0" w:color="auto"/>
            <w:right w:val="none" w:sz="0" w:space="0" w:color="auto"/>
          </w:divBdr>
          <w:divsChild>
            <w:div w:id="1431849643">
              <w:marLeft w:val="0"/>
              <w:marRight w:val="0"/>
              <w:marTop w:val="0"/>
              <w:marBottom w:val="0"/>
              <w:divBdr>
                <w:top w:val="none" w:sz="0" w:space="0" w:color="auto"/>
                <w:left w:val="none" w:sz="0" w:space="0" w:color="auto"/>
                <w:bottom w:val="none" w:sz="0" w:space="0" w:color="auto"/>
                <w:right w:val="none" w:sz="0" w:space="0" w:color="auto"/>
              </w:divBdr>
              <w:divsChild>
                <w:div w:id="166797366">
                  <w:marLeft w:val="0"/>
                  <w:marRight w:val="0"/>
                  <w:marTop w:val="0"/>
                  <w:marBottom w:val="0"/>
                  <w:divBdr>
                    <w:top w:val="none" w:sz="0" w:space="0" w:color="auto"/>
                    <w:left w:val="none" w:sz="0" w:space="0" w:color="auto"/>
                    <w:bottom w:val="none" w:sz="0" w:space="0" w:color="auto"/>
                    <w:right w:val="none" w:sz="0" w:space="0" w:color="auto"/>
                  </w:divBdr>
                  <w:divsChild>
                    <w:div w:id="123816941">
                      <w:marLeft w:val="0"/>
                      <w:marRight w:val="0"/>
                      <w:marTop w:val="0"/>
                      <w:marBottom w:val="0"/>
                      <w:divBdr>
                        <w:top w:val="none" w:sz="0" w:space="0" w:color="auto"/>
                        <w:left w:val="none" w:sz="0" w:space="0" w:color="auto"/>
                        <w:bottom w:val="none" w:sz="0" w:space="0" w:color="auto"/>
                        <w:right w:val="none" w:sz="0" w:space="0" w:color="auto"/>
                      </w:divBdr>
                    </w:div>
                    <w:div w:id="1930187882">
                      <w:marLeft w:val="0"/>
                      <w:marRight w:val="0"/>
                      <w:marTop w:val="0"/>
                      <w:marBottom w:val="0"/>
                      <w:divBdr>
                        <w:top w:val="none" w:sz="0" w:space="0" w:color="auto"/>
                        <w:left w:val="none" w:sz="0" w:space="0" w:color="auto"/>
                        <w:bottom w:val="none" w:sz="0" w:space="0" w:color="auto"/>
                        <w:right w:val="none" w:sz="0" w:space="0" w:color="auto"/>
                      </w:divBdr>
                    </w:div>
                  </w:divsChild>
                </w:div>
                <w:div w:id="1278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0643">
      <w:bodyDiv w:val="1"/>
      <w:marLeft w:val="0"/>
      <w:marRight w:val="0"/>
      <w:marTop w:val="0"/>
      <w:marBottom w:val="0"/>
      <w:divBdr>
        <w:top w:val="none" w:sz="0" w:space="0" w:color="auto"/>
        <w:left w:val="none" w:sz="0" w:space="0" w:color="auto"/>
        <w:bottom w:val="none" w:sz="0" w:space="0" w:color="auto"/>
        <w:right w:val="none" w:sz="0" w:space="0" w:color="auto"/>
      </w:divBdr>
    </w:div>
    <w:div w:id="1377201527">
      <w:bodyDiv w:val="1"/>
      <w:marLeft w:val="0"/>
      <w:marRight w:val="0"/>
      <w:marTop w:val="0"/>
      <w:marBottom w:val="0"/>
      <w:divBdr>
        <w:top w:val="none" w:sz="0" w:space="0" w:color="auto"/>
        <w:left w:val="none" w:sz="0" w:space="0" w:color="auto"/>
        <w:bottom w:val="none" w:sz="0" w:space="0" w:color="auto"/>
        <w:right w:val="none" w:sz="0" w:space="0" w:color="auto"/>
      </w:divBdr>
    </w:div>
    <w:div w:id="1402677178">
      <w:bodyDiv w:val="1"/>
      <w:marLeft w:val="0"/>
      <w:marRight w:val="0"/>
      <w:marTop w:val="0"/>
      <w:marBottom w:val="0"/>
      <w:divBdr>
        <w:top w:val="none" w:sz="0" w:space="0" w:color="auto"/>
        <w:left w:val="none" w:sz="0" w:space="0" w:color="auto"/>
        <w:bottom w:val="none" w:sz="0" w:space="0" w:color="auto"/>
        <w:right w:val="none" w:sz="0" w:space="0" w:color="auto"/>
      </w:divBdr>
    </w:div>
    <w:div w:id="1510945624">
      <w:bodyDiv w:val="1"/>
      <w:marLeft w:val="0"/>
      <w:marRight w:val="0"/>
      <w:marTop w:val="0"/>
      <w:marBottom w:val="0"/>
      <w:divBdr>
        <w:top w:val="none" w:sz="0" w:space="0" w:color="auto"/>
        <w:left w:val="none" w:sz="0" w:space="0" w:color="auto"/>
        <w:bottom w:val="none" w:sz="0" w:space="0" w:color="auto"/>
        <w:right w:val="none" w:sz="0" w:space="0" w:color="auto"/>
      </w:divBdr>
      <w:divsChild>
        <w:div w:id="871651183">
          <w:marLeft w:val="0"/>
          <w:marRight w:val="0"/>
          <w:marTop w:val="0"/>
          <w:marBottom w:val="0"/>
          <w:divBdr>
            <w:top w:val="none" w:sz="0" w:space="0" w:color="auto"/>
            <w:left w:val="none" w:sz="0" w:space="0" w:color="auto"/>
            <w:bottom w:val="none" w:sz="0" w:space="0" w:color="auto"/>
            <w:right w:val="none" w:sz="0" w:space="0" w:color="auto"/>
          </w:divBdr>
          <w:divsChild>
            <w:div w:id="15737463">
              <w:marLeft w:val="0"/>
              <w:marRight w:val="0"/>
              <w:marTop w:val="0"/>
              <w:marBottom w:val="0"/>
              <w:divBdr>
                <w:top w:val="none" w:sz="0" w:space="0" w:color="auto"/>
                <w:left w:val="none" w:sz="0" w:space="0" w:color="auto"/>
                <w:bottom w:val="none" w:sz="0" w:space="0" w:color="auto"/>
                <w:right w:val="none" w:sz="0" w:space="0" w:color="auto"/>
              </w:divBdr>
              <w:divsChild>
                <w:div w:id="669867685">
                  <w:marLeft w:val="0"/>
                  <w:marRight w:val="0"/>
                  <w:marTop w:val="0"/>
                  <w:marBottom w:val="0"/>
                  <w:divBdr>
                    <w:top w:val="none" w:sz="0" w:space="0" w:color="auto"/>
                    <w:left w:val="none" w:sz="0" w:space="0" w:color="auto"/>
                    <w:bottom w:val="none" w:sz="0" w:space="0" w:color="auto"/>
                    <w:right w:val="none" w:sz="0" w:space="0" w:color="auto"/>
                  </w:divBdr>
                  <w:divsChild>
                    <w:div w:id="507719067">
                      <w:marLeft w:val="0"/>
                      <w:marRight w:val="0"/>
                      <w:marTop w:val="0"/>
                      <w:marBottom w:val="0"/>
                      <w:divBdr>
                        <w:top w:val="none" w:sz="0" w:space="0" w:color="auto"/>
                        <w:left w:val="none" w:sz="0" w:space="0" w:color="auto"/>
                        <w:bottom w:val="none" w:sz="0" w:space="0" w:color="auto"/>
                        <w:right w:val="none" w:sz="0" w:space="0" w:color="auto"/>
                      </w:divBdr>
                    </w:div>
                    <w:div w:id="640966765">
                      <w:marLeft w:val="0"/>
                      <w:marRight w:val="0"/>
                      <w:marTop w:val="0"/>
                      <w:marBottom w:val="0"/>
                      <w:divBdr>
                        <w:top w:val="none" w:sz="0" w:space="0" w:color="auto"/>
                        <w:left w:val="none" w:sz="0" w:space="0" w:color="auto"/>
                        <w:bottom w:val="none" w:sz="0" w:space="0" w:color="auto"/>
                        <w:right w:val="none" w:sz="0" w:space="0" w:color="auto"/>
                      </w:divBdr>
                      <w:divsChild>
                        <w:div w:id="923610253">
                          <w:marLeft w:val="0"/>
                          <w:marRight w:val="0"/>
                          <w:marTop w:val="150"/>
                          <w:marBottom w:val="0"/>
                          <w:divBdr>
                            <w:top w:val="none" w:sz="0" w:space="0" w:color="auto"/>
                            <w:left w:val="none" w:sz="0" w:space="0" w:color="auto"/>
                            <w:bottom w:val="none" w:sz="0" w:space="0" w:color="auto"/>
                            <w:right w:val="none" w:sz="0" w:space="0" w:color="auto"/>
                          </w:divBdr>
                          <w:divsChild>
                            <w:div w:id="19742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8660">
                      <w:marLeft w:val="0"/>
                      <w:marRight w:val="0"/>
                      <w:marTop w:val="0"/>
                      <w:marBottom w:val="0"/>
                      <w:divBdr>
                        <w:top w:val="none" w:sz="0" w:space="0" w:color="auto"/>
                        <w:left w:val="none" w:sz="0" w:space="0" w:color="auto"/>
                        <w:bottom w:val="none" w:sz="0" w:space="0" w:color="auto"/>
                        <w:right w:val="none" w:sz="0" w:space="0" w:color="auto"/>
                      </w:divBdr>
                      <w:divsChild>
                        <w:div w:id="1556237239">
                          <w:marLeft w:val="0"/>
                          <w:marRight w:val="0"/>
                          <w:marTop w:val="0"/>
                          <w:marBottom w:val="0"/>
                          <w:divBdr>
                            <w:top w:val="none" w:sz="0" w:space="0" w:color="auto"/>
                            <w:left w:val="none" w:sz="0" w:space="0" w:color="auto"/>
                            <w:bottom w:val="none" w:sz="0" w:space="0" w:color="auto"/>
                            <w:right w:val="none" w:sz="0" w:space="0" w:color="auto"/>
                          </w:divBdr>
                        </w:div>
                      </w:divsChild>
                    </w:div>
                    <w:div w:id="1726878477">
                      <w:marLeft w:val="0"/>
                      <w:marRight w:val="0"/>
                      <w:marTop w:val="0"/>
                      <w:marBottom w:val="0"/>
                      <w:divBdr>
                        <w:top w:val="none" w:sz="0" w:space="0" w:color="auto"/>
                        <w:left w:val="none" w:sz="0" w:space="0" w:color="auto"/>
                        <w:bottom w:val="none" w:sz="0" w:space="0" w:color="auto"/>
                        <w:right w:val="none" w:sz="0" w:space="0" w:color="auto"/>
                      </w:divBdr>
                    </w:div>
                    <w:div w:id="20831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87562">
      <w:bodyDiv w:val="1"/>
      <w:marLeft w:val="0"/>
      <w:marRight w:val="0"/>
      <w:marTop w:val="0"/>
      <w:marBottom w:val="0"/>
      <w:divBdr>
        <w:top w:val="none" w:sz="0" w:space="0" w:color="auto"/>
        <w:left w:val="none" w:sz="0" w:space="0" w:color="auto"/>
        <w:bottom w:val="none" w:sz="0" w:space="0" w:color="auto"/>
        <w:right w:val="none" w:sz="0" w:space="0" w:color="auto"/>
      </w:divBdr>
    </w:div>
    <w:div w:id="1568953010">
      <w:bodyDiv w:val="1"/>
      <w:marLeft w:val="0"/>
      <w:marRight w:val="0"/>
      <w:marTop w:val="0"/>
      <w:marBottom w:val="0"/>
      <w:divBdr>
        <w:top w:val="none" w:sz="0" w:space="0" w:color="auto"/>
        <w:left w:val="none" w:sz="0" w:space="0" w:color="auto"/>
        <w:bottom w:val="none" w:sz="0" w:space="0" w:color="auto"/>
        <w:right w:val="none" w:sz="0" w:space="0" w:color="auto"/>
      </w:divBdr>
    </w:div>
    <w:div w:id="1596210072">
      <w:bodyDiv w:val="1"/>
      <w:marLeft w:val="0"/>
      <w:marRight w:val="0"/>
      <w:marTop w:val="0"/>
      <w:marBottom w:val="0"/>
      <w:divBdr>
        <w:top w:val="none" w:sz="0" w:space="0" w:color="auto"/>
        <w:left w:val="none" w:sz="0" w:space="0" w:color="auto"/>
        <w:bottom w:val="none" w:sz="0" w:space="0" w:color="auto"/>
        <w:right w:val="none" w:sz="0" w:space="0" w:color="auto"/>
      </w:divBdr>
    </w:div>
    <w:div w:id="1621767471">
      <w:bodyDiv w:val="1"/>
      <w:marLeft w:val="0"/>
      <w:marRight w:val="0"/>
      <w:marTop w:val="0"/>
      <w:marBottom w:val="0"/>
      <w:divBdr>
        <w:top w:val="none" w:sz="0" w:space="0" w:color="auto"/>
        <w:left w:val="none" w:sz="0" w:space="0" w:color="auto"/>
        <w:bottom w:val="none" w:sz="0" w:space="0" w:color="auto"/>
        <w:right w:val="none" w:sz="0" w:space="0" w:color="auto"/>
      </w:divBdr>
    </w:div>
    <w:div w:id="1629584991">
      <w:bodyDiv w:val="1"/>
      <w:marLeft w:val="0"/>
      <w:marRight w:val="0"/>
      <w:marTop w:val="0"/>
      <w:marBottom w:val="0"/>
      <w:divBdr>
        <w:top w:val="none" w:sz="0" w:space="0" w:color="auto"/>
        <w:left w:val="none" w:sz="0" w:space="0" w:color="auto"/>
        <w:bottom w:val="none" w:sz="0" w:space="0" w:color="auto"/>
        <w:right w:val="none" w:sz="0" w:space="0" w:color="auto"/>
      </w:divBdr>
    </w:div>
    <w:div w:id="1648633383">
      <w:bodyDiv w:val="1"/>
      <w:marLeft w:val="0"/>
      <w:marRight w:val="0"/>
      <w:marTop w:val="0"/>
      <w:marBottom w:val="0"/>
      <w:divBdr>
        <w:top w:val="none" w:sz="0" w:space="0" w:color="auto"/>
        <w:left w:val="none" w:sz="0" w:space="0" w:color="auto"/>
        <w:bottom w:val="none" w:sz="0" w:space="0" w:color="auto"/>
        <w:right w:val="none" w:sz="0" w:space="0" w:color="auto"/>
      </w:divBdr>
    </w:div>
    <w:div w:id="1743409503">
      <w:bodyDiv w:val="1"/>
      <w:marLeft w:val="0"/>
      <w:marRight w:val="0"/>
      <w:marTop w:val="0"/>
      <w:marBottom w:val="0"/>
      <w:divBdr>
        <w:top w:val="none" w:sz="0" w:space="0" w:color="auto"/>
        <w:left w:val="none" w:sz="0" w:space="0" w:color="auto"/>
        <w:bottom w:val="none" w:sz="0" w:space="0" w:color="auto"/>
        <w:right w:val="none" w:sz="0" w:space="0" w:color="auto"/>
      </w:divBdr>
      <w:divsChild>
        <w:div w:id="1052777533">
          <w:marLeft w:val="0"/>
          <w:marRight w:val="0"/>
          <w:marTop w:val="0"/>
          <w:marBottom w:val="0"/>
          <w:divBdr>
            <w:top w:val="none" w:sz="0" w:space="0" w:color="auto"/>
            <w:left w:val="none" w:sz="0" w:space="0" w:color="auto"/>
            <w:bottom w:val="none" w:sz="0" w:space="0" w:color="auto"/>
            <w:right w:val="none" w:sz="0" w:space="0" w:color="auto"/>
          </w:divBdr>
          <w:divsChild>
            <w:div w:id="2138134008">
              <w:marLeft w:val="0"/>
              <w:marRight w:val="0"/>
              <w:marTop w:val="0"/>
              <w:marBottom w:val="0"/>
              <w:divBdr>
                <w:top w:val="none" w:sz="0" w:space="0" w:color="auto"/>
                <w:left w:val="none" w:sz="0" w:space="0" w:color="auto"/>
                <w:bottom w:val="none" w:sz="0" w:space="0" w:color="auto"/>
                <w:right w:val="none" w:sz="0" w:space="0" w:color="auto"/>
              </w:divBdr>
              <w:divsChild>
                <w:div w:id="4468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1925">
      <w:bodyDiv w:val="1"/>
      <w:marLeft w:val="0"/>
      <w:marRight w:val="0"/>
      <w:marTop w:val="0"/>
      <w:marBottom w:val="0"/>
      <w:divBdr>
        <w:top w:val="none" w:sz="0" w:space="0" w:color="auto"/>
        <w:left w:val="none" w:sz="0" w:space="0" w:color="auto"/>
        <w:bottom w:val="none" w:sz="0" w:space="0" w:color="auto"/>
        <w:right w:val="none" w:sz="0" w:space="0" w:color="auto"/>
      </w:divBdr>
    </w:div>
    <w:div w:id="1787776976">
      <w:bodyDiv w:val="1"/>
      <w:marLeft w:val="0"/>
      <w:marRight w:val="0"/>
      <w:marTop w:val="0"/>
      <w:marBottom w:val="0"/>
      <w:divBdr>
        <w:top w:val="none" w:sz="0" w:space="0" w:color="auto"/>
        <w:left w:val="none" w:sz="0" w:space="0" w:color="auto"/>
        <w:bottom w:val="none" w:sz="0" w:space="0" w:color="auto"/>
        <w:right w:val="none" w:sz="0" w:space="0" w:color="auto"/>
      </w:divBdr>
    </w:div>
    <w:div w:id="1798138991">
      <w:bodyDiv w:val="1"/>
      <w:marLeft w:val="0"/>
      <w:marRight w:val="0"/>
      <w:marTop w:val="0"/>
      <w:marBottom w:val="0"/>
      <w:divBdr>
        <w:top w:val="none" w:sz="0" w:space="0" w:color="auto"/>
        <w:left w:val="none" w:sz="0" w:space="0" w:color="auto"/>
        <w:bottom w:val="none" w:sz="0" w:space="0" w:color="auto"/>
        <w:right w:val="none" w:sz="0" w:space="0" w:color="auto"/>
      </w:divBdr>
    </w:div>
    <w:div w:id="1868828514">
      <w:bodyDiv w:val="1"/>
      <w:marLeft w:val="0"/>
      <w:marRight w:val="0"/>
      <w:marTop w:val="0"/>
      <w:marBottom w:val="0"/>
      <w:divBdr>
        <w:top w:val="none" w:sz="0" w:space="0" w:color="auto"/>
        <w:left w:val="none" w:sz="0" w:space="0" w:color="auto"/>
        <w:bottom w:val="none" w:sz="0" w:space="0" w:color="auto"/>
        <w:right w:val="none" w:sz="0" w:space="0" w:color="auto"/>
      </w:divBdr>
    </w:div>
    <w:div w:id="2022077356">
      <w:bodyDiv w:val="1"/>
      <w:marLeft w:val="0"/>
      <w:marRight w:val="0"/>
      <w:marTop w:val="0"/>
      <w:marBottom w:val="0"/>
      <w:divBdr>
        <w:top w:val="none" w:sz="0" w:space="0" w:color="auto"/>
        <w:left w:val="none" w:sz="0" w:space="0" w:color="auto"/>
        <w:bottom w:val="none" w:sz="0" w:space="0" w:color="auto"/>
        <w:right w:val="none" w:sz="0" w:space="0" w:color="auto"/>
      </w:divBdr>
    </w:div>
    <w:div w:id="2035687041">
      <w:bodyDiv w:val="1"/>
      <w:marLeft w:val="0"/>
      <w:marRight w:val="0"/>
      <w:marTop w:val="0"/>
      <w:marBottom w:val="0"/>
      <w:divBdr>
        <w:top w:val="none" w:sz="0" w:space="0" w:color="auto"/>
        <w:left w:val="none" w:sz="0" w:space="0" w:color="auto"/>
        <w:bottom w:val="none" w:sz="0" w:space="0" w:color="auto"/>
        <w:right w:val="none" w:sz="0" w:space="0" w:color="auto"/>
      </w:divBdr>
    </w:div>
    <w:div w:id="2048603702">
      <w:bodyDiv w:val="1"/>
      <w:marLeft w:val="0"/>
      <w:marRight w:val="0"/>
      <w:marTop w:val="0"/>
      <w:marBottom w:val="0"/>
      <w:divBdr>
        <w:top w:val="none" w:sz="0" w:space="0" w:color="auto"/>
        <w:left w:val="none" w:sz="0" w:space="0" w:color="auto"/>
        <w:bottom w:val="none" w:sz="0" w:space="0" w:color="auto"/>
        <w:right w:val="none" w:sz="0" w:space="0" w:color="auto"/>
      </w:divBdr>
    </w:div>
    <w:div w:id="2048985686">
      <w:bodyDiv w:val="1"/>
      <w:marLeft w:val="0"/>
      <w:marRight w:val="0"/>
      <w:marTop w:val="0"/>
      <w:marBottom w:val="0"/>
      <w:divBdr>
        <w:top w:val="none" w:sz="0" w:space="0" w:color="auto"/>
        <w:left w:val="none" w:sz="0" w:space="0" w:color="auto"/>
        <w:bottom w:val="none" w:sz="0" w:space="0" w:color="auto"/>
        <w:right w:val="none" w:sz="0" w:space="0" w:color="auto"/>
      </w:divBdr>
    </w:div>
    <w:div w:id="2083090914">
      <w:bodyDiv w:val="1"/>
      <w:marLeft w:val="0"/>
      <w:marRight w:val="0"/>
      <w:marTop w:val="0"/>
      <w:marBottom w:val="0"/>
      <w:divBdr>
        <w:top w:val="none" w:sz="0" w:space="0" w:color="auto"/>
        <w:left w:val="none" w:sz="0" w:space="0" w:color="auto"/>
        <w:bottom w:val="none" w:sz="0" w:space="0" w:color="auto"/>
        <w:right w:val="none" w:sz="0" w:space="0" w:color="auto"/>
      </w:divBdr>
    </w:div>
    <w:div w:id="2083718931">
      <w:bodyDiv w:val="1"/>
      <w:marLeft w:val="0"/>
      <w:marRight w:val="0"/>
      <w:marTop w:val="0"/>
      <w:marBottom w:val="0"/>
      <w:divBdr>
        <w:top w:val="none" w:sz="0" w:space="0" w:color="auto"/>
        <w:left w:val="none" w:sz="0" w:space="0" w:color="auto"/>
        <w:bottom w:val="none" w:sz="0" w:space="0" w:color="auto"/>
        <w:right w:val="none" w:sz="0" w:space="0" w:color="auto"/>
      </w:divBdr>
    </w:div>
    <w:div w:id="212522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sinessdictionary.com/definition/message.html" TargetMode="External"/><Relationship Id="rId21" Type="http://schemas.openxmlformats.org/officeDocument/2006/relationships/control" Target="activeX/activeX3.xml"/><Relationship Id="rId42" Type="http://schemas.openxmlformats.org/officeDocument/2006/relationships/hyperlink" Target="http://www.saycocorporativo.com/saycoUK/BIJ/journal/Vol1No1/case_1.pdf" TargetMode="External"/><Relationship Id="rId47" Type="http://schemas.openxmlformats.org/officeDocument/2006/relationships/hyperlink" Target="http://managementhelp.org/organizationalcommunications/internal.htm" TargetMode="External"/><Relationship Id="rId63" Type="http://schemas.openxmlformats.org/officeDocument/2006/relationships/image" Target="media/image10.gif"/><Relationship Id="rId6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hyperlink" Target="http://www.businessdictionary.com/definition/audience.html" TargetMode="External"/><Relationship Id="rId32" Type="http://schemas.openxmlformats.org/officeDocument/2006/relationships/image" Target="media/image9.emf"/><Relationship Id="rId37" Type="http://schemas.openxmlformats.org/officeDocument/2006/relationships/hyperlink" Target="http://www.jimclemmer.com/bad-boss-learn-how-to-manage-your-manager.php" TargetMode="External"/><Relationship Id="rId40" Type="http://schemas.openxmlformats.org/officeDocument/2006/relationships/hyperlink" Target="http://web.idrc.ca/uploads/user-S/11606746331Sheet01_CommStrategy.pdf" TargetMode="External"/><Relationship Id="rId45" Type="http://schemas.openxmlformats.org/officeDocument/2006/relationships/hyperlink" Target="http://digitalarchive.gsu.edu/cgi/viewcontent.cgi?article=1027&amp;context=communication_theses" TargetMode="External"/><Relationship Id="rId53" Type="http://schemas.openxmlformats.org/officeDocument/2006/relationships/hyperlink" Target="http://www.qsrinternational.com/what-is-qualitative-research.aspx" TargetMode="External"/><Relationship Id="rId58" Type="http://schemas.openxmlformats.org/officeDocument/2006/relationships/hyperlink" Target="http://www.entrepreneur.com/article/190794" TargetMode="External"/><Relationship Id="rId66" Type="http://schemas.openxmlformats.org/officeDocument/2006/relationships/hyperlink" Target="https://www.civicus.org/news-and-resources/toolkits/265-internal-communication-toolkit" TargetMode="External"/><Relationship Id="rId5" Type="http://schemas.microsoft.com/office/2007/relationships/stylesWithEffects" Target="stylesWithEffects.xml"/><Relationship Id="rId61" Type="http://schemas.openxmlformats.org/officeDocument/2006/relationships/hyperlink" Target="http://www.economist.com/node/12075015" TargetMode="External"/><Relationship Id="rId19" Type="http://schemas.openxmlformats.org/officeDocument/2006/relationships/control" Target="activeX/activeX1.xml"/><Relationship Id="rId14" Type="http://schemas.openxmlformats.org/officeDocument/2006/relationships/image" Target="media/image4.png"/><Relationship Id="rId22" Type="http://schemas.openxmlformats.org/officeDocument/2006/relationships/control" Target="activeX/activeX4.xml"/><Relationship Id="rId27" Type="http://schemas.openxmlformats.org/officeDocument/2006/relationships/hyperlink" Target="http://www.businessdictionary.com/definition/employee.html" TargetMode="External"/><Relationship Id="rId30" Type="http://schemas.openxmlformats.org/officeDocument/2006/relationships/chart" Target="charts/chart3.xml"/><Relationship Id="rId35" Type="http://schemas.openxmlformats.org/officeDocument/2006/relationships/hyperlink" Target="http://managementhelp.org/communicationsskills/index.htm" TargetMode="External"/><Relationship Id="rId43" Type="http://schemas.openxmlformats.org/officeDocument/2006/relationships/hyperlink" Target="http://www.melcrum.com/offer/catalogue_reports/mmbc/index.html" TargetMode="External"/><Relationship Id="rId48" Type="http://schemas.openxmlformats.org/officeDocument/2006/relationships/hyperlink" Target="http://www.referenceforbusiness.com/management/Int-Loc/Leadership-Styles-and-Bases-of-Power.html" TargetMode="External"/><Relationship Id="rId56" Type="http://schemas.openxmlformats.org/officeDocument/2006/relationships/hyperlink" Target="http://www.business2community.com/marketing/the-lowly-forgotten-neutral-score-0171376" TargetMode="External"/><Relationship Id="rId64" Type="http://schemas.openxmlformats.org/officeDocument/2006/relationships/hyperlink" Target="http://psychology.about.com/od/leadership/a/transformational.htm" TargetMode="External"/><Relationship Id="rId6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www.businessweek.com/bwdaily/dnflash/content/jun2009/db2009064_232371.htm" TargetMode="External"/><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businessdictionary.com/definition/electronic-mail-email.html" TargetMode="External"/><Relationship Id="rId33" Type="http://schemas.openxmlformats.org/officeDocument/2006/relationships/hyperlink" Target="http://www.hieran.com/comet/howto.html" TargetMode="External"/><Relationship Id="rId38" Type="http://schemas.openxmlformats.org/officeDocument/2006/relationships/hyperlink" Target="http://www.omafra.gov.on.ca/english/rural/facts/03-033.htm" TargetMode="External"/><Relationship Id="rId46" Type="http://schemas.openxmlformats.org/officeDocument/2006/relationships/hyperlink" Target="http://www.leehopkins.net/2006/07/06/what-is-internal-communication/" TargetMode="External"/><Relationship Id="rId59" Type="http://schemas.openxmlformats.org/officeDocument/2006/relationships/hyperlink" Target="http://humanresources.about.com/od/organizationalculture/a/culture_change.htm" TargetMode="External"/><Relationship Id="rId67" Type="http://schemas.openxmlformats.org/officeDocument/2006/relationships/header" Target="header1.xml"/><Relationship Id="rId20" Type="http://schemas.openxmlformats.org/officeDocument/2006/relationships/control" Target="activeX/activeX2.xml"/><Relationship Id="rId41" Type="http://schemas.openxmlformats.org/officeDocument/2006/relationships/hyperlink" Target="http://www.slideshare.net/suchi9/communication-concepts-theories-and-models1-presentation" TargetMode="External"/><Relationship Id="rId54" Type="http://schemas.openxmlformats.org/officeDocument/2006/relationships/hyperlink" Target="http://www.palgrave.com/business/collis/br/docs/sample.pdf" TargetMode="External"/><Relationship Id="rId62" Type="http://schemas.openxmlformats.org/officeDocument/2006/relationships/hyperlink" Target="http://www.utwente.nl/cw/theorieenoverzicht/Levels%20of%20theories/micro/Uncertainty%20Reduction%20Theory.doc/"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businessdictionary.com/definition/message.html" TargetMode="External"/><Relationship Id="rId28" Type="http://schemas.openxmlformats.org/officeDocument/2006/relationships/chart" Target="charts/chart1.xml"/><Relationship Id="rId36" Type="http://schemas.openxmlformats.org/officeDocument/2006/relationships/hyperlink" Target="http://managementhelp.org/interpersonal/difficult-people.htm" TargetMode="External"/><Relationship Id="rId49" Type="http://schemas.openxmlformats.org/officeDocument/2006/relationships/hyperlink" Target="http://www.sjsu.edu/people/phyllis.connolly/courses/c17/s1/kane_umanageroleorgcul20060177.pdf" TargetMode="External"/><Relationship Id="rId57" Type="http://schemas.openxmlformats.org/officeDocument/2006/relationships/hyperlink" Target="http://www.businesslink.gov.uk/bdotg/action/detail?itemId=1074424960&amp;type=RESOURCES" TargetMode="External"/><Relationship Id="rId10" Type="http://schemas.openxmlformats.org/officeDocument/2006/relationships/hyperlink" Target="http://www.brainyquote.com/quotes/quotes/b/briantracy401625.html" TargetMode="External"/><Relationship Id="rId31" Type="http://schemas.openxmlformats.org/officeDocument/2006/relationships/chart" Target="charts/chart4.xml"/><Relationship Id="rId44" Type="http://schemas.openxmlformats.org/officeDocument/2006/relationships/hyperlink" Target="http://www.nova.edu/ssss/QR/QR8-4/golafshani.pdf" TargetMode="External"/><Relationship Id="rId52" Type="http://schemas.openxmlformats.org/officeDocument/2006/relationships/hyperlink" Target="http://www.sagepub.com/upm-data/4987_Clampitt_I_Proof_4_Chapter_5.pdf" TargetMode="External"/><Relationship Id="rId60" Type="http://schemas.openxmlformats.org/officeDocument/2006/relationships/hyperlink" Target="http://www.roico.com/articles/Article_CommunicatingCulture.pdf" TargetMode="External"/><Relationship Id="rId65" Type="http://schemas.openxmlformats.org/officeDocument/2006/relationships/hyperlink" Target="http://www.socialresearchmethods.net/kb/qualapp.php" TargetMode="External"/><Relationship Id="rId7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wmf"/><Relationship Id="rId39" Type="http://schemas.openxmlformats.org/officeDocument/2006/relationships/hyperlink" Target="http://www.tbs-sct.gc.ca/pol/doc-eng.aspx?id=12316&amp;section=text" TargetMode="External"/><Relationship Id="rId34" Type="http://schemas.openxmlformats.org/officeDocument/2006/relationships/hyperlink" Target="http://www.hieran.com/comet/plan4.html" TargetMode="External"/><Relationship Id="rId50" Type="http://schemas.openxmlformats.org/officeDocument/2006/relationships/hyperlink" Target="http://www.cliffsnotes.com/study_guide/Motivation-Theories-Individual-Needs.topicArticleId-8944,articleId-8908.html" TargetMode="External"/><Relationship Id="rId55" Type="http://schemas.openxmlformats.org/officeDocument/2006/relationships/hyperlink" Target="http://www.decisionanalyst.com/publ_art/ConceptTesting.dai" TargetMode="External"/><Relationship Id="rId7" Type="http://schemas.openxmlformats.org/officeDocument/2006/relationships/webSettings" Target="webSettings.xml"/><Relationship Id="rId7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humanresources.about.com/od/organizationalculture/a/culture_change.htm" TargetMode="External"/><Relationship Id="rId13" Type="http://schemas.openxmlformats.org/officeDocument/2006/relationships/hyperlink" Target="http://www.decisionanalyst.com/publ_art/ConceptTesting.dai" TargetMode="External"/><Relationship Id="rId18" Type="http://schemas.openxmlformats.org/officeDocument/2006/relationships/hyperlink" Target="http://www.entrepreneur.com/article/190794" TargetMode="External"/><Relationship Id="rId3" Type="http://schemas.openxmlformats.org/officeDocument/2006/relationships/hyperlink" Target="http://www.utwente.nl/cw/theorieenoverzicht/Levels%20of%20theories/micro/Uncertainty%20Reduction%20Theory.doc/" TargetMode="External"/><Relationship Id="rId7" Type="http://schemas.openxmlformats.org/officeDocument/2006/relationships/hyperlink" Target="http://www.roico.com/articles/Article_CommunicatingCulture.pdf" TargetMode="External"/><Relationship Id="rId12" Type="http://schemas.openxmlformats.org/officeDocument/2006/relationships/hyperlink" Target="http://www.socialresearchmethods.net/kb/reliablt.php" TargetMode="External"/><Relationship Id="rId17" Type="http://schemas.openxmlformats.org/officeDocument/2006/relationships/hyperlink" Target="http://www.economist.com/node/12075015" TargetMode="External"/><Relationship Id="rId2" Type="http://schemas.openxmlformats.org/officeDocument/2006/relationships/hyperlink" Target="http://www.utwente.nl/cw/theorieenoverzicht/Levels%20of%20theories/micro/Uncertainty%20Reduction%20Theory.doc/" TargetMode="External"/><Relationship Id="rId16" Type="http://schemas.openxmlformats.org/officeDocument/2006/relationships/hyperlink" Target="http://www.businesslink.gov.uk/bdotg/action/detail?itemId=1074424960&amp;type=RESOURCES" TargetMode="External"/><Relationship Id="rId1" Type="http://schemas.openxmlformats.org/officeDocument/2006/relationships/hyperlink" Target="https://www.civicus.org/news-and-resources/toolkits/265-internal-communication-toolkit" TargetMode="External"/><Relationship Id="rId6" Type="http://schemas.openxmlformats.org/officeDocument/2006/relationships/hyperlink" Target="http://www.roico.com/articles/Article_CommunicatingCulture.pdf" TargetMode="External"/><Relationship Id="rId11" Type="http://schemas.openxmlformats.org/officeDocument/2006/relationships/hyperlink" Target="http://www.nova.edu/ssss/QR/QR8-4/golafshani.pdf" TargetMode="External"/><Relationship Id="rId5" Type="http://schemas.openxmlformats.org/officeDocument/2006/relationships/hyperlink" Target="http://www.roico.com/articles/Article_CommunicatingCulture.pdf" TargetMode="External"/><Relationship Id="rId15" Type="http://schemas.openxmlformats.org/officeDocument/2006/relationships/hyperlink" Target="http://www.roico.com/articles/Article_CommunicatingCulture.pdf" TargetMode="External"/><Relationship Id="rId10" Type="http://schemas.openxmlformats.org/officeDocument/2006/relationships/hyperlink" Target="http://www.qsrinternational.com/what-is-qualitative-research.aspx" TargetMode="External"/><Relationship Id="rId19" Type="http://schemas.openxmlformats.org/officeDocument/2006/relationships/hyperlink" Target="https://www.civicus.org/view/media/CIVICUSInternalCommunicationToolkit.pdf" TargetMode="External"/><Relationship Id="rId4" Type="http://schemas.openxmlformats.org/officeDocument/2006/relationships/hyperlink" Target="http://www.businessballs.com/mehrabiancommunications.htm" TargetMode="External"/><Relationship Id="rId9" Type="http://schemas.openxmlformats.org/officeDocument/2006/relationships/hyperlink" Target="http://www.palgrave.com/business/collis/br/docs/sample.pdf" TargetMode="External"/><Relationship Id="rId14" Type="http://schemas.openxmlformats.org/officeDocument/2006/relationships/hyperlink" Target="http://www.roico.com/articles/Article_CommunicatingCulture.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8</a:t>
            </a:r>
            <a:r>
              <a:rPr lang="en-US" baseline="0"/>
              <a:t> - </a:t>
            </a:r>
            <a:r>
              <a:rPr lang="en-US"/>
              <a:t>Employee</a:t>
            </a:r>
            <a:r>
              <a:rPr lang="en-US" baseline="0"/>
              <a:t> Ratio</a:t>
            </a:r>
            <a:endParaRPr lang="en-US"/>
          </a:p>
        </c:rich>
      </c:tx>
      <c:layout/>
      <c:overlay val="0"/>
    </c:title>
    <c:autoTitleDeleted val="0"/>
    <c:plotArea>
      <c:layout/>
      <c:pieChart>
        <c:varyColors val="1"/>
        <c:ser>
          <c:idx val="0"/>
          <c:order val="0"/>
          <c:tx>
            <c:strRef>
              <c:f>Sheet1!$B$1</c:f>
              <c:strCache>
                <c:ptCount val="1"/>
                <c:pt idx="0">
                  <c:v>Sales</c:v>
                </c:pt>
              </c:strCache>
            </c:strRef>
          </c:tx>
          <c:dLbls>
            <c:showLegendKey val="0"/>
            <c:showVal val="0"/>
            <c:showCatName val="1"/>
            <c:showSerName val="0"/>
            <c:showPercent val="1"/>
            <c:showBubbleSize val="0"/>
            <c:showLeaderLines val="1"/>
          </c:dLbls>
          <c:cat>
            <c:strRef>
              <c:f>Sheet1!$A$2:$A$3</c:f>
              <c:strCache>
                <c:ptCount val="2"/>
                <c:pt idx="0">
                  <c:v>Full-time</c:v>
                </c:pt>
                <c:pt idx="1">
                  <c:v>Part-time</c:v>
                </c:pt>
              </c:strCache>
            </c:strRef>
          </c:cat>
          <c:val>
            <c:numRef>
              <c:f>Sheet1!$B$2:$B$3</c:f>
              <c:numCache>
                <c:formatCode>General</c:formatCode>
                <c:ptCount val="2"/>
                <c:pt idx="0">
                  <c:v>18</c:v>
                </c:pt>
                <c:pt idx="1">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576294938105532E-2"/>
          <c:y val="2.5295418383582881E-2"/>
          <c:w val="0.68533375251868467"/>
          <c:h val="0.85029327855757164"/>
        </c:manualLayout>
      </c:layout>
      <c:barChart>
        <c:barDir val="col"/>
        <c:grouping val="clustered"/>
        <c:varyColors val="0"/>
        <c:ser>
          <c:idx val="0"/>
          <c:order val="0"/>
          <c:tx>
            <c:strRef>
              <c:f>Sheet1!$B$1</c:f>
              <c:strCache>
                <c:ptCount val="1"/>
                <c:pt idx="0">
                  <c:v>Strongly Agree</c:v>
                </c:pt>
              </c:strCache>
            </c:strRef>
          </c:tx>
          <c:invertIfNegative val="0"/>
          <c:cat>
            <c:strRef>
              <c:f>Sheet1!$A$2:$A$4</c:f>
              <c:strCache>
                <c:ptCount val="3"/>
                <c:pt idx="0">
                  <c:v>Combined</c:v>
                </c:pt>
                <c:pt idx="1">
                  <c:v>Full-time</c:v>
                </c:pt>
                <c:pt idx="2">
                  <c:v>Part-time</c:v>
                </c:pt>
              </c:strCache>
            </c:strRef>
          </c:cat>
          <c:val>
            <c:numRef>
              <c:f>Sheet1!$B$2:$B$4</c:f>
              <c:numCache>
                <c:formatCode>General</c:formatCode>
                <c:ptCount val="3"/>
                <c:pt idx="0">
                  <c:v>28</c:v>
                </c:pt>
                <c:pt idx="1">
                  <c:v>33</c:v>
                </c:pt>
                <c:pt idx="2">
                  <c:v>14</c:v>
                </c:pt>
              </c:numCache>
            </c:numRef>
          </c:val>
        </c:ser>
        <c:ser>
          <c:idx val="1"/>
          <c:order val="1"/>
          <c:tx>
            <c:strRef>
              <c:f>Sheet1!$C$1</c:f>
              <c:strCache>
                <c:ptCount val="1"/>
                <c:pt idx="0">
                  <c:v>Agree</c:v>
                </c:pt>
              </c:strCache>
            </c:strRef>
          </c:tx>
          <c:invertIfNegative val="0"/>
          <c:cat>
            <c:strRef>
              <c:f>Sheet1!$A$2:$A$4</c:f>
              <c:strCache>
                <c:ptCount val="3"/>
                <c:pt idx="0">
                  <c:v>Combined</c:v>
                </c:pt>
                <c:pt idx="1">
                  <c:v>Full-time</c:v>
                </c:pt>
                <c:pt idx="2">
                  <c:v>Part-time</c:v>
                </c:pt>
              </c:strCache>
            </c:strRef>
          </c:cat>
          <c:val>
            <c:numRef>
              <c:f>Sheet1!$C$2:$C$4</c:f>
              <c:numCache>
                <c:formatCode>General</c:formatCode>
                <c:ptCount val="3"/>
                <c:pt idx="0">
                  <c:v>28</c:v>
                </c:pt>
                <c:pt idx="1">
                  <c:v>33</c:v>
                </c:pt>
                <c:pt idx="2">
                  <c:v>14</c:v>
                </c:pt>
              </c:numCache>
            </c:numRef>
          </c:val>
        </c:ser>
        <c:ser>
          <c:idx val="2"/>
          <c:order val="2"/>
          <c:tx>
            <c:strRef>
              <c:f>Sheet1!$D$1</c:f>
              <c:strCache>
                <c:ptCount val="1"/>
                <c:pt idx="0">
                  <c:v>Neutral</c:v>
                </c:pt>
              </c:strCache>
            </c:strRef>
          </c:tx>
          <c:invertIfNegative val="0"/>
          <c:cat>
            <c:strRef>
              <c:f>Sheet1!$A$2:$A$4</c:f>
              <c:strCache>
                <c:ptCount val="3"/>
                <c:pt idx="0">
                  <c:v>Combined</c:v>
                </c:pt>
                <c:pt idx="1">
                  <c:v>Full-time</c:v>
                </c:pt>
                <c:pt idx="2">
                  <c:v>Part-time</c:v>
                </c:pt>
              </c:strCache>
            </c:strRef>
          </c:cat>
          <c:val>
            <c:numRef>
              <c:f>Sheet1!$D$2:$D$4</c:f>
              <c:numCache>
                <c:formatCode>General</c:formatCode>
                <c:ptCount val="3"/>
                <c:pt idx="0">
                  <c:v>8</c:v>
                </c:pt>
                <c:pt idx="1">
                  <c:v>5</c:v>
                </c:pt>
                <c:pt idx="2">
                  <c:v>14</c:v>
                </c:pt>
              </c:numCache>
            </c:numRef>
          </c:val>
        </c:ser>
        <c:ser>
          <c:idx val="3"/>
          <c:order val="3"/>
          <c:tx>
            <c:strRef>
              <c:f>Sheet1!$E$1</c:f>
              <c:strCache>
                <c:ptCount val="1"/>
                <c:pt idx="0">
                  <c:v>Disagree</c:v>
                </c:pt>
              </c:strCache>
            </c:strRef>
          </c:tx>
          <c:invertIfNegative val="0"/>
          <c:cat>
            <c:strRef>
              <c:f>Sheet1!$A$2:$A$4</c:f>
              <c:strCache>
                <c:ptCount val="3"/>
                <c:pt idx="0">
                  <c:v>Combined</c:v>
                </c:pt>
                <c:pt idx="1">
                  <c:v>Full-time</c:v>
                </c:pt>
                <c:pt idx="2">
                  <c:v>Part-time</c:v>
                </c:pt>
              </c:strCache>
            </c:strRef>
          </c:cat>
          <c:val>
            <c:numRef>
              <c:f>Sheet1!$E$2:$E$4</c:f>
              <c:numCache>
                <c:formatCode>General</c:formatCode>
                <c:ptCount val="3"/>
                <c:pt idx="0">
                  <c:v>28</c:v>
                </c:pt>
                <c:pt idx="1">
                  <c:v>22</c:v>
                </c:pt>
                <c:pt idx="2">
                  <c:v>43</c:v>
                </c:pt>
              </c:numCache>
            </c:numRef>
          </c:val>
        </c:ser>
        <c:ser>
          <c:idx val="4"/>
          <c:order val="4"/>
          <c:tx>
            <c:strRef>
              <c:f>Sheet1!$F$1</c:f>
              <c:strCache>
                <c:ptCount val="1"/>
                <c:pt idx="0">
                  <c:v>Strongly disagree</c:v>
                </c:pt>
              </c:strCache>
            </c:strRef>
          </c:tx>
          <c:invertIfNegative val="0"/>
          <c:cat>
            <c:strRef>
              <c:f>Sheet1!$A$2:$A$4</c:f>
              <c:strCache>
                <c:ptCount val="3"/>
                <c:pt idx="0">
                  <c:v>Combined</c:v>
                </c:pt>
                <c:pt idx="1">
                  <c:v>Full-time</c:v>
                </c:pt>
                <c:pt idx="2">
                  <c:v>Part-time</c:v>
                </c:pt>
              </c:strCache>
            </c:strRef>
          </c:cat>
          <c:val>
            <c:numRef>
              <c:f>Sheet1!$F$2:$F$4</c:f>
              <c:numCache>
                <c:formatCode>General</c:formatCode>
                <c:ptCount val="3"/>
                <c:pt idx="0">
                  <c:v>8</c:v>
                </c:pt>
                <c:pt idx="1">
                  <c:v>5</c:v>
                </c:pt>
                <c:pt idx="2">
                  <c:v>14</c:v>
                </c:pt>
              </c:numCache>
            </c:numRef>
          </c:val>
        </c:ser>
        <c:dLbls>
          <c:showLegendKey val="0"/>
          <c:showVal val="0"/>
          <c:showCatName val="0"/>
          <c:showSerName val="0"/>
          <c:showPercent val="0"/>
          <c:showBubbleSize val="0"/>
        </c:dLbls>
        <c:gapWidth val="150"/>
        <c:axId val="45657088"/>
        <c:axId val="45667072"/>
      </c:barChart>
      <c:catAx>
        <c:axId val="45657088"/>
        <c:scaling>
          <c:orientation val="minMax"/>
        </c:scaling>
        <c:delete val="0"/>
        <c:axPos val="b"/>
        <c:majorTickMark val="out"/>
        <c:minorTickMark val="none"/>
        <c:tickLblPos val="nextTo"/>
        <c:crossAx val="45667072"/>
        <c:crosses val="autoZero"/>
        <c:auto val="1"/>
        <c:lblAlgn val="ctr"/>
        <c:lblOffset val="100"/>
        <c:noMultiLvlLbl val="0"/>
      </c:catAx>
      <c:valAx>
        <c:axId val="45667072"/>
        <c:scaling>
          <c:orientation val="minMax"/>
        </c:scaling>
        <c:delete val="0"/>
        <c:axPos val="l"/>
        <c:majorGridlines/>
        <c:numFmt formatCode="General" sourceLinked="1"/>
        <c:majorTickMark val="out"/>
        <c:minorTickMark val="none"/>
        <c:tickLblPos val="nextTo"/>
        <c:crossAx val="45657088"/>
        <c:crosses val="autoZero"/>
        <c:crossBetween val="between"/>
      </c:valAx>
    </c:plotArea>
    <c:legend>
      <c:legendPos val="r"/>
      <c:layout>
        <c:manualLayout>
          <c:xMode val="edge"/>
          <c:yMode val="edge"/>
          <c:x val="0.76273727481562081"/>
          <c:y val="0.60276773693443764"/>
          <c:w val="0.21066376496191513"/>
          <c:h val="0.37477540696014033"/>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Defining/Telling</c:v>
                </c:pt>
              </c:strCache>
            </c:strRef>
          </c:tx>
          <c:invertIfNegative val="0"/>
          <c:cat>
            <c:strRef>
              <c:f>Sheet1!$A$2:$A$3</c:f>
              <c:strCache>
                <c:ptCount val="2"/>
                <c:pt idx="0">
                  <c:v>Full-time Staff</c:v>
                </c:pt>
                <c:pt idx="1">
                  <c:v>Part-time Staff</c:v>
                </c:pt>
              </c:strCache>
            </c:strRef>
          </c:cat>
          <c:val>
            <c:numRef>
              <c:f>Sheet1!$B$2:$B$3</c:f>
              <c:numCache>
                <c:formatCode>General</c:formatCode>
                <c:ptCount val="2"/>
                <c:pt idx="0">
                  <c:v>7</c:v>
                </c:pt>
                <c:pt idx="1">
                  <c:v>2</c:v>
                </c:pt>
              </c:numCache>
            </c:numRef>
          </c:val>
        </c:ser>
        <c:ser>
          <c:idx val="1"/>
          <c:order val="1"/>
          <c:tx>
            <c:strRef>
              <c:f>Sheet1!$C$1</c:f>
              <c:strCache>
                <c:ptCount val="1"/>
                <c:pt idx="0">
                  <c:v>Clarifying/Selling</c:v>
                </c:pt>
              </c:strCache>
            </c:strRef>
          </c:tx>
          <c:invertIfNegative val="0"/>
          <c:cat>
            <c:strRef>
              <c:f>Sheet1!$A$2:$A$3</c:f>
              <c:strCache>
                <c:ptCount val="2"/>
                <c:pt idx="0">
                  <c:v>Full-time Staff</c:v>
                </c:pt>
                <c:pt idx="1">
                  <c:v>Part-time Staff</c:v>
                </c:pt>
              </c:strCache>
            </c:strRef>
          </c:cat>
          <c:val>
            <c:numRef>
              <c:f>Sheet1!$C$2:$C$3</c:f>
              <c:numCache>
                <c:formatCode>General</c:formatCode>
                <c:ptCount val="2"/>
                <c:pt idx="0">
                  <c:v>2</c:v>
                </c:pt>
                <c:pt idx="1">
                  <c:v>0</c:v>
                </c:pt>
              </c:numCache>
            </c:numRef>
          </c:val>
        </c:ser>
        <c:ser>
          <c:idx val="2"/>
          <c:order val="2"/>
          <c:tx>
            <c:strRef>
              <c:f>Sheet1!$D$1</c:f>
              <c:strCache>
                <c:ptCount val="1"/>
                <c:pt idx="0">
                  <c:v>Involving Participating</c:v>
                </c:pt>
              </c:strCache>
            </c:strRef>
          </c:tx>
          <c:invertIfNegative val="0"/>
          <c:cat>
            <c:strRef>
              <c:f>Sheet1!$A$2:$A$3</c:f>
              <c:strCache>
                <c:ptCount val="2"/>
                <c:pt idx="0">
                  <c:v>Full-time Staff</c:v>
                </c:pt>
                <c:pt idx="1">
                  <c:v>Part-time Staff</c:v>
                </c:pt>
              </c:strCache>
            </c:strRef>
          </c:cat>
          <c:val>
            <c:numRef>
              <c:f>Sheet1!$D$2:$D$3</c:f>
              <c:numCache>
                <c:formatCode>General</c:formatCode>
                <c:ptCount val="2"/>
                <c:pt idx="0">
                  <c:v>4</c:v>
                </c:pt>
                <c:pt idx="1">
                  <c:v>4</c:v>
                </c:pt>
              </c:numCache>
            </c:numRef>
          </c:val>
        </c:ser>
        <c:ser>
          <c:idx val="3"/>
          <c:order val="3"/>
          <c:tx>
            <c:strRef>
              <c:f>Sheet1!$E$1</c:f>
              <c:strCache>
                <c:ptCount val="1"/>
                <c:pt idx="0">
                  <c:v>Empowering/Delegating</c:v>
                </c:pt>
              </c:strCache>
            </c:strRef>
          </c:tx>
          <c:invertIfNegative val="0"/>
          <c:cat>
            <c:strRef>
              <c:f>Sheet1!$A$2:$A$3</c:f>
              <c:strCache>
                <c:ptCount val="2"/>
                <c:pt idx="0">
                  <c:v>Full-time Staff</c:v>
                </c:pt>
                <c:pt idx="1">
                  <c:v>Part-time Staff</c:v>
                </c:pt>
              </c:strCache>
            </c:strRef>
          </c:cat>
          <c:val>
            <c:numRef>
              <c:f>Sheet1!$E$2:$E$3</c:f>
              <c:numCache>
                <c:formatCode>General</c:formatCode>
                <c:ptCount val="2"/>
                <c:pt idx="0">
                  <c:v>5</c:v>
                </c:pt>
                <c:pt idx="1">
                  <c:v>1</c:v>
                </c:pt>
              </c:numCache>
            </c:numRef>
          </c:val>
        </c:ser>
        <c:dLbls>
          <c:showLegendKey val="0"/>
          <c:showVal val="0"/>
          <c:showCatName val="0"/>
          <c:showSerName val="0"/>
          <c:showPercent val="0"/>
          <c:showBubbleSize val="0"/>
        </c:dLbls>
        <c:gapWidth val="150"/>
        <c:overlap val="100"/>
        <c:axId val="45853696"/>
        <c:axId val="45863680"/>
      </c:barChart>
      <c:catAx>
        <c:axId val="45853696"/>
        <c:scaling>
          <c:orientation val="minMax"/>
        </c:scaling>
        <c:delete val="0"/>
        <c:axPos val="b"/>
        <c:majorTickMark val="out"/>
        <c:minorTickMark val="none"/>
        <c:tickLblPos val="nextTo"/>
        <c:crossAx val="45863680"/>
        <c:crosses val="autoZero"/>
        <c:auto val="1"/>
        <c:lblAlgn val="ctr"/>
        <c:lblOffset val="100"/>
        <c:noMultiLvlLbl val="0"/>
      </c:catAx>
      <c:valAx>
        <c:axId val="45863680"/>
        <c:scaling>
          <c:orientation val="minMax"/>
        </c:scaling>
        <c:delete val="0"/>
        <c:axPos val="l"/>
        <c:majorGridlines/>
        <c:numFmt formatCode="0%" sourceLinked="1"/>
        <c:majorTickMark val="out"/>
        <c:minorTickMark val="none"/>
        <c:tickLblPos val="nextTo"/>
        <c:crossAx val="45853696"/>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95096932195141E-2"/>
          <c:y val="4.7446665320681071E-2"/>
          <c:w val="0.62778639285768045"/>
          <c:h val="0.8454949862036476"/>
        </c:manualLayout>
      </c:layout>
      <c:barChart>
        <c:barDir val="col"/>
        <c:grouping val="clustered"/>
        <c:varyColors val="0"/>
        <c:ser>
          <c:idx val="0"/>
          <c:order val="0"/>
          <c:tx>
            <c:strRef>
              <c:f>Sheet1!$B$1</c:f>
              <c:strCache>
                <c:ptCount val="1"/>
                <c:pt idx="0">
                  <c:v>Strongly agree</c:v>
                </c:pt>
              </c:strCache>
            </c:strRef>
          </c:tx>
          <c:invertIfNegative val="0"/>
          <c:cat>
            <c:strRef>
              <c:f>Sheet1!$A$2:$A$4</c:f>
              <c:strCache>
                <c:ptCount val="3"/>
                <c:pt idx="0">
                  <c:v>Combined</c:v>
                </c:pt>
                <c:pt idx="1">
                  <c:v>Full-time</c:v>
                </c:pt>
                <c:pt idx="2">
                  <c:v>Part-time</c:v>
                </c:pt>
              </c:strCache>
            </c:strRef>
          </c:cat>
          <c:val>
            <c:numRef>
              <c:f>Sheet1!$B$2:$B$4</c:f>
              <c:numCache>
                <c:formatCode>General</c:formatCode>
                <c:ptCount val="3"/>
                <c:pt idx="0">
                  <c:v>52</c:v>
                </c:pt>
                <c:pt idx="1">
                  <c:v>39</c:v>
                </c:pt>
                <c:pt idx="2">
                  <c:v>86</c:v>
                </c:pt>
              </c:numCache>
            </c:numRef>
          </c:val>
        </c:ser>
        <c:ser>
          <c:idx val="1"/>
          <c:order val="1"/>
          <c:tx>
            <c:strRef>
              <c:f>Sheet1!$C$1</c:f>
              <c:strCache>
                <c:ptCount val="1"/>
                <c:pt idx="0">
                  <c:v>Agree</c:v>
                </c:pt>
              </c:strCache>
            </c:strRef>
          </c:tx>
          <c:invertIfNegative val="0"/>
          <c:cat>
            <c:strRef>
              <c:f>Sheet1!$A$2:$A$4</c:f>
              <c:strCache>
                <c:ptCount val="3"/>
                <c:pt idx="0">
                  <c:v>Combined</c:v>
                </c:pt>
                <c:pt idx="1">
                  <c:v>Full-time</c:v>
                </c:pt>
                <c:pt idx="2">
                  <c:v>Part-time</c:v>
                </c:pt>
              </c:strCache>
            </c:strRef>
          </c:cat>
          <c:val>
            <c:numRef>
              <c:f>Sheet1!$C$2:$C$4</c:f>
              <c:numCache>
                <c:formatCode>General</c:formatCode>
                <c:ptCount val="3"/>
                <c:pt idx="0">
                  <c:v>32</c:v>
                </c:pt>
                <c:pt idx="1">
                  <c:v>39</c:v>
                </c:pt>
                <c:pt idx="2">
                  <c:v>14</c:v>
                </c:pt>
              </c:numCache>
            </c:numRef>
          </c:val>
        </c:ser>
        <c:ser>
          <c:idx val="2"/>
          <c:order val="2"/>
          <c:tx>
            <c:strRef>
              <c:f>Sheet1!$D$1</c:f>
              <c:strCache>
                <c:ptCount val="1"/>
                <c:pt idx="0">
                  <c:v>Neutral</c:v>
                </c:pt>
              </c:strCache>
            </c:strRef>
          </c:tx>
          <c:invertIfNegative val="0"/>
          <c:cat>
            <c:strRef>
              <c:f>Sheet1!$A$2:$A$4</c:f>
              <c:strCache>
                <c:ptCount val="3"/>
                <c:pt idx="0">
                  <c:v>Combined</c:v>
                </c:pt>
                <c:pt idx="1">
                  <c:v>Full-time</c:v>
                </c:pt>
                <c:pt idx="2">
                  <c:v>Part-time</c:v>
                </c:pt>
              </c:strCache>
            </c:strRef>
          </c:cat>
          <c:val>
            <c:numRef>
              <c:f>Sheet1!$D$2:$D$4</c:f>
              <c:numCache>
                <c:formatCode>General</c:formatCode>
                <c:ptCount val="3"/>
                <c:pt idx="0">
                  <c:v>4</c:v>
                </c:pt>
                <c:pt idx="1">
                  <c:v>22</c:v>
                </c:pt>
                <c:pt idx="2">
                  <c:v>0</c:v>
                </c:pt>
              </c:numCache>
            </c:numRef>
          </c:val>
        </c:ser>
        <c:ser>
          <c:idx val="3"/>
          <c:order val="3"/>
          <c:tx>
            <c:strRef>
              <c:f>Sheet1!$E$1</c:f>
              <c:strCache>
                <c:ptCount val="1"/>
                <c:pt idx="0">
                  <c:v>Disagree</c:v>
                </c:pt>
              </c:strCache>
            </c:strRef>
          </c:tx>
          <c:invertIfNegative val="0"/>
          <c:cat>
            <c:strRef>
              <c:f>Sheet1!$A$2:$A$4</c:f>
              <c:strCache>
                <c:ptCount val="3"/>
                <c:pt idx="0">
                  <c:v>Combined</c:v>
                </c:pt>
                <c:pt idx="1">
                  <c:v>Full-time</c:v>
                </c:pt>
                <c:pt idx="2">
                  <c:v>Part-time</c:v>
                </c:pt>
              </c:strCache>
            </c:strRef>
          </c:cat>
          <c:val>
            <c:numRef>
              <c:f>Sheet1!$E$2:$E$4</c:f>
              <c:numCache>
                <c:formatCode>General</c:formatCode>
                <c:ptCount val="3"/>
                <c:pt idx="0">
                  <c:v>0</c:v>
                </c:pt>
                <c:pt idx="1">
                  <c:v>0</c:v>
                </c:pt>
                <c:pt idx="2">
                  <c:v>0</c:v>
                </c:pt>
              </c:numCache>
            </c:numRef>
          </c:val>
        </c:ser>
        <c:ser>
          <c:idx val="4"/>
          <c:order val="4"/>
          <c:tx>
            <c:strRef>
              <c:f>Sheet1!$F$1</c:f>
              <c:strCache>
                <c:ptCount val="1"/>
                <c:pt idx="0">
                  <c:v>Strongly Disagree</c:v>
                </c:pt>
              </c:strCache>
            </c:strRef>
          </c:tx>
          <c:invertIfNegative val="0"/>
          <c:cat>
            <c:strRef>
              <c:f>Sheet1!$A$2:$A$4</c:f>
              <c:strCache>
                <c:ptCount val="3"/>
                <c:pt idx="0">
                  <c:v>Combined</c:v>
                </c:pt>
                <c:pt idx="1">
                  <c:v>Full-time</c:v>
                </c:pt>
                <c:pt idx="2">
                  <c:v>Part-time</c:v>
                </c:pt>
              </c:strCache>
            </c:strRef>
          </c:cat>
          <c:val>
            <c:numRef>
              <c:f>Sheet1!$F$2:$F$4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63913984"/>
        <c:axId val="63915520"/>
      </c:barChart>
      <c:catAx>
        <c:axId val="63913984"/>
        <c:scaling>
          <c:orientation val="minMax"/>
        </c:scaling>
        <c:delete val="0"/>
        <c:axPos val="b"/>
        <c:majorTickMark val="out"/>
        <c:minorTickMark val="none"/>
        <c:tickLblPos val="nextTo"/>
        <c:crossAx val="63915520"/>
        <c:crosses val="autoZero"/>
        <c:auto val="1"/>
        <c:lblAlgn val="ctr"/>
        <c:lblOffset val="100"/>
        <c:noMultiLvlLbl val="0"/>
      </c:catAx>
      <c:valAx>
        <c:axId val="63915520"/>
        <c:scaling>
          <c:orientation val="minMax"/>
        </c:scaling>
        <c:delete val="0"/>
        <c:axPos val="l"/>
        <c:majorGridlines/>
        <c:numFmt formatCode="General" sourceLinked="1"/>
        <c:majorTickMark val="out"/>
        <c:minorTickMark val="none"/>
        <c:tickLblPos val="nextTo"/>
        <c:crossAx val="63913984"/>
        <c:crosses val="autoZero"/>
        <c:crossBetween val="between"/>
      </c:valAx>
    </c:plotArea>
    <c:legend>
      <c:legendPos val="r"/>
      <c:layout>
        <c:manualLayout>
          <c:xMode val="edge"/>
          <c:yMode val="edge"/>
          <c:x val="0.74757180209070428"/>
          <c:y val="0.55039605626219812"/>
          <c:w val="0.22438485820247611"/>
          <c:h val="0.38638703815869169"/>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0.74719</cdr:x>
      <cdr:y>0.02798</cdr:y>
    </cdr:from>
    <cdr:to>
      <cdr:x>0.97751</cdr:x>
      <cdr:y>0.53472</cdr:y>
    </cdr:to>
    <cdr:sp macro="" textlink="">
      <cdr:nvSpPr>
        <cdr:cNvPr id="2" name="Text Box 1"/>
        <cdr:cNvSpPr txBox="1"/>
      </cdr:nvSpPr>
      <cdr:spPr>
        <a:xfrm xmlns:a="http://schemas.openxmlformats.org/drawingml/2006/main">
          <a:off x="3924300" y="85725"/>
          <a:ext cx="1209675" cy="1552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effectLst/>
              <a:latin typeface="Arial" pitchFamily="34" charset="0"/>
              <a:ea typeface="+mn-ea"/>
              <a:cs typeface="Arial" pitchFamily="34" charset="0"/>
            </a:rPr>
            <a:t>Figure 9- In the past two months I have experienced miscommunication with management</a:t>
          </a:r>
          <a:endParaRPr lang="en-CA" sz="1100">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0.67827</cdr:x>
      <cdr:y>0.05285</cdr:y>
    </cdr:from>
    <cdr:to>
      <cdr:x>0.99927</cdr:x>
      <cdr:y>0.22694</cdr:y>
    </cdr:to>
    <cdr:sp macro="" textlink="">
      <cdr:nvSpPr>
        <cdr:cNvPr id="2" name="Text Box 1"/>
        <cdr:cNvSpPr txBox="1"/>
      </cdr:nvSpPr>
      <cdr:spPr>
        <a:xfrm xmlns:a="http://schemas.openxmlformats.org/drawingml/2006/main">
          <a:off x="3562350" y="161926"/>
          <a:ext cx="1685925" cy="5333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latin typeface="Arial" pitchFamily="34" charset="0"/>
              <a:cs typeface="Arial" pitchFamily="34" charset="0"/>
            </a:rPr>
            <a:t>Figure 10 - Which</a:t>
          </a:r>
          <a:r>
            <a:rPr lang="en-CA" sz="1100" b="1" baseline="0">
              <a:latin typeface="Arial" pitchFamily="34" charset="0"/>
              <a:cs typeface="Arial" pitchFamily="34" charset="0"/>
            </a:rPr>
            <a:t> best describes your leader:</a:t>
          </a:r>
          <a:endParaRPr lang="en-CA" sz="1100" b="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0.71893</cdr:x>
      <cdr:y>0.05449</cdr:y>
    </cdr:from>
    <cdr:to>
      <cdr:x>1</cdr:x>
      <cdr:y>0.53846</cdr:y>
    </cdr:to>
    <cdr:sp macro="" textlink="">
      <cdr:nvSpPr>
        <cdr:cNvPr id="2" name="Text Box 1"/>
        <cdr:cNvSpPr txBox="1"/>
      </cdr:nvSpPr>
      <cdr:spPr>
        <a:xfrm xmlns:a="http://schemas.openxmlformats.org/drawingml/2006/main">
          <a:off x="3581401" y="161926"/>
          <a:ext cx="1400174" cy="1438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1100" b="1">
              <a:latin typeface="Arial" pitchFamily="34" charset="0"/>
              <a:cs typeface="Arial" pitchFamily="34" charset="0"/>
            </a:rPr>
            <a:t/>
          </a:r>
          <a:br>
            <a:rPr lang="en-CA" sz="1100" b="1">
              <a:latin typeface="Arial" pitchFamily="34" charset="0"/>
              <a:cs typeface="Arial" pitchFamily="34" charset="0"/>
            </a:rPr>
          </a:br>
          <a:r>
            <a:rPr lang="en-CA" sz="1100" b="1">
              <a:latin typeface="Arial" pitchFamily="34" charset="0"/>
              <a:cs typeface="Arial" pitchFamily="34" charset="0"/>
            </a:rPr>
            <a:t>Figure 11 - I prefer face-to-face communication as opposed to email</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E24709E2F74C928B634A0716F1B56F"/>
        <w:category>
          <w:name w:val="General"/>
          <w:gallery w:val="placeholder"/>
        </w:category>
        <w:types>
          <w:type w:val="bbPlcHdr"/>
        </w:types>
        <w:behaviors>
          <w:behavior w:val="content"/>
        </w:behaviors>
        <w:guid w:val="{3C108E50-6A31-4955-BFF0-D85806D3854A}"/>
      </w:docPartPr>
      <w:docPartBody>
        <w:p w:rsidR="00DA7DE9" w:rsidRDefault="00DA7DE9" w:rsidP="00DA7DE9">
          <w:pPr>
            <w:pStyle w:val="94E24709E2F74C928B634A0716F1B56F"/>
          </w:pPr>
          <w:r>
            <w:rPr>
              <w:rFonts w:asciiTheme="majorHAnsi" w:eastAsiaTheme="majorEastAsia" w:hAnsiTheme="majorHAnsi" w:cstheme="majorBidi"/>
              <w:caps/>
            </w:rPr>
            <w:t>[Type the company name]</w:t>
          </w:r>
        </w:p>
      </w:docPartBody>
    </w:docPart>
    <w:docPart>
      <w:docPartPr>
        <w:name w:val="2CDA56FCCC4148B0B47EA1119DD70DAA"/>
        <w:category>
          <w:name w:val="General"/>
          <w:gallery w:val="placeholder"/>
        </w:category>
        <w:types>
          <w:type w:val="bbPlcHdr"/>
        </w:types>
        <w:behaviors>
          <w:behavior w:val="content"/>
        </w:behaviors>
        <w:guid w:val="{CC187B46-CA11-45C2-A2C2-6D19265CEE32}"/>
      </w:docPartPr>
      <w:docPartBody>
        <w:p w:rsidR="00DA7DE9" w:rsidRDefault="00DA7DE9" w:rsidP="00DA7DE9">
          <w:pPr>
            <w:pStyle w:val="2CDA56FCCC4148B0B47EA1119DD70DAA"/>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sGothicBT-Dem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DE9"/>
    <w:rsid w:val="007D5055"/>
    <w:rsid w:val="00DA7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F579CE392E48768AC6A707E338A31B">
    <w:name w:val="60F579CE392E48768AC6A707E338A31B"/>
    <w:rsid w:val="00DA7DE9"/>
  </w:style>
  <w:style w:type="paragraph" w:customStyle="1" w:styleId="42A0C83A617142E6859704D1444BE756">
    <w:name w:val="42A0C83A617142E6859704D1444BE756"/>
    <w:rsid w:val="00DA7DE9"/>
  </w:style>
  <w:style w:type="paragraph" w:customStyle="1" w:styleId="417D0BF6A95244D0A45CDF7C03CEE714">
    <w:name w:val="417D0BF6A95244D0A45CDF7C03CEE714"/>
    <w:rsid w:val="00DA7DE9"/>
  </w:style>
  <w:style w:type="paragraph" w:customStyle="1" w:styleId="831BD7EFFC264A21B3710F1CE0D9340C">
    <w:name w:val="831BD7EFFC264A21B3710F1CE0D9340C"/>
    <w:rsid w:val="00DA7DE9"/>
  </w:style>
  <w:style w:type="paragraph" w:customStyle="1" w:styleId="846C63F211674BEFB32F68C544D0196F">
    <w:name w:val="846C63F211674BEFB32F68C544D0196F"/>
    <w:rsid w:val="00DA7DE9"/>
  </w:style>
  <w:style w:type="paragraph" w:customStyle="1" w:styleId="0CCF8480E5CF4CDC8B8C13E27D1349D1">
    <w:name w:val="0CCF8480E5CF4CDC8B8C13E27D1349D1"/>
    <w:rsid w:val="00DA7DE9"/>
  </w:style>
  <w:style w:type="paragraph" w:customStyle="1" w:styleId="605EAB51814C487185D57C1E530EA69A">
    <w:name w:val="605EAB51814C487185D57C1E530EA69A"/>
    <w:rsid w:val="00DA7DE9"/>
  </w:style>
  <w:style w:type="paragraph" w:customStyle="1" w:styleId="A20AB952BFE54F25A2844CCE3152D8E1">
    <w:name w:val="A20AB952BFE54F25A2844CCE3152D8E1"/>
    <w:rsid w:val="00DA7DE9"/>
  </w:style>
  <w:style w:type="paragraph" w:customStyle="1" w:styleId="737C76957C67440492147720A581D092">
    <w:name w:val="737C76957C67440492147720A581D092"/>
    <w:rsid w:val="00DA7DE9"/>
  </w:style>
  <w:style w:type="paragraph" w:customStyle="1" w:styleId="5CBE0D87D459402183F48886201BCE84">
    <w:name w:val="5CBE0D87D459402183F48886201BCE84"/>
    <w:rsid w:val="00DA7DE9"/>
  </w:style>
  <w:style w:type="paragraph" w:customStyle="1" w:styleId="94E24709E2F74C928B634A0716F1B56F">
    <w:name w:val="94E24709E2F74C928B634A0716F1B56F"/>
    <w:rsid w:val="00DA7DE9"/>
  </w:style>
  <w:style w:type="paragraph" w:customStyle="1" w:styleId="2CDA56FCCC4148B0B47EA1119DD70DAA">
    <w:name w:val="2CDA56FCCC4148B0B47EA1119DD70DAA"/>
    <w:rsid w:val="00DA7DE9"/>
  </w:style>
  <w:style w:type="paragraph" w:customStyle="1" w:styleId="CD0357128C7F44BE9193321C432C946F">
    <w:name w:val="CD0357128C7F44BE9193321C432C946F"/>
    <w:rsid w:val="00DA7DE9"/>
  </w:style>
  <w:style w:type="paragraph" w:customStyle="1" w:styleId="74A9927A6345473E9EF8B6165825E67E">
    <w:name w:val="74A9927A6345473E9EF8B6165825E67E"/>
    <w:rsid w:val="00DA7DE9"/>
  </w:style>
  <w:style w:type="paragraph" w:customStyle="1" w:styleId="113BA9CE382443A49FA4AA7EC1D7BFCB">
    <w:name w:val="113BA9CE382443A49FA4AA7EC1D7BFCB"/>
    <w:rsid w:val="00DA7DE9"/>
  </w:style>
  <w:style w:type="paragraph" w:customStyle="1" w:styleId="DEC6A395DB0646B5A00A56B598BADFA5">
    <w:name w:val="DEC6A395DB0646B5A00A56B598BADFA5"/>
    <w:rsid w:val="00DA7DE9"/>
  </w:style>
  <w:style w:type="paragraph" w:customStyle="1" w:styleId="A12E161BABB244B9B387CB0F22DF316B">
    <w:name w:val="A12E161BABB244B9B387CB0F22DF316B"/>
    <w:rsid w:val="00DA7D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F579CE392E48768AC6A707E338A31B">
    <w:name w:val="60F579CE392E48768AC6A707E338A31B"/>
    <w:rsid w:val="00DA7DE9"/>
  </w:style>
  <w:style w:type="paragraph" w:customStyle="1" w:styleId="42A0C83A617142E6859704D1444BE756">
    <w:name w:val="42A0C83A617142E6859704D1444BE756"/>
    <w:rsid w:val="00DA7DE9"/>
  </w:style>
  <w:style w:type="paragraph" w:customStyle="1" w:styleId="417D0BF6A95244D0A45CDF7C03CEE714">
    <w:name w:val="417D0BF6A95244D0A45CDF7C03CEE714"/>
    <w:rsid w:val="00DA7DE9"/>
  </w:style>
  <w:style w:type="paragraph" w:customStyle="1" w:styleId="831BD7EFFC264A21B3710F1CE0D9340C">
    <w:name w:val="831BD7EFFC264A21B3710F1CE0D9340C"/>
    <w:rsid w:val="00DA7DE9"/>
  </w:style>
  <w:style w:type="paragraph" w:customStyle="1" w:styleId="846C63F211674BEFB32F68C544D0196F">
    <w:name w:val="846C63F211674BEFB32F68C544D0196F"/>
    <w:rsid w:val="00DA7DE9"/>
  </w:style>
  <w:style w:type="paragraph" w:customStyle="1" w:styleId="0CCF8480E5CF4CDC8B8C13E27D1349D1">
    <w:name w:val="0CCF8480E5CF4CDC8B8C13E27D1349D1"/>
    <w:rsid w:val="00DA7DE9"/>
  </w:style>
  <w:style w:type="paragraph" w:customStyle="1" w:styleId="605EAB51814C487185D57C1E530EA69A">
    <w:name w:val="605EAB51814C487185D57C1E530EA69A"/>
    <w:rsid w:val="00DA7DE9"/>
  </w:style>
  <w:style w:type="paragraph" w:customStyle="1" w:styleId="A20AB952BFE54F25A2844CCE3152D8E1">
    <w:name w:val="A20AB952BFE54F25A2844CCE3152D8E1"/>
    <w:rsid w:val="00DA7DE9"/>
  </w:style>
  <w:style w:type="paragraph" w:customStyle="1" w:styleId="737C76957C67440492147720A581D092">
    <w:name w:val="737C76957C67440492147720A581D092"/>
    <w:rsid w:val="00DA7DE9"/>
  </w:style>
  <w:style w:type="paragraph" w:customStyle="1" w:styleId="5CBE0D87D459402183F48886201BCE84">
    <w:name w:val="5CBE0D87D459402183F48886201BCE84"/>
    <w:rsid w:val="00DA7DE9"/>
  </w:style>
  <w:style w:type="paragraph" w:customStyle="1" w:styleId="94E24709E2F74C928B634A0716F1B56F">
    <w:name w:val="94E24709E2F74C928B634A0716F1B56F"/>
    <w:rsid w:val="00DA7DE9"/>
  </w:style>
  <w:style w:type="paragraph" w:customStyle="1" w:styleId="2CDA56FCCC4148B0B47EA1119DD70DAA">
    <w:name w:val="2CDA56FCCC4148B0B47EA1119DD70DAA"/>
    <w:rsid w:val="00DA7DE9"/>
  </w:style>
  <w:style w:type="paragraph" w:customStyle="1" w:styleId="CD0357128C7F44BE9193321C432C946F">
    <w:name w:val="CD0357128C7F44BE9193321C432C946F"/>
    <w:rsid w:val="00DA7DE9"/>
  </w:style>
  <w:style w:type="paragraph" w:customStyle="1" w:styleId="74A9927A6345473E9EF8B6165825E67E">
    <w:name w:val="74A9927A6345473E9EF8B6165825E67E"/>
    <w:rsid w:val="00DA7DE9"/>
  </w:style>
  <w:style w:type="paragraph" w:customStyle="1" w:styleId="113BA9CE382443A49FA4AA7EC1D7BFCB">
    <w:name w:val="113BA9CE382443A49FA4AA7EC1D7BFCB"/>
    <w:rsid w:val="00DA7DE9"/>
  </w:style>
  <w:style w:type="paragraph" w:customStyle="1" w:styleId="DEC6A395DB0646B5A00A56B598BADFA5">
    <w:name w:val="DEC6A395DB0646B5A00A56B598BADFA5"/>
    <w:rsid w:val="00DA7DE9"/>
  </w:style>
  <w:style w:type="paragraph" w:customStyle="1" w:styleId="A12E161BABB244B9B387CB0F22DF316B">
    <w:name w:val="A12E161BABB244B9B387CB0F22DF316B"/>
    <w:rsid w:val="00DA7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MDW\evelyn.westerhoudt</DisplayName>
        <AccountId>3851</AccountId>
        <AccountType/>
      </UserInfo>
    </Begeleider_x0028_s_x0029_>
    <Samenvatting xmlns="99cf08c0-a9fb-43b6-afd4-c013f1e01662">Research into the internal communication strategies and tactics of the Kenora Court Services Division - Ministry of Attorney General.</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internal communication</Trefwoorden>
    <Naam_x0020_van_x0020_bedrijf_x0020_c_x002e_q_x002e__x0020_instelling_x0020_waar_x0020_afstudeerproduct_x0020_is_x0020_gemaakt_x002e_ xmlns="99cf08c0-a9fb-43b6-afd4-c013f1e01662">Ministry of Attorney General - Kenora Court Services Division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CoverPageProperties xmlns="http://schemas.microsoft.com/office/2006/coverPageProps">
  <PublishDate>2012-05-31T00:00:00</PublishDate>
  <Abstract>GRADUATION ASSIGNMENT SUBMITTED IN PARTIAL FULFILLMENT OF THE REQUIREMENTS FOR THE DEGREE OF BACHELOR OF COMMUNICATION OF THE INSTITUTE OF COMMUNICATION AT THE UTRECHT UNIVERSITY OF APPLIED SCIENCES</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CE35-2EDA-4927-921F-A2FB4AB2991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C6515E9A-EEF9-4FDD-9DA5-4B61E913EC10}"/>
</file>

<file path=customXml/itemProps4.xml><?xml version="1.0" encoding="utf-8"?>
<ds:datastoreItem xmlns:ds="http://schemas.openxmlformats.org/officeDocument/2006/customXml" ds:itemID="{85D268B5-D8A5-4EA2-A175-D22D6A2A4752}"/>
</file>

<file path=customXml/itemProps5.xml><?xml version="1.0" encoding="utf-8"?>
<ds:datastoreItem xmlns:ds="http://schemas.openxmlformats.org/officeDocument/2006/customXml" ds:itemID="{CCF886F4-C5E6-4365-92A1-BE7E6EB9ED6A}"/>
</file>

<file path=docProps/app.xml><?xml version="1.0" encoding="utf-8"?>
<Properties xmlns="http://schemas.openxmlformats.org/officeDocument/2006/extended-properties" xmlns:vt="http://schemas.openxmlformats.org/officeDocument/2006/docPropsVTypes">
  <Template>Normal</Template>
  <TotalTime>719</TotalTime>
  <Pages>63</Pages>
  <Words>14298</Words>
  <Characters>81504</Characters>
  <Application>Microsoft Office Word</Application>
  <DocSecurity>0</DocSecurity>
  <Lines>679</Lines>
  <Paragraphs>191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HOW EFFECTIVE ARE THE KENORA COURT SERVICE DIVISION’S INTERNAL COMMUNICATION TACTICS AND STRATEGIES?</vt:lpstr>
      <vt:lpstr/>
    </vt:vector>
  </TitlesOfParts>
  <Company>the ministry of attorney general</Company>
  <LinksUpToDate>false</LinksUpToDate>
  <CharactersWithSpaces>95611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EFFECTIVE ARE THE KENORA COURT SERVICE DIVISION’S INTERNAL COMMUNICATION TACTICS AND STRATEGIES?</dc:title>
  <dc:creator>BY</dc:creator>
  <cp:lastModifiedBy>Morgan</cp:lastModifiedBy>
  <cp:revision>19</cp:revision>
  <cp:lastPrinted>2012-05-27T17:15:00Z</cp:lastPrinted>
  <dcterms:created xsi:type="dcterms:W3CDTF">2012-05-30T20:31:00Z</dcterms:created>
  <dcterms:modified xsi:type="dcterms:W3CDTF">2012-06-01T05:46:00Z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