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10243E" w14:textId="35E55EDA" w:rsidR="00F05D91" w:rsidRDefault="005F6B06" w:rsidP="000D5735">
      <w:pPr>
        <w:jc w:val="both"/>
      </w:pPr>
      <w:r>
        <w:rPr>
          <w:noProof/>
          <w:lang w:eastAsia="nl-NL"/>
        </w:rPr>
        <mc:AlternateContent>
          <mc:Choice Requires="wps">
            <w:drawing>
              <wp:anchor distT="0" distB="0" distL="114300" distR="114300" simplePos="0" relativeHeight="251698688" behindDoc="0" locked="0" layoutInCell="1" allowOverlap="1" wp14:anchorId="19B34612" wp14:editId="39D42FF7">
                <wp:simplePos x="0" y="0"/>
                <wp:positionH relativeFrom="margin">
                  <wp:posOffset>-346902</wp:posOffset>
                </wp:positionH>
                <wp:positionV relativeFrom="paragraph">
                  <wp:posOffset>1705182</wp:posOffset>
                </wp:positionV>
                <wp:extent cx="6420588" cy="446227"/>
                <wp:effectExtent l="0" t="0" r="0" b="0"/>
                <wp:wrapNone/>
                <wp:docPr id="14" name="Tekstvak 14"/>
                <wp:cNvGraphicFramePr/>
                <a:graphic xmlns:a="http://schemas.openxmlformats.org/drawingml/2006/main">
                  <a:graphicData uri="http://schemas.microsoft.com/office/word/2010/wordprocessingShape">
                    <wps:wsp>
                      <wps:cNvSpPr txBox="1"/>
                      <wps:spPr>
                        <a:xfrm>
                          <a:off x="0" y="0"/>
                          <a:ext cx="6420588" cy="446227"/>
                        </a:xfrm>
                        <a:prstGeom prst="rect">
                          <a:avLst/>
                        </a:prstGeom>
                        <a:solidFill>
                          <a:schemeClr val="lt1"/>
                        </a:solidFill>
                        <a:ln w="6350">
                          <a:noFill/>
                        </a:ln>
                      </wps:spPr>
                      <wps:txbx>
                        <w:txbxContent>
                          <w:p w14:paraId="57FBAF62" w14:textId="3AF041E6" w:rsidR="00931CED" w:rsidRPr="009E334F" w:rsidRDefault="00931CED">
                            <w:pPr>
                              <w:rPr>
                                <w:color w:val="595959" w:themeColor="text1" w:themeTint="A6"/>
                              </w:rPr>
                            </w:pPr>
                            <w:r w:rsidRPr="009E334F">
                              <w:rPr>
                                <w:color w:val="595959" w:themeColor="text1" w:themeTint="A6"/>
                              </w:rPr>
                              <w:t>Een afstudeeronderzoek naar de klanttevredenheid over de service, uitgedrukt in servicekwaliteit, voor nu en in de toekomst.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B34612" id="_x0000_t202" coordsize="21600,21600" o:spt="202" path="m,l,21600r21600,l21600,xe">
                <v:stroke joinstyle="miter"/>
                <v:path gradientshapeok="t" o:connecttype="rect"/>
              </v:shapetype>
              <v:shape id="Tekstvak 14" o:spid="_x0000_s1026" type="#_x0000_t202" style="position:absolute;left:0;text-align:left;margin-left:-27.3pt;margin-top:134.25pt;width:505.55pt;height:35.15pt;z-index:251698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" fillcolor="white [3201]" stroked="f" strokeweight=".5pt">
                <v:textbox>
                  <w:txbxContent>
                    <w:p w14:paraId="57FBAF62" w14:textId="3AF041E6" w:rsidR="00931CED" w:rsidRPr="009E334F" w:rsidRDefault="00931CED">
                      <w:pPr>
                        <w:rPr>
                          <w:color w:val="595959" w:themeColor="text1" w:themeTint="A6"/>
                        </w:rPr>
                      </w:pPr>
                      <w:r w:rsidRPr="009E334F">
                        <w:rPr>
                          <w:color w:val="595959" w:themeColor="text1" w:themeTint="A6"/>
                        </w:rPr>
                        <w:t>Een afstudeeronderzoek naar de klanttevredenheid over de service, uitgedrukt in servicekwaliteit, voor nu en in de toekomst.</w:t>
                      </w:r>
                    </w:p>
                  </w:txbxContent>
                </v:textbox>
                <w10:wrap anchorx="margin"/>
              </v:shape>
            </w:pict>
          </mc:Fallback>
        </mc:AlternateContent>
      </w:r>
      <w:r>
        <w:rPr>
          <w:noProof/>
          <w:lang w:eastAsia="nl-NL"/>
        </w:rPr>
        <mc:AlternateContent>
          <mc:Choice Requires="wps">
            <w:drawing>
              <wp:anchor distT="0" distB="0" distL="114300" distR="114300" simplePos="0" relativeHeight="251697664" behindDoc="0" locked="0" layoutInCell="1" allowOverlap="1" wp14:anchorId="7A7A9921" wp14:editId="4C14672A">
                <wp:simplePos x="0" y="0"/>
                <wp:positionH relativeFrom="column">
                  <wp:posOffset>-1335124</wp:posOffset>
                </wp:positionH>
                <wp:positionV relativeFrom="paragraph">
                  <wp:posOffset>1215213</wp:posOffset>
                </wp:positionV>
                <wp:extent cx="7160895" cy="1116418"/>
                <wp:effectExtent l="0" t="0" r="1905" b="7620"/>
                <wp:wrapNone/>
                <wp:docPr id="10" name="Tekstvak 10"/>
                <wp:cNvGraphicFramePr/>
                <a:graphic xmlns:a="http://schemas.openxmlformats.org/drawingml/2006/main">
                  <a:graphicData uri="http://schemas.microsoft.com/office/word/2010/wordprocessingShape">
                    <wps:wsp>
                      <wps:cNvSpPr txBox="1"/>
                      <wps:spPr>
                        <a:xfrm>
                          <a:off x="0" y="0"/>
                          <a:ext cx="7160895" cy="1116418"/>
                        </a:xfrm>
                        <a:prstGeom prst="rect">
                          <a:avLst/>
                        </a:prstGeom>
                        <a:solidFill>
                          <a:schemeClr val="lt1"/>
                        </a:solidFill>
                        <a:ln w="6350">
                          <a:noFill/>
                        </a:ln>
                      </wps:spPr>
                      <wps:txbx>
                        <w:txbxContent>
                          <w:p w14:paraId="5AFB77CC" w14:textId="4BF56FD0" w:rsidR="00931CED" w:rsidRPr="00FF1506" w:rsidRDefault="005F6B06" w:rsidP="00FF1506">
                            <w:pPr>
                              <w:jc w:val="center"/>
                              <w:rPr>
                                <w:rFonts w:ascii="Arial" w:hAnsi="Arial" w:cs="Arial"/>
                                <w:b/>
                                <w:color w:val="17365D" w:themeColor="text2" w:themeShade="BF"/>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color w:val="17365D" w:themeColor="text2" w:themeShade="BF"/>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 verwacht</w:t>
                            </w:r>
                            <w:r w:rsidR="009E334F">
                              <w:rPr>
                                <w:rFonts w:ascii="Arial" w:hAnsi="Arial" w:cs="Arial"/>
                                <w:b/>
                                <w:color w:val="17365D" w:themeColor="text2" w:themeShade="BF"/>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 klant ervan?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A9921" id="Tekstvak 10" o:spid="_x0000_s1027" type="#_x0000_t202" style="position:absolute;left:0;text-align:left;margin-left:-105.15pt;margin-top:95.7pt;width:563.85pt;height:87.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" fillcolor="white [3201]" stroked="f" strokeweight=".5pt">
                <v:textbox>
                  <w:txbxContent>
                    <w:p w14:paraId="5AFB77CC" w14:textId="4BF56FD0" w:rsidR="00931CED" w:rsidRPr="00FF1506" w:rsidRDefault="005F6B06" w:rsidP="00FF1506">
                      <w:pPr>
                        <w:jc w:val="center"/>
                        <w:rPr>
                          <w:rFonts w:ascii="Arial" w:hAnsi="Arial" w:cs="Arial"/>
                          <w:b/>
                          <w:color w:val="17365D" w:themeColor="text2" w:themeShade="BF"/>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color w:val="17365D" w:themeColor="text2" w:themeShade="BF"/>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 verwacht</w:t>
                      </w:r>
                      <w:r w:rsidR="009E334F">
                        <w:rPr>
                          <w:rFonts w:ascii="Arial" w:hAnsi="Arial" w:cs="Arial"/>
                          <w:b/>
                          <w:color w:val="17365D" w:themeColor="text2" w:themeShade="BF"/>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 klant ervan?</w:t>
                      </w:r>
                    </w:p>
                  </w:txbxContent>
                </v:textbox>
              </v:shape>
            </w:pict>
          </mc:Fallback>
        </mc:AlternateContent>
      </w:r>
      <w:r w:rsidR="002C0A6E">
        <w:rPr>
          <w:noProof/>
          <w:lang w:eastAsia="nl-NL"/>
        </w:rPr>
        <mc:AlternateContent>
          <mc:Choice Requires="wps">
            <w:drawing>
              <wp:anchor distT="0" distB="0" distL="114300" distR="114300" simplePos="0" relativeHeight="251643392" behindDoc="0" locked="0" layoutInCell="1" allowOverlap="1" wp14:anchorId="01D387F1" wp14:editId="40853DB6">
                <wp:simplePos x="0" y="0"/>
                <wp:positionH relativeFrom="page">
                  <wp:posOffset>280036</wp:posOffset>
                </wp:positionH>
                <wp:positionV relativeFrom="page">
                  <wp:posOffset>208230</wp:posOffset>
                </wp:positionV>
                <wp:extent cx="7048902" cy="3874770"/>
                <wp:effectExtent l="0" t="0" r="0" b="5080"/>
                <wp:wrapSquare wrapText="bothSides"/>
                <wp:docPr id="154" name="Tekstvak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902" cy="3874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1D46B" w14:textId="75EA3948" w:rsidR="00931CED" w:rsidRDefault="00931CED" w:rsidP="00FF1506">
                            <w:pPr>
                              <w:rPr>
                                <w:color w:val="4F81BD" w:themeColor="accent1"/>
                                <w:sz w:val="64"/>
                                <w:szCs w:val="64"/>
                              </w:rPr>
                            </w:pPr>
                          </w:p>
                          <w:p w14:paraId="5B1ECB6F" w14:textId="03CD79A6" w:rsidR="00931CED" w:rsidRDefault="00931CED" w:rsidP="00707F1B">
                            <w:pPr>
                              <w:jc w:val="center"/>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01D387F1" id="Tekstvak 154" o:spid="_x0000_s1028" type="#_x0000_t202" style="position:absolute;left:0;text-align:left;margin-left:22.05pt;margin-top:16.4pt;width:555.05pt;height:305.1pt;z-index:251643392;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" filled="f" stroked="f" strokeweight=".5pt">
                <v:path arrowok="t"/>
                <v:textbox inset="126pt,0,54pt,0">
                  <w:txbxContent>
                    <w:p w14:paraId="0361D46B" w14:textId="75EA3948" w:rsidR="00931CED" w:rsidRDefault="00931CED" w:rsidP="00FF1506">
                      <w:pPr>
                        <w:rPr>
                          <w:color w:val="4F81BD" w:themeColor="accent1"/>
                          <w:sz w:val="64"/>
                          <w:szCs w:val="64"/>
                        </w:rPr>
                      </w:pPr>
                    </w:p>
                    <w:p w14:paraId="5B1ECB6F" w14:textId="03CD79A6" w:rsidR="00931CED" w:rsidRDefault="00931CED" w:rsidP="00707F1B">
                      <w:pPr>
                        <w:jc w:val="center"/>
                        <w:rPr>
                          <w:smallCaps/>
                          <w:color w:val="404040" w:themeColor="text1" w:themeTint="BF"/>
                          <w:sz w:val="36"/>
                          <w:szCs w:val="36"/>
                        </w:rPr>
                      </w:pPr>
                    </w:p>
                  </w:txbxContent>
                </v:textbox>
                <w10:wrap type="square" anchorx="page" anchory="page"/>
              </v:shape>
            </w:pict>
          </mc:Fallback>
        </mc:AlternateContent>
      </w:r>
    </w:p>
    <w:sdt>
      <w:sdtPr>
        <w:id w:val="-221524032"/>
        <w:docPartObj>
          <w:docPartGallery w:val="Cover Pages"/>
          <w:docPartUnique/>
        </w:docPartObj>
      </w:sdtPr>
      <w:sdtContent>
        <w:p w14:paraId="134B4F72" w14:textId="7BB3DAED" w:rsidR="008C39EE" w:rsidRDefault="004D3939" w:rsidP="000D5735">
          <w:pPr>
            <w:jc w:val="both"/>
          </w:pPr>
          <w:r>
            <w:rPr>
              <w:noProof/>
              <w:lang w:eastAsia="nl-NL"/>
            </w:rPr>
            <mc:AlternateContent>
              <mc:Choice Requires="wpg">
                <w:drawing>
                  <wp:anchor distT="0" distB="0" distL="114300" distR="114300" simplePos="0" relativeHeight="251644416" behindDoc="0" locked="0" layoutInCell="1" allowOverlap="1" wp14:anchorId="2B12C77F" wp14:editId="3AA9DA0D">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114540" cy="1289685"/>
                    <wp:effectExtent l="0" t="0" r="0" b="3810"/>
                    <wp:wrapNone/>
                    <wp:docPr id="11" name="Groe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4540" cy="1289685"/>
                              <a:chOff x="0" y="0"/>
                              <a:chExt cx="73152" cy="12161"/>
                            </a:xfrm>
                          </wpg:grpSpPr>
                          <wps:wsp>
                            <wps:cNvPr id="12" name="Rechthoek 51"/>
                            <wps:cNvSpPr>
                              <a:spLocks/>
                            </wps:cNvSpPr>
                            <wps:spPr bwMode="auto">
                              <a:xfrm>
                                <a:off x="0" y="0"/>
                                <a:ext cx="73152"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3" name="Rechthoek 151"/>
                            <wps:cNvSpPr>
                              <a:spLocks noChangeArrowheads="1"/>
                            </wps:cNvSpPr>
                            <wps:spPr bwMode="auto">
                              <a:xfrm>
                                <a:off x="0" y="0"/>
                                <a:ext cx="73152" cy="12161"/>
                              </a:xfrm>
                              <a:prstGeom prst="rect">
                                <a:avLst/>
                              </a:prstGeom>
                              <a:blipFill dpi="0" rotWithShape="1">
                                <a:blip r:embed="rId9"/>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94100</wp14:pctWidth>
                    </wp14:sizeRelH>
                    <wp14:sizeRelV relativeFrom="page">
                      <wp14:pctHeight>12100</wp14:pctHeight>
                    </wp14:sizeRelV>
                  </wp:anchor>
                </w:drawing>
              </mc:Choice>
              <mc:Fallback>
                <w:pict>
                  <v:group w14:anchorId="3EB0C15C" id="Groep 149" o:spid="_x0000_s1026" style="position:absolute;margin-left:0;margin-top:0;width:560.2pt;height:101.55pt;z-index:251644416;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" path="m,l7312660,r,1129665l3619500,733425,,1091565,,xe" fillcolor="#4f81bd [3204]" stroked="f" strokeweight="2pt">
                      <v:path arrowok="t" o:connecttype="custom" o:connectlocs="0,0;73177,0;73177,11310;36220,7343;0,1092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" stroked="f" strokeweight="2pt">
                      <v:fill r:id="rId12" o:title="" recolor="t" rotate="t" type="frame"/>
                    </v:rect>
                    <w10:wrap anchorx="page" anchory="page"/>
                  </v:group>
                </w:pict>
              </mc:Fallback>
            </mc:AlternateContent>
          </w:r>
        </w:p>
        <w:p w14:paraId="398F263F" w14:textId="35300444" w:rsidR="002C0A6E" w:rsidRPr="002C0A6E" w:rsidRDefault="009E334F" w:rsidP="002C0A6E">
          <w:pPr>
            <w:jc w:val="both"/>
          </w:pPr>
          <w:r>
            <w:rPr>
              <w:noProof/>
              <w:lang w:eastAsia="nl-NL"/>
            </w:rPr>
            <w:drawing>
              <wp:anchor distT="0" distB="0" distL="114300" distR="114300" simplePos="0" relativeHeight="251672064" behindDoc="1" locked="0" layoutInCell="1" allowOverlap="1" wp14:anchorId="76E31180" wp14:editId="2A1FA40F">
                <wp:simplePos x="0" y="0"/>
                <wp:positionH relativeFrom="column">
                  <wp:posOffset>-239720</wp:posOffset>
                </wp:positionH>
                <wp:positionV relativeFrom="paragraph">
                  <wp:posOffset>230003</wp:posOffset>
                </wp:positionV>
                <wp:extent cx="2115879" cy="1865624"/>
                <wp:effectExtent l="0" t="0" r="0" b="1905"/>
                <wp:wrapNone/>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LOGO-VF-VERVAET_FC_3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5879" cy="1865624"/>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46464" behindDoc="0" locked="0" layoutInCell="1" allowOverlap="1" wp14:anchorId="58F03A54" wp14:editId="2CBC89EA">
                    <wp:simplePos x="0" y="0"/>
                    <wp:positionH relativeFrom="column">
                      <wp:posOffset>3215226</wp:posOffset>
                    </wp:positionH>
                    <wp:positionV relativeFrom="paragraph">
                      <wp:posOffset>138268</wp:posOffset>
                    </wp:positionV>
                    <wp:extent cx="2820670" cy="931545"/>
                    <wp:effectExtent l="0" t="0" r="0" b="825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0670" cy="931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86F73" w14:textId="77777777" w:rsidR="00931CED" w:rsidRPr="00995262" w:rsidRDefault="00931CED">
                                <w:pPr>
                                  <w:rPr>
                                    <w:color w:val="595959" w:themeColor="text1" w:themeTint="A6"/>
                                  </w:rPr>
                                </w:pPr>
                                <w:r w:rsidRPr="00995262">
                                  <w:rPr>
                                    <w:color w:val="595959" w:themeColor="text1" w:themeTint="A6"/>
                                  </w:rPr>
                                  <w:t xml:space="preserve">Student: </w:t>
                                </w:r>
                                <w:r w:rsidRPr="00995262">
                                  <w:rPr>
                                    <w:color w:val="595959" w:themeColor="text1" w:themeTint="A6"/>
                                  </w:rPr>
                                  <w:tab/>
                                </w:r>
                                <w:r w:rsidRPr="00995262">
                                  <w:rPr>
                                    <w:color w:val="595959" w:themeColor="text1" w:themeTint="A6"/>
                                  </w:rPr>
                                  <w:tab/>
                                  <w:t>Jonathan Hoekman</w:t>
                                </w:r>
                                <w:r w:rsidRPr="00995262">
                                  <w:rPr>
                                    <w:color w:val="595959" w:themeColor="text1" w:themeTint="A6"/>
                                  </w:rPr>
                                  <w:br/>
                                  <w:t>Studentnummer:</w:t>
                                </w:r>
                                <w:r w:rsidRPr="00995262">
                                  <w:rPr>
                                    <w:color w:val="595959" w:themeColor="text1" w:themeTint="A6"/>
                                  </w:rPr>
                                  <w:tab/>
                                  <w:t>60026</w:t>
                                </w:r>
                                <w:r w:rsidRPr="00995262">
                                  <w:rPr>
                                    <w:color w:val="595959" w:themeColor="text1" w:themeTint="A6"/>
                                  </w:rPr>
                                  <w:br/>
                                  <w:t>Bedrijf:</w:t>
                                </w:r>
                                <w:r w:rsidRPr="00995262">
                                  <w:rPr>
                                    <w:color w:val="595959" w:themeColor="text1" w:themeTint="A6"/>
                                  </w:rPr>
                                  <w:tab/>
                                </w:r>
                                <w:r w:rsidRPr="00995262">
                                  <w:rPr>
                                    <w:color w:val="595959" w:themeColor="text1" w:themeTint="A6"/>
                                  </w:rPr>
                                  <w:tab/>
                                </w:r>
                                <w:r w:rsidRPr="00995262">
                                  <w:rPr>
                                    <w:color w:val="595959" w:themeColor="text1" w:themeTint="A6"/>
                                  </w:rPr>
                                  <w:tab/>
                                  <w:t xml:space="preserve">Frans </w:t>
                                </w:r>
                                <w:r>
                                  <w:rPr>
                                    <w:color w:val="595959" w:themeColor="text1" w:themeTint="A6"/>
                                  </w:rPr>
                                  <w:t>Vervaet</w:t>
                                </w:r>
                                <w:r w:rsidRPr="00995262">
                                  <w:rPr>
                                    <w:color w:val="595959" w:themeColor="text1" w:themeTint="A6"/>
                                  </w:rPr>
                                  <w:t xml:space="preserve"> B.V.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03A54" id="Tekstvak 6" o:spid="_x0000_s1029" type="#_x0000_t202" style="position:absolute;left:0;text-align:left;margin-left:253.15pt;margin-top:10.9pt;width:222.1pt;height:73.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" filled="f" stroked="f" strokeweight=".5pt">
                    <v:path arrowok="t"/>
                    <v:textbox>
                      <w:txbxContent>
                        <w:p w14:paraId="6DA86F73" w14:textId="77777777" w:rsidR="00931CED" w:rsidRPr="00995262" w:rsidRDefault="00931CED">
                          <w:pPr>
                            <w:rPr>
                              <w:color w:val="595959" w:themeColor="text1" w:themeTint="A6"/>
                            </w:rPr>
                          </w:pPr>
                          <w:r w:rsidRPr="00995262">
                            <w:rPr>
                              <w:color w:val="595959" w:themeColor="text1" w:themeTint="A6"/>
                            </w:rPr>
                            <w:t xml:space="preserve">Student: </w:t>
                          </w:r>
                          <w:r w:rsidRPr="00995262">
                            <w:rPr>
                              <w:color w:val="595959" w:themeColor="text1" w:themeTint="A6"/>
                            </w:rPr>
                            <w:tab/>
                          </w:r>
                          <w:r w:rsidRPr="00995262">
                            <w:rPr>
                              <w:color w:val="595959" w:themeColor="text1" w:themeTint="A6"/>
                            </w:rPr>
                            <w:tab/>
                            <w:t>Jonathan Hoekman</w:t>
                          </w:r>
                          <w:r w:rsidRPr="00995262">
                            <w:rPr>
                              <w:color w:val="595959" w:themeColor="text1" w:themeTint="A6"/>
                            </w:rPr>
                            <w:br/>
                            <w:t>Studentnummer:</w:t>
                          </w:r>
                          <w:r w:rsidRPr="00995262">
                            <w:rPr>
                              <w:color w:val="595959" w:themeColor="text1" w:themeTint="A6"/>
                            </w:rPr>
                            <w:tab/>
                            <w:t>60026</w:t>
                          </w:r>
                          <w:r w:rsidRPr="00995262">
                            <w:rPr>
                              <w:color w:val="595959" w:themeColor="text1" w:themeTint="A6"/>
                            </w:rPr>
                            <w:br/>
                            <w:t>Bedrijf:</w:t>
                          </w:r>
                          <w:r w:rsidRPr="00995262">
                            <w:rPr>
                              <w:color w:val="595959" w:themeColor="text1" w:themeTint="A6"/>
                            </w:rPr>
                            <w:tab/>
                          </w:r>
                          <w:r w:rsidRPr="00995262">
                            <w:rPr>
                              <w:color w:val="595959" w:themeColor="text1" w:themeTint="A6"/>
                            </w:rPr>
                            <w:tab/>
                          </w:r>
                          <w:r w:rsidRPr="00995262">
                            <w:rPr>
                              <w:color w:val="595959" w:themeColor="text1" w:themeTint="A6"/>
                            </w:rPr>
                            <w:tab/>
                            <w:t xml:space="preserve">Frans </w:t>
                          </w:r>
                          <w:r>
                            <w:rPr>
                              <w:color w:val="595959" w:themeColor="text1" w:themeTint="A6"/>
                            </w:rPr>
                            <w:t>Vervaet</w:t>
                          </w:r>
                          <w:r w:rsidRPr="00995262">
                            <w:rPr>
                              <w:color w:val="595959" w:themeColor="text1" w:themeTint="A6"/>
                            </w:rPr>
                            <w:t xml:space="preserve"> B.V.</w:t>
                          </w:r>
                        </w:p>
                      </w:txbxContent>
                    </v:textbox>
                  </v:shape>
                </w:pict>
              </mc:Fallback>
            </mc:AlternateContent>
          </w:r>
          <w:r>
            <w:rPr>
              <w:rFonts w:ascii="Helvetica" w:hAnsi="Helvetica" w:cs="Helvetica"/>
              <w:noProof/>
              <w:sz w:val="24"/>
              <w:szCs w:val="24"/>
              <w:lang w:eastAsia="nl-NL"/>
            </w:rPr>
            <w:drawing>
              <wp:anchor distT="0" distB="0" distL="114300" distR="114300" simplePos="0" relativeHeight="251674112" behindDoc="0" locked="0" layoutInCell="1" allowOverlap="1" wp14:anchorId="1CA25D93" wp14:editId="7283EC95">
                <wp:simplePos x="0" y="0"/>
                <wp:positionH relativeFrom="column">
                  <wp:posOffset>2298242</wp:posOffset>
                </wp:positionH>
                <wp:positionV relativeFrom="paragraph">
                  <wp:posOffset>2988605</wp:posOffset>
                </wp:positionV>
                <wp:extent cx="4111634" cy="1260972"/>
                <wp:effectExtent l="0" t="0" r="3175" b="9525"/>
                <wp:wrapNone/>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1634" cy="1260972"/>
                        </a:xfrm>
                        <a:prstGeom prst="rect">
                          <a:avLst/>
                        </a:prstGeom>
                        <a:noFill/>
                        <a:ln>
                          <a:noFill/>
                        </a:ln>
                      </pic:spPr>
                    </pic:pic>
                  </a:graphicData>
                </a:graphic>
                <wp14:sizeRelH relativeFrom="page">
                  <wp14:pctWidth>0</wp14:pctWidth>
                </wp14:sizeRelH>
                <wp14:sizeRelV relativeFrom="page">
                  <wp14:pctHeight>0</wp14:pctHeight>
                </wp14:sizeRelV>
              </wp:anchor>
            </w:drawing>
          </w:r>
          <w:r w:rsidR="002C0A6E">
            <w:rPr>
              <w:noProof/>
              <w:lang w:eastAsia="nl-NL"/>
            </w:rPr>
            <mc:AlternateContent>
              <mc:Choice Requires="wps">
                <w:drawing>
                  <wp:anchor distT="0" distB="0" distL="114300" distR="114300" simplePos="0" relativeHeight="251642368" behindDoc="0" locked="0" layoutInCell="1" allowOverlap="1" wp14:anchorId="0A7C2DA8" wp14:editId="0FA63268">
                    <wp:simplePos x="0" y="0"/>
                    <wp:positionH relativeFrom="column">
                      <wp:posOffset>-392801</wp:posOffset>
                    </wp:positionH>
                    <wp:positionV relativeFrom="paragraph">
                      <wp:posOffset>3159427</wp:posOffset>
                    </wp:positionV>
                    <wp:extent cx="3544941" cy="2605405"/>
                    <wp:effectExtent l="0" t="0" r="0" b="1079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4941" cy="2605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77F93" w14:textId="77777777" w:rsidR="00931CED" w:rsidRDefault="00931CED" w:rsidP="00995262">
                                <w:pPr>
                                  <w:rPr>
                                    <w:color w:val="595959" w:themeColor="text1" w:themeTint="A6"/>
                                  </w:rPr>
                                </w:pPr>
                                <w:r>
                                  <w:rPr>
                                    <w:color w:val="595959" w:themeColor="text1" w:themeTint="A6"/>
                                  </w:rPr>
                                  <w:t>Academie voor Economie en Management</w:t>
                                </w:r>
                              </w:p>
                              <w:p w14:paraId="4185E359" w14:textId="03BBFA15" w:rsidR="00931CED" w:rsidRDefault="00931CED" w:rsidP="00995262">
                                <w:pPr>
                                  <w:rPr>
                                    <w:color w:val="595959" w:themeColor="text1" w:themeTint="A6"/>
                                  </w:rPr>
                                </w:pPr>
                                <w:r>
                                  <w:rPr>
                                    <w:color w:val="595959" w:themeColor="text1" w:themeTint="A6"/>
                                  </w:rPr>
                                  <w:t>HZ University of Applied Sciences</w:t>
                                </w:r>
                              </w:p>
                              <w:p w14:paraId="5D75BA63" w14:textId="4605974F" w:rsidR="00931CED" w:rsidRDefault="00931CED" w:rsidP="00995262">
                                <w:pPr>
                                  <w:rPr>
                                    <w:color w:val="595959" w:themeColor="text1" w:themeTint="A6"/>
                                  </w:rPr>
                                </w:pPr>
                                <w:r>
                                  <w:rPr>
                                    <w:color w:val="595959" w:themeColor="text1" w:themeTint="A6"/>
                                  </w:rPr>
                                  <w:t>Documenttype;</w:t>
                                </w:r>
                                <w:r>
                                  <w:rPr>
                                    <w:color w:val="595959" w:themeColor="text1" w:themeTint="A6"/>
                                  </w:rPr>
                                  <w:tab/>
                                </w:r>
                                <w:r>
                                  <w:rPr>
                                    <w:color w:val="595959" w:themeColor="text1" w:themeTint="A6"/>
                                  </w:rPr>
                                  <w:tab/>
                                  <w:t>Afstudeerscriptie</w:t>
                                </w:r>
                              </w:p>
                              <w:p w14:paraId="105837CD" w14:textId="5EBEB26F" w:rsidR="00931CED" w:rsidRDefault="00931CED" w:rsidP="00995262">
                                <w:pPr>
                                  <w:rPr>
                                    <w:color w:val="595959" w:themeColor="text1" w:themeTint="A6"/>
                                  </w:rPr>
                                </w:pPr>
                                <w:r>
                                  <w:rPr>
                                    <w:color w:val="595959" w:themeColor="text1" w:themeTint="A6"/>
                                  </w:rPr>
                                  <w:t>Versie;</w:t>
                                </w:r>
                                <w:r>
                                  <w:rPr>
                                    <w:color w:val="595959" w:themeColor="text1" w:themeTint="A6"/>
                                  </w:rPr>
                                  <w:tab/>
                                </w:r>
                                <w:r>
                                  <w:rPr>
                                    <w:color w:val="595959" w:themeColor="text1" w:themeTint="A6"/>
                                  </w:rPr>
                                  <w:tab/>
                                </w:r>
                                <w:r>
                                  <w:rPr>
                                    <w:color w:val="595959" w:themeColor="text1" w:themeTint="A6"/>
                                  </w:rPr>
                                  <w:tab/>
                                  <w:t>1.1</w:t>
                                </w:r>
                              </w:p>
                              <w:p w14:paraId="23616467" w14:textId="77777777" w:rsidR="00931CED" w:rsidRDefault="00931CED" w:rsidP="00995262">
                                <w:pPr>
                                  <w:rPr>
                                    <w:color w:val="595959" w:themeColor="text1" w:themeTint="A6"/>
                                  </w:rPr>
                                </w:pPr>
                                <w:r>
                                  <w:rPr>
                                    <w:color w:val="595959" w:themeColor="text1" w:themeTint="A6"/>
                                  </w:rPr>
                                  <w:t xml:space="preserve">Bedrijfbegeleider; </w:t>
                                </w:r>
                                <w:r>
                                  <w:rPr>
                                    <w:color w:val="595959" w:themeColor="text1" w:themeTint="A6"/>
                                  </w:rPr>
                                  <w:tab/>
                                  <w:t>Robin Vervaet</w:t>
                                </w:r>
                              </w:p>
                              <w:p w14:paraId="6A558E58" w14:textId="4ED9EB45" w:rsidR="00931CED" w:rsidRPr="00995262" w:rsidRDefault="00931CED" w:rsidP="00995262">
                                <w:pPr>
                                  <w:rPr>
                                    <w:color w:val="595959" w:themeColor="text1" w:themeTint="A6"/>
                                  </w:rPr>
                                </w:pPr>
                                <w:r>
                                  <w:rPr>
                                    <w:color w:val="595959" w:themeColor="text1" w:themeTint="A6"/>
                                  </w:rPr>
                                  <w:t>Datum;</w:t>
                                </w:r>
                                <w:r>
                                  <w:rPr>
                                    <w:color w:val="595959" w:themeColor="text1" w:themeTint="A6"/>
                                  </w:rPr>
                                  <w:tab/>
                                </w:r>
                                <w:r>
                                  <w:rPr>
                                    <w:color w:val="595959" w:themeColor="text1" w:themeTint="A6"/>
                                  </w:rPr>
                                  <w:tab/>
                                </w:r>
                                <w:r>
                                  <w:rPr>
                                    <w:color w:val="595959" w:themeColor="text1" w:themeTint="A6"/>
                                  </w:rPr>
                                  <w:tab/>
                                  <w:t>13 Januari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C2DA8" id="Tekstvak 7" o:spid="_x0000_s1030" type="#_x0000_t202" style="position:absolute;left:0;text-align:left;margin-left:-30.95pt;margin-top:248.75pt;width:279.15pt;height:205.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" filled="f" stroked="f" strokeweight=".5pt">
                    <v:path arrowok="t"/>
                    <v:textbox>
                      <w:txbxContent>
                        <w:p w14:paraId="15177F93" w14:textId="77777777" w:rsidR="00931CED" w:rsidRDefault="00931CED" w:rsidP="00995262">
                          <w:pPr>
                            <w:rPr>
                              <w:color w:val="595959" w:themeColor="text1" w:themeTint="A6"/>
                            </w:rPr>
                          </w:pPr>
                          <w:r>
                            <w:rPr>
                              <w:color w:val="595959" w:themeColor="text1" w:themeTint="A6"/>
                            </w:rPr>
                            <w:t>Academie voor Economie en Management</w:t>
                          </w:r>
                        </w:p>
                        <w:p w14:paraId="4185E359" w14:textId="03BBFA15" w:rsidR="00931CED" w:rsidRDefault="00931CED" w:rsidP="00995262">
                          <w:pPr>
                            <w:rPr>
                              <w:color w:val="595959" w:themeColor="text1" w:themeTint="A6"/>
                            </w:rPr>
                          </w:pPr>
                          <w:r>
                            <w:rPr>
                              <w:color w:val="595959" w:themeColor="text1" w:themeTint="A6"/>
                            </w:rPr>
                            <w:t>HZ University of Applied Sciences</w:t>
                          </w:r>
                        </w:p>
                        <w:p w14:paraId="5D75BA63" w14:textId="4605974F" w:rsidR="00931CED" w:rsidRDefault="00931CED" w:rsidP="00995262">
                          <w:pPr>
                            <w:rPr>
                              <w:color w:val="595959" w:themeColor="text1" w:themeTint="A6"/>
                            </w:rPr>
                          </w:pPr>
                          <w:r>
                            <w:rPr>
                              <w:color w:val="595959" w:themeColor="text1" w:themeTint="A6"/>
                            </w:rPr>
                            <w:t>Documenttype;</w:t>
                          </w:r>
                          <w:r>
                            <w:rPr>
                              <w:color w:val="595959" w:themeColor="text1" w:themeTint="A6"/>
                            </w:rPr>
                            <w:tab/>
                          </w:r>
                          <w:r>
                            <w:rPr>
                              <w:color w:val="595959" w:themeColor="text1" w:themeTint="A6"/>
                            </w:rPr>
                            <w:tab/>
                            <w:t>Afstudeerscriptie</w:t>
                          </w:r>
                        </w:p>
                        <w:p w14:paraId="105837CD" w14:textId="5EBEB26F" w:rsidR="00931CED" w:rsidRDefault="00931CED" w:rsidP="00995262">
                          <w:pPr>
                            <w:rPr>
                              <w:color w:val="595959" w:themeColor="text1" w:themeTint="A6"/>
                            </w:rPr>
                          </w:pPr>
                          <w:r>
                            <w:rPr>
                              <w:color w:val="595959" w:themeColor="text1" w:themeTint="A6"/>
                            </w:rPr>
                            <w:t>Versie;</w:t>
                          </w:r>
                          <w:r>
                            <w:rPr>
                              <w:color w:val="595959" w:themeColor="text1" w:themeTint="A6"/>
                            </w:rPr>
                            <w:tab/>
                          </w:r>
                          <w:r>
                            <w:rPr>
                              <w:color w:val="595959" w:themeColor="text1" w:themeTint="A6"/>
                            </w:rPr>
                            <w:tab/>
                          </w:r>
                          <w:r>
                            <w:rPr>
                              <w:color w:val="595959" w:themeColor="text1" w:themeTint="A6"/>
                            </w:rPr>
                            <w:tab/>
                            <w:t>1.1</w:t>
                          </w:r>
                        </w:p>
                        <w:p w14:paraId="23616467" w14:textId="77777777" w:rsidR="00931CED" w:rsidRDefault="00931CED" w:rsidP="00995262">
                          <w:pPr>
                            <w:rPr>
                              <w:color w:val="595959" w:themeColor="text1" w:themeTint="A6"/>
                            </w:rPr>
                          </w:pPr>
                          <w:r>
                            <w:rPr>
                              <w:color w:val="595959" w:themeColor="text1" w:themeTint="A6"/>
                            </w:rPr>
                            <w:t xml:space="preserve">Bedrijfbegeleider; </w:t>
                          </w:r>
                          <w:r>
                            <w:rPr>
                              <w:color w:val="595959" w:themeColor="text1" w:themeTint="A6"/>
                            </w:rPr>
                            <w:tab/>
                            <w:t>Robin Vervaet</w:t>
                          </w:r>
                        </w:p>
                        <w:p w14:paraId="6A558E58" w14:textId="4ED9EB45" w:rsidR="00931CED" w:rsidRPr="00995262" w:rsidRDefault="00931CED" w:rsidP="00995262">
                          <w:pPr>
                            <w:rPr>
                              <w:color w:val="595959" w:themeColor="text1" w:themeTint="A6"/>
                            </w:rPr>
                          </w:pPr>
                          <w:r>
                            <w:rPr>
                              <w:color w:val="595959" w:themeColor="text1" w:themeTint="A6"/>
                            </w:rPr>
                            <w:t>Datum;</w:t>
                          </w:r>
                          <w:r>
                            <w:rPr>
                              <w:color w:val="595959" w:themeColor="text1" w:themeTint="A6"/>
                            </w:rPr>
                            <w:tab/>
                          </w:r>
                          <w:r>
                            <w:rPr>
                              <w:color w:val="595959" w:themeColor="text1" w:themeTint="A6"/>
                            </w:rPr>
                            <w:tab/>
                          </w:r>
                          <w:r>
                            <w:rPr>
                              <w:color w:val="595959" w:themeColor="text1" w:themeTint="A6"/>
                            </w:rPr>
                            <w:tab/>
                            <w:t>13 Januari 2017</w:t>
                          </w:r>
                        </w:p>
                      </w:txbxContent>
                    </v:textbox>
                  </v:shape>
                </w:pict>
              </mc:Fallback>
            </mc:AlternateContent>
          </w:r>
          <w:r w:rsidR="008C39EE">
            <w:br w:type="page"/>
          </w:r>
        </w:p>
        <w:p w14:paraId="43BB04B8" w14:textId="208C8ED5" w:rsidR="002C0A6E" w:rsidRPr="002C0A6E" w:rsidRDefault="005F6B06" w:rsidP="002C0A6E">
          <w:pPr>
            <w:jc w:val="center"/>
            <w:rPr>
              <w:sz w:val="56"/>
            </w:rPr>
          </w:pPr>
          <w:r>
            <w:rPr>
              <w:sz w:val="56"/>
            </w:rPr>
            <w:lastRenderedPageBreak/>
            <w:t>Wat verwacht de klant ervan</w:t>
          </w:r>
          <w:r w:rsidR="00F92814">
            <w:rPr>
              <w:sz w:val="56"/>
            </w:rPr>
            <w:t>?</w:t>
          </w:r>
        </w:p>
        <w:p w14:paraId="5B8FDE62" w14:textId="0C548556" w:rsidR="00F92814" w:rsidRDefault="00F92814" w:rsidP="00F92814">
          <w:r>
            <w:t>Een afstudeeronderzoek naar de klanttevredenheid</w:t>
          </w:r>
          <w:r w:rsidR="00931CED">
            <w:t>,</w:t>
          </w:r>
          <w:r>
            <w:t xml:space="preserve"> uitgedrukt in servicekwaliteit</w:t>
          </w:r>
          <w:r w:rsidR="00931CED">
            <w:t>,</w:t>
          </w:r>
          <w:r>
            <w:t xml:space="preserve"> voor nu en in de toekomst.</w:t>
          </w:r>
        </w:p>
        <w:p w14:paraId="78B0EBC5" w14:textId="77777777" w:rsidR="002C0A6E" w:rsidRDefault="002C0A6E" w:rsidP="002C0A6E">
          <w:pPr>
            <w:jc w:val="both"/>
          </w:pPr>
        </w:p>
        <w:p w14:paraId="3651D81B" w14:textId="77777777" w:rsidR="002C0A6E" w:rsidRDefault="002C0A6E" w:rsidP="002C0A6E">
          <w:pPr>
            <w:jc w:val="both"/>
          </w:pPr>
        </w:p>
        <w:p w14:paraId="7CDC613E" w14:textId="77777777" w:rsidR="002C0A6E" w:rsidRDefault="002C0A6E" w:rsidP="002C0A6E">
          <w:pPr>
            <w:jc w:val="both"/>
          </w:pPr>
        </w:p>
        <w:p w14:paraId="34861AE0" w14:textId="77777777" w:rsidR="002C0A6E" w:rsidRDefault="002C0A6E" w:rsidP="002C0A6E">
          <w:pPr>
            <w:jc w:val="both"/>
          </w:pPr>
        </w:p>
        <w:p w14:paraId="6AA42D04" w14:textId="77777777" w:rsidR="002C0A6E" w:rsidRDefault="002C0A6E" w:rsidP="002C0A6E">
          <w:pPr>
            <w:jc w:val="both"/>
          </w:pPr>
        </w:p>
        <w:p w14:paraId="2D8B74C5" w14:textId="77777777" w:rsidR="002C0A6E" w:rsidRDefault="002C0A6E" w:rsidP="002C0A6E">
          <w:pPr>
            <w:jc w:val="both"/>
          </w:pPr>
        </w:p>
        <w:p w14:paraId="77C777C6" w14:textId="50C71373" w:rsidR="002C0A6E" w:rsidRPr="002C0A6E" w:rsidRDefault="002C0A6E" w:rsidP="002C0A6E">
          <w:pPr>
            <w:rPr>
              <w:rFonts w:ascii="Calibri" w:hAnsi="Calibri"/>
              <w:b/>
              <w:lang w:eastAsia="nl-NL"/>
            </w:rPr>
          </w:pPr>
          <w:r w:rsidRPr="002C0A6E">
            <w:rPr>
              <w:rFonts w:ascii="Calibri" w:hAnsi="Calibri"/>
              <w:b/>
              <w:lang w:eastAsia="nl-NL"/>
            </w:rPr>
            <w:t xml:space="preserve">Auteur </w:t>
          </w:r>
          <w:r>
            <w:rPr>
              <w:rFonts w:ascii="Calibri" w:hAnsi="Calibri"/>
              <w:b/>
              <w:lang w:eastAsia="nl-NL"/>
            </w:rPr>
            <w:tab/>
          </w:r>
          <w:r>
            <w:rPr>
              <w:rFonts w:ascii="Calibri" w:hAnsi="Calibri"/>
              <w:b/>
              <w:lang w:eastAsia="nl-NL"/>
            </w:rPr>
            <w:tab/>
          </w:r>
          <w:r>
            <w:rPr>
              <w:rFonts w:ascii="Calibri" w:hAnsi="Calibri"/>
              <w:b/>
              <w:lang w:eastAsia="nl-NL"/>
            </w:rPr>
            <w:tab/>
          </w:r>
          <w:r w:rsidRPr="002C0A6E">
            <w:rPr>
              <w:rFonts w:ascii="Calibri" w:hAnsi="Calibri"/>
              <w:lang w:eastAsia="nl-NL"/>
            </w:rPr>
            <w:t>Jonathan Hoekman</w:t>
          </w:r>
          <w:r>
            <w:rPr>
              <w:rFonts w:ascii="Calibri" w:hAnsi="Calibri"/>
              <w:b/>
              <w:lang w:eastAsia="nl-NL"/>
            </w:rPr>
            <w:br/>
          </w:r>
          <w:r>
            <w:rPr>
              <w:rFonts w:ascii="Calibri" w:hAnsi="Calibri"/>
              <w:b/>
              <w:lang w:eastAsia="nl-NL"/>
            </w:rPr>
            <w:br/>
            <w:t>Studentnummer</w:t>
          </w:r>
          <w:r>
            <w:rPr>
              <w:rFonts w:ascii="Calibri" w:hAnsi="Calibri"/>
              <w:b/>
              <w:lang w:eastAsia="nl-NL"/>
            </w:rPr>
            <w:tab/>
          </w:r>
          <w:r>
            <w:rPr>
              <w:rFonts w:ascii="Calibri" w:hAnsi="Calibri"/>
              <w:lang w:eastAsia="nl-NL"/>
            </w:rPr>
            <w:t>60026</w:t>
          </w:r>
        </w:p>
        <w:p w14:paraId="5001034D" w14:textId="77777777" w:rsidR="002C0A6E" w:rsidRDefault="002C0A6E" w:rsidP="002C0A6E">
          <w:pPr>
            <w:ind w:left="2120" w:hanging="2120"/>
            <w:rPr>
              <w:rFonts w:ascii="Calibri" w:hAnsi="Calibri"/>
              <w:lang w:eastAsia="nl-NL"/>
            </w:rPr>
          </w:pPr>
          <w:r w:rsidRPr="002C0A6E">
            <w:rPr>
              <w:rFonts w:ascii="Calibri" w:hAnsi="Calibri"/>
              <w:b/>
              <w:lang w:eastAsia="nl-NL"/>
            </w:rPr>
            <w:t xml:space="preserve">Opdrachtgever </w:t>
          </w:r>
          <w:r>
            <w:rPr>
              <w:rFonts w:ascii="Calibri" w:hAnsi="Calibri"/>
              <w:lang w:eastAsia="nl-NL"/>
            </w:rPr>
            <w:tab/>
          </w:r>
          <w:r>
            <w:rPr>
              <w:rFonts w:ascii="Calibri" w:hAnsi="Calibri"/>
              <w:lang w:eastAsia="nl-NL"/>
            </w:rPr>
            <w:tab/>
            <w:t>Frans Vervaet B.V.</w:t>
          </w:r>
          <w:r>
            <w:rPr>
              <w:rFonts w:ascii="Calibri" w:hAnsi="Calibri"/>
              <w:lang w:eastAsia="nl-NL"/>
            </w:rPr>
            <w:br/>
            <w:t>Hoofdplaatseweg 1b</w:t>
          </w:r>
          <w:r>
            <w:rPr>
              <w:rFonts w:ascii="Calibri" w:hAnsi="Calibri"/>
              <w:lang w:eastAsia="nl-NL"/>
            </w:rPr>
            <w:br/>
            <w:t>4521 PE Biervliet</w:t>
          </w:r>
        </w:p>
        <w:p w14:paraId="123F50D5" w14:textId="60F9DCAB" w:rsidR="002C0A6E" w:rsidRPr="002C0A6E" w:rsidRDefault="002C0A6E" w:rsidP="002C0A6E">
          <w:pPr>
            <w:rPr>
              <w:rFonts w:ascii="Calibri" w:hAnsi="Calibri" w:cs="Times New Roman"/>
              <w:sz w:val="24"/>
              <w:szCs w:val="24"/>
              <w:lang w:eastAsia="nl-NL"/>
            </w:rPr>
          </w:pPr>
          <w:r w:rsidRPr="002C0A6E">
            <w:rPr>
              <w:rFonts w:ascii="Calibri" w:hAnsi="Calibri" w:cs="Times New Roman"/>
              <w:b/>
              <w:sz w:val="24"/>
              <w:szCs w:val="24"/>
              <w:lang w:eastAsia="nl-NL"/>
            </w:rPr>
            <w:t xml:space="preserve">Onderwijsinstelling </w:t>
          </w:r>
          <w:r>
            <w:rPr>
              <w:rFonts w:ascii="Calibri" w:hAnsi="Calibri" w:cs="Times New Roman"/>
              <w:sz w:val="24"/>
              <w:szCs w:val="24"/>
              <w:lang w:eastAsia="nl-NL"/>
            </w:rPr>
            <w:tab/>
            <w:t>HZ University of Applied Sciences</w:t>
          </w:r>
          <w:r>
            <w:rPr>
              <w:rFonts w:ascii="Calibri" w:hAnsi="Calibri" w:cs="Times New Roman"/>
              <w:sz w:val="24"/>
              <w:szCs w:val="24"/>
              <w:lang w:eastAsia="nl-NL"/>
            </w:rPr>
            <w:br/>
          </w:r>
          <w:r>
            <w:rPr>
              <w:rFonts w:ascii="Calibri" w:hAnsi="Calibri" w:cs="Times New Roman"/>
              <w:sz w:val="24"/>
              <w:szCs w:val="24"/>
              <w:lang w:eastAsia="nl-NL"/>
            </w:rPr>
            <w:tab/>
          </w:r>
          <w:r>
            <w:rPr>
              <w:rFonts w:ascii="Calibri" w:hAnsi="Calibri" w:cs="Times New Roman"/>
              <w:sz w:val="24"/>
              <w:szCs w:val="24"/>
              <w:lang w:eastAsia="nl-NL"/>
            </w:rPr>
            <w:tab/>
          </w:r>
          <w:r>
            <w:rPr>
              <w:rFonts w:ascii="Calibri" w:hAnsi="Calibri" w:cs="Times New Roman"/>
              <w:sz w:val="24"/>
              <w:szCs w:val="24"/>
              <w:lang w:eastAsia="nl-NL"/>
            </w:rPr>
            <w:tab/>
            <w:t>Edisonweg 4</w:t>
          </w:r>
          <w:r>
            <w:rPr>
              <w:rFonts w:ascii="Calibri" w:hAnsi="Calibri" w:cs="Times New Roman"/>
              <w:sz w:val="24"/>
              <w:szCs w:val="24"/>
              <w:lang w:eastAsia="nl-NL"/>
            </w:rPr>
            <w:br/>
          </w:r>
          <w:r>
            <w:rPr>
              <w:rFonts w:ascii="Calibri" w:hAnsi="Calibri" w:cs="Times New Roman"/>
              <w:sz w:val="24"/>
              <w:szCs w:val="24"/>
              <w:lang w:eastAsia="nl-NL"/>
            </w:rPr>
            <w:tab/>
          </w:r>
          <w:r>
            <w:rPr>
              <w:rFonts w:ascii="Calibri" w:hAnsi="Calibri" w:cs="Times New Roman"/>
              <w:sz w:val="24"/>
              <w:szCs w:val="24"/>
              <w:lang w:eastAsia="nl-NL"/>
            </w:rPr>
            <w:tab/>
          </w:r>
          <w:r>
            <w:rPr>
              <w:rFonts w:ascii="Calibri" w:hAnsi="Calibri" w:cs="Times New Roman"/>
              <w:sz w:val="24"/>
              <w:szCs w:val="24"/>
              <w:lang w:eastAsia="nl-NL"/>
            </w:rPr>
            <w:tab/>
            <w:t>4382 NW Vlissingen</w:t>
          </w:r>
        </w:p>
        <w:p w14:paraId="55587241" w14:textId="1098C4D6" w:rsidR="002C0A6E" w:rsidRPr="002C0A6E" w:rsidRDefault="002C0A6E" w:rsidP="002C0A6E">
          <w:pPr>
            <w:spacing w:before="100" w:beforeAutospacing="1" w:after="100" w:afterAutospacing="1" w:line="240" w:lineRule="auto"/>
            <w:rPr>
              <w:rFonts w:ascii="Calibri" w:hAnsi="Calibri" w:cs="Times New Roman"/>
              <w:sz w:val="24"/>
              <w:szCs w:val="24"/>
              <w:lang w:eastAsia="nl-NL"/>
            </w:rPr>
          </w:pPr>
          <w:r w:rsidRPr="002C0A6E">
            <w:rPr>
              <w:rFonts w:ascii="Calibri" w:hAnsi="Calibri" w:cs="Times New Roman"/>
              <w:b/>
              <w:sz w:val="24"/>
              <w:szCs w:val="24"/>
              <w:lang w:eastAsia="nl-NL"/>
            </w:rPr>
            <w:t>Opleiding</w:t>
          </w:r>
          <w:r>
            <w:rPr>
              <w:rFonts w:ascii="Calibri" w:hAnsi="Calibri" w:cs="Times New Roman"/>
              <w:sz w:val="24"/>
              <w:szCs w:val="24"/>
              <w:lang w:eastAsia="nl-NL"/>
            </w:rPr>
            <w:tab/>
          </w:r>
          <w:r>
            <w:rPr>
              <w:rFonts w:ascii="Calibri" w:hAnsi="Calibri" w:cs="Times New Roman"/>
              <w:sz w:val="24"/>
              <w:szCs w:val="24"/>
              <w:lang w:eastAsia="nl-NL"/>
            </w:rPr>
            <w:tab/>
          </w:r>
          <w:r w:rsidR="00F92814" w:rsidRPr="002C0A6E">
            <w:rPr>
              <w:rFonts w:ascii="Calibri" w:hAnsi="Calibri" w:cs="Times New Roman"/>
              <w:sz w:val="24"/>
              <w:szCs w:val="24"/>
              <w:lang w:eastAsia="nl-NL"/>
            </w:rPr>
            <w:t>Commerciële</w:t>
          </w:r>
          <w:r>
            <w:rPr>
              <w:rFonts w:ascii="Calibri" w:hAnsi="Calibri" w:cs="Times New Roman"/>
              <w:sz w:val="24"/>
              <w:szCs w:val="24"/>
              <w:lang w:eastAsia="nl-NL"/>
            </w:rPr>
            <w:t xml:space="preserve"> Economie</w:t>
          </w:r>
          <w:r>
            <w:rPr>
              <w:rFonts w:ascii="Calibri" w:hAnsi="Calibri" w:cs="Times New Roman"/>
              <w:sz w:val="24"/>
              <w:szCs w:val="24"/>
              <w:lang w:eastAsia="nl-NL"/>
            </w:rPr>
            <w:br/>
          </w:r>
          <w:r w:rsidRPr="002C0A6E">
            <w:rPr>
              <w:rFonts w:ascii="Calibri" w:hAnsi="Calibri" w:cs="Times New Roman"/>
              <w:sz w:val="24"/>
              <w:szCs w:val="24"/>
              <w:lang w:eastAsia="nl-NL"/>
            </w:rPr>
            <w:br/>
          </w:r>
          <w:r w:rsidRPr="002C0A6E">
            <w:rPr>
              <w:rFonts w:ascii="Calibri" w:hAnsi="Calibri" w:cs="Times New Roman"/>
              <w:b/>
              <w:sz w:val="24"/>
              <w:szCs w:val="24"/>
              <w:lang w:eastAsia="nl-NL"/>
            </w:rPr>
            <w:t>Plaats</w:t>
          </w:r>
          <w:r w:rsidRPr="002C0A6E">
            <w:rPr>
              <w:rFonts w:ascii="Calibri" w:hAnsi="Calibri" w:cs="Times New Roman"/>
              <w:b/>
              <w:sz w:val="24"/>
              <w:szCs w:val="24"/>
              <w:lang w:eastAsia="nl-NL"/>
            </w:rPr>
            <w:tab/>
          </w:r>
          <w:r>
            <w:rPr>
              <w:rFonts w:ascii="Calibri" w:hAnsi="Calibri" w:cs="Times New Roman"/>
              <w:sz w:val="24"/>
              <w:szCs w:val="24"/>
              <w:lang w:eastAsia="nl-NL"/>
            </w:rPr>
            <w:tab/>
          </w:r>
          <w:r>
            <w:rPr>
              <w:rFonts w:ascii="Calibri" w:hAnsi="Calibri" w:cs="Times New Roman"/>
              <w:sz w:val="24"/>
              <w:szCs w:val="24"/>
              <w:lang w:eastAsia="nl-NL"/>
            </w:rPr>
            <w:tab/>
            <w:t>Vlissingen</w:t>
          </w:r>
          <w:r>
            <w:rPr>
              <w:rFonts w:ascii="Calibri" w:hAnsi="Calibri" w:cs="Times New Roman"/>
              <w:sz w:val="24"/>
              <w:szCs w:val="24"/>
              <w:lang w:eastAsia="nl-NL"/>
            </w:rPr>
            <w:br/>
          </w:r>
          <w:r w:rsidRPr="002C0A6E">
            <w:rPr>
              <w:rFonts w:ascii="Calibri" w:hAnsi="Calibri" w:cs="Times New Roman"/>
              <w:sz w:val="24"/>
              <w:szCs w:val="24"/>
              <w:lang w:eastAsia="nl-NL"/>
            </w:rPr>
            <w:br/>
          </w:r>
          <w:r w:rsidRPr="002C0A6E">
            <w:rPr>
              <w:rFonts w:ascii="Calibri" w:hAnsi="Calibri" w:cs="Times New Roman"/>
              <w:b/>
              <w:sz w:val="24"/>
              <w:szCs w:val="24"/>
              <w:lang w:eastAsia="nl-NL"/>
            </w:rPr>
            <w:t>Datum</w:t>
          </w:r>
          <w:r w:rsidRPr="002C0A6E">
            <w:rPr>
              <w:rFonts w:ascii="Calibri" w:hAnsi="Calibri" w:cs="Times New Roman"/>
              <w:b/>
              <w:sz w:val="24"/>
              <w:szCs w:val="24"/>
              <w:lang w:eastAsia="nl-NL"/>
            </w:rPr>
            <w:tab/>
          </w:r>
          <w:r>
            <w:rPr>
              <w:rFonts w:ascii="Calibri" w:hAnsi="Calibri" w:cs="Times New Roman"/>
              <w:sz w:val="24"/>
              <w:szCs w:val="24"/>
              <w:lang w:eastAsia="nl-NL"/>
            </w:rPr>
            <w:tab/>
          </w:r>
          <w:r>
            <w:rPr>
              <w:rFonts w:ascii="Calibri" w:hAnsi="Calibri" w:cs="Times New Roman"/>
              <w:sz w:val="24"/>
              <w:szCs w:val="24"/>
              <w:lang w:eastAsia="nl-NL"/>
            </w:rPr>
            <w:tab/>
            <w:t>13 Januari 2017</w:t>
          </w:r>
          <w:r>
            <w:rPr>
              <w:rFonts w:ascii="Calibri" w:hAnsi="Calibri" w:cs="Times New Roman"/>
              <w:sz w:val="24"/>
              <w:szCs w:val="24"/>
              <w:lang w:eastAsia="nl-NL"/>
            </w:rPr>
            <w:br/>
          </w:r>
          <w:r w:rsidRPr="002C0A6E">
            <w:rPr>
              <w:rFonts w:ascii="Calibri" w:hAnsi="Calibri" w:cs="Times New Roman"/>
              <w:sz w:val="24"/>
              <w:szCs w:val="24"/>
              <w:lang w:eastAsia="nl-NL"/>
            </w:rPr>
            <w:br/>
          </w:r>
          <w:r w:rsidRPr="002C0A6E">
            <w:rPr>
              <w:rFonts w:ascii="Calibri" w:hAnsi="Calibri" w:cs="Times New Roman"/>
              <w:b/>
              <w:sz w:val="24"/>
              <w:szCs w:val="24"/>
              <w:lang w:eastAsia="nl-NL"/>
            </w:rPr>
            <w:t xml:space="preserve">Versie </w:t>
          </w:r>
          <w:r w:rsidRPr="002C0A6E">
            <w:rPr>
              <w:rFonts w:ascii="Calibri" w:hAnsi="Calibri" w:cs="Times New Roman"/>
              <w:b/>
              <w:sz w:val="24"/>
              <w:szCs w:val="24"/>
              <w:lang w:eastAsia="nl-NL"/>
            </w:rPr>
            <w:tab/>
          </w:r>
          <w:r>
            <w:rPr>
              <w:rFonts w:ascii="Calibri" w:hAnsi="Calibri" w:cs="Times New Roman"/>
              <w:sz w:val="24"/>
              <w:szCs w:val="24"/>
              <w:lang w:eastAsia="nl-NL"/>
            </w:rPr>
            <w:tab/>
          </w:r>
          <w:r>
            <w:rPr>
              <w:rFonts w:ascii="Calibri" w:hAnsi="Calibri" w:cs="Times New Roman"/>
              <w:sz w:val="24"/>
              <w:szCs w:val="24"/>
              <w:lang w:eastAsia="nl-NL"/>
            </w:rPr>
            <w:tab/>
            <w:t>1.1</w:t>
          </w:r>
          <w:r>
            <w:rPr>
              <w:rFonts w:ascii="Calibri" w:hAnsi="Calibri" w:cs="Times New Roman"/>
              <w:sz w:val="24"/>
              <w:szCs w:val="24"/>
              <w:lang w:eastAsia="nl-NL"/>
            </w:rPr>
            <w:br/>
          </w:r>
          <w:r>
            <w:rPr>
              <w:rFonts w:ascii="Calibri" w:hAnsi="Calibri" w:cs="Times New Roman"/>
              <w:sz w:val="24"/>
              <w:szCs w:val="24"/>
              <w:lang w:eastAsia="nl-NL"/>
            </w:rPr>
            <w:br/>
          </w:r>
          <w:r w:rsidRPr="002C0A6E">
            <w:rPr>
              <w:rFonts w:ascii="Calibri" w:hAnsi="Calibri" w:cs="Times New Roman"/>
              <w:b/>
              <w:sz w:val="24"/>
              <w:szCs w:val="24"/>
              <w:lang w:eastAsia="nl-NL"/>
            </w:rPr>
            <w:t xml:space="preserve">Bedrijfsbegeleider </w:t>
          </w:r>
          <w:r>
            <w:rPr>
              <w:rFonts w:ascii="Calibri" w:hAnsi="Calibri" w:cs="Times New Roman"/>
              <w:sz w:val="24"/>
              <w:szCs w:val="24"/>
              <w:lang w:eastAsia="nl-NL"/>
            </w:rPr>
            <w:tab/>
            <w:t>R.R. (Robin) Vervaet</w:t>
          </w:r>
          <w:r>
            <w:rPr>
              <w:rFonts w:ascii="Calibri" w:hAnsi="Calibri" w:cs="Times New Roman"/>
              <w:sz w:val="24"/>
              <w:szCs w:val="24"/>
              <w:lang w:eastAsia="nl-NL"/>
            </w:rPr>
            <w:br/>
          </w:r>
          <w:r>
            <w:rPr>
              <w:rFonts w:ascii="Calibri" w:hAnsi="Calibri" w:cs="Times New Roman"/>
              <w:sz w:val="24"/>
              <w:szCs w:val="24"/>
              <w:lang w:eastAsia="nl-NL"/>
            </w:rPr>
            <w:br/>
          </w:r>
          <w:r w:rsidRPr="002C0A6E">
            <w:rPr>
              <w:rFonts w:ascii="Calibri" w:hAnsi="Calibri" w:cs="Times New Roman"/>
              <w:b/>
              <w:sz w:val="24"/>
              <w:szCs w:val="24"/>
              <w:lang w:eastAsia="nl-NL"/>
            </w:rPr>
            <w:t>Begeleidend docent</w:t>
          </w:r>
          <w:r w:rsidRPr="002C0A6E">
            <w:rPr>
              <w:rFonts w:ascii="Calibri" w:hAnsi="Calibri" w:cs="Times New Roman"/>
              <w:sz w:val="24"/>
              <w:szCs w:val="24"/>
              <w:lang w:eastAsia="nl-NL"/>
            </w:rPr>
            <w:t xml:space="preserve"> </w:t>
          </w:r>
          <w:r>
            <w:rPr>
              <w:rFonts w:ascii="Calibri" w:hAnsi="Calibri" w:cs="Times New Roman"/>
              <w:sz w:val="24"/>
              <w:szCs w:val="24"/>
              <w:lang w:eastAsia="nl-NL"/>
            </w:rPr>
            <w:tab/>
            <w:t>J.S. (</w:t>
          </w:r>
          <w:r w:rsidRPr="002C0A6E">
            <w:rPr>
              <w:rFonts w:ascii="Calibri" w:hAnsi="Calibri" w:cs="Times New Roman"/>
              <w:sz w:val="24"/>
              <w:szCs w:val="24"/>
              <w:lang w:eastAsia="nl-NL"/>
            </w:rPr>
            <w:t>Suzanne</w:t>
          </w:r>
          <w:r>
            <w:rPr>
              <w:rFonts w:ascii="Calibri" w:hAnsi="Calibri" w:cs="Times New Roman"/>
              <w:sz w:val="24"/>
              <w:szCs w:val="24"/>
              <w:lang w:eastAsia="nl-NL"/>
            </w:rPr>
            <w:t>)</w:t>
          </w:r>
          <w:r w:rsidRPr="002C0A6E">
            <w:rPr>
              <w:rFonts w:ascii="Calibri" w:hAnsi="Calibri" w:cs="Times New Roman"/>
              <w:sz w:val="24"/>
              <w:szCs w:val="24"/>
              <w:lang w:eastAsia="nl-NL"/>
            </w:rPr>
            <w:t xml:space="preserve"> van Elsacker MSc.</w:t>
          </w:r>
          <w:r>
            <w:rPr>
              <w:rFonts w:ascii="Calibri" w:hAnsi="Calibri" w:cs="Times New Roman"/>
              <w:sz w:val="24"/>
              <w:szCs w:val="24"/>
              <w:lang w:eastAsia="nl-NL"/>
            </w:rPr>
            <w:br/>
          </w:r>
          <w:r>
            <w:rPr>
              <w:rFonts w:ascii="Calibri" w:hAnsi="Calibri" w:cs="Times New Roman"/>
              <w:sz w:val="24"/>
              <w:szCs w:val="24"/>
              <w:lang w:eastAsia="nl-NL"/>
            </w:rPr>
            <w:br/>
          </w:r>
          <w:r w:rsidRPr="002C0A6E">
            <w:rPr>
              <w:rFonts w:ascii="Calibri" w:hAnsi="Calibri" w:cs="Times New Roman"/>
              <w:b/>
              <w:sz w:val="24"/>
              <w:szCs w:val="24"/>
              <w:lang w:eastAsia="nl-NL"/>
            </w:rPr>
            <w:t>Aantal woorden</w:t>
          </w:r>
          <w:r w:rsidRPr="002C0A6E">
            <w:rPr>
              <w:rFonts w:ascii="Calibri" w:hAnsi="Calibri" w:cs="Times New Roman"/>
              <w:sz w:val="24"/>
              <w:szCs w:val="24"/>
              <w:lang w:eastAsia="nl-NL"/>
            </w:rPr>
            <w:t xml:space="preserve"> </w:t>
          </w:r>
          <w:r>
            <w:rPr>
              <w:rFonts w:ascii="Calibri" w:hAnsi="Calibri" w:cs="Times New Roman"/>
              <w:sz w:val="24"/>
              <w:szCs w:val="24"/>
              <w:lang w:eastAsia="nl-NL"/>
            </w:rPr>
            <w:tab/>
            <w:t>14.026</w:t>
          </w:r>
        </w:p>
        <w:p w14:paraId="5B4D8A98" w14:textId="77777777" w:rsidR="002C0A6E" w:rsidRDefault="002C0A6E"/>
        <w:p w14:paraId="279851E1" w14:textId="77777777" w:rsidR="002C0A6E" w:rsidRDefault="002C0A6E" w:rsidP="000D5735">
          <w:pPr>
            <w:jc w:val="both"/>
            <w:rPr>
              <w:rFonts w:asciiTheme="majorHAnsi" w:eastAsiaTheme="majorEastAsia" w:hAnsiTheme="majorHAnsi" w:cstheme="majorBidi"/>
              <w:b/>
              <w:bCs/>
              <w:color w:val="4F81BD" w:themeColor="accent1"/>
              <w:sz w:val="26"/>
              <w:szCs w:val="26"/>
            </w:rPr>
          </w:pPr>
        </w:p>
        <w:p w14:paraId="5B29A5C5" w14:textId="674E82FA" w:rsidR="002C0A6E" w:rsidRDefault="002C0A6E" w:rsidP="002C0A6E">
          <w:pPr>
            <w:pStyle w:val="Kop2"/>
          </w:pPr>
          <w:r>
            <w:br w:type="page"/>
          </w:r>
          <w:bookmarkStart w:id="0" w:name="_Toc471411664"/>
          <w:r>
            <w:lastRenderedPageBreak/>
            <w:t>Samenvatting</w:t>
          </w:r>
          <w:bookmarkEnd w:id="0"/>
        </w:p>
        <w:p w14:paraId="37C1C2A5" w14:textId="77777777" w:rsidR="002C0A6E" w:rsidRPr="002C0A6E" w:rsidRDefault="002C0A6E" w:rsidP="002C0A6E"/>
        <w:p w14:paraId="60482C63" w14:textId="77777777" w:rsidR="009E334F" w:rsidRDefault="002C0A6E" w:rsidP="009E334F">
          <w:pPr>
            <w:jc w:val="both"/>
          </w:pPr>
          <w:r w:rsidRPr="002C0A6E">
            <w:t xml:space="preserve">De volgende probleemstelling </w:t>
          </w:r>
          <w:r>
            <w:t xml:space="preserve">en centrale vraag </w:t>
          </w:r>
          <w:r w:rsidRPr="002C0A6E">
            <w:t>is opgesteld:</w:t>
          </w:r>
        </w:p>
        <w:p w14:paraId="415C27EE" w14:textId="5EAEAAFC" w:rsidR="002C0A6E" w:rsidRDefault="002C0A6E" w:rsidP="009E334F">
          <w:pPr>
            <w:jc w:val="both"/>
          </w:pPr>
          <w:r>
            <w:rPr>
              <w:i/>
            </w:rPr>
            <w:t>“</w:t>
          </w:r>
          <w:r w:rsidRPr="002C0A6E">
            <w:rPr>
              <w:i/>
            </w:rPr>
            <w:t>Om in kaart te kunnen brengen op welke kerncompetenties Vervaet m.b.t. de service in de toekomst moet focussen, om de huidige klanttevredenheid vast te houden, binnen de groeiende organis</w:t>
          </w:r>
          <w:r>
            <w:rPr>
              <w:i/>
            </w:rPr>
            <w:t>atie dient onderzocht te worden”:</w:t>
          </w:r>
        </w:p>
        <w:p w14:paraId="0774BED0" w14:textId="77777777" w:rsidR="002C0A6E" w:rsidRDefault="002C0A6E" w:rsidP="009E334F">
          <w:pPr>
            <w:jc w:val="both"/>
            <w:rPr>
              <w:i/>
            </w:rPr>
          </w:pPr>
          <w:r>
            <w:rPr>
              <w:i/>
            </w:rPr>
            <w:t xml:space="preserve">“Hoe verhoudt de klanttevredenheid zich tot de verwachtingen van de klant over de toekomstige tevredenheid en loyaliteit bij Vervaet?” </w:t>
          </w:r>
        </w:p>
        <w:p w14:paraId="6551AA56" w14:textId="77777777" w:rsidR="002C0A6E" w:rsidRDefault="002C0A6E" w:rsidP="009E334F">
          <w:pPr>
            <w:jc w:val="both"/>
          </w:pPr>
          <w:r w:rsidRPr="002C0A6E">
            <w:t>De volgende deelvragen zijn opgesteld om een gestructureerd antwoord te krijgen op de centrale vraag:</w:t>
          </w:r>
        </w:p>
        <w:p w14:paraId="25225B66" w14:textId="77777777" w:rsidR="002C0A6E" w:rsidRPr="002C0A6E" w:rsidRDefault="002C0A6E" w:rsidP="002C0A6E">
          <w:pPr>
            <w:pStyle w:val="Lijstalinea"/>
            <w:numPr>
              <w:ilvl w:val="0"/>
              <w:numId w:val="34"/>
            </w:numPr>
            <w:jc w:val="both"/>
          </w:pPr>
          <w:r w:rsidRPr="002C0A6E">
            <w:t>Hoe verhouden de verschillende kwaliteitsdimensies van klanttevredenheid zich tot elkaar?</w:t>
          </w:r>
        </w:p>
        <w:p w14:paraId="0A267DE5" w14:textId="6A9B2C1D" w:rsidR="002C0A6E" w:rsidRPr="002C0A6E" w:rsidRDefault="002C0A6E" w:rsidP="002C0A6E">
          <w:pPr>
            <w:pStyle w:val="Lijstalinea"/>
            <w:numPr>
              <w:ilvl w:val="0"/>
              <w:numId w:val="34"/>
            </w:numPr>
            <w:jc w:val="both"/>
          </w:pPr>
          <w:r w:rsidRPr="002C0A6E">
            <w:t>Hoe verschilt de huidige klanttevredenheid per kwaliteitsdimensie van de door de klant zelf verwachtte toekomstige tevredenheid?</w:t>
          </w:r>
        </w:p>
        <w:p w14:paraId="1BA1A74E" w14:textId="5A75F665" w:rsidR="002C0A6E" w:rsidRPr="002C0A6E" w:rsidRDefault="002C0A6E" w:rsidP="002C0A6E">
          <w:pPr>
            <w:pStyle w:val="Lijstalinea"/>
            <w:numPr>
              <w:ilvl w:val="0"/>
              <w:numId w:val="34"/>
            </w:numPr>
            <w:jc w:val="both"/>
          </w:pPr>
          <w:r w:rsidRPr="002C0A6E">
            <w:t>In hoeverre hangt de huidige klanttevredenheid samen met de door de klant zelf verwachtte toekomstige tevredenheid?</w:t>
          </w:r>
        </w:p>
        <w:p w14:paraId="239C1230" w14:textId="77777777" w:rsidR="002C0A6E" w:rsidRPr="002C0A6E" w:rsidRDefault="002C0A6E" w:rsidP="002C0A6E">
          <w:pPr>
            <w:pStyle w:val="Lijstalinea"/>
            <w:numPr>
              <w:ilvl w:val="0"/>
              <w:numId w:val="34"/>
            </w:numPr>
            <w:jc w:val="both"/>
          </w:pPr>
          <w:r w:rsidRPr="002C0A6E">
            <w:t>In hoeverre hangt de huidige klanttevredenheid samen met de bereidheid om Vervaet aan te bevelen?</w:t>
          </w:r>
        </w:p>
        <w:p w14:paraId="31B784F7" w14:textId="24520E47" w:rsidR="002C0A6E" w:rsidRDefault="002C0A6E" w:rsidP="009E334F">
          <w:pPr>
            <w:jc w:val="both"/>
          </w:pPr>
          <w:r>
            <w:t xml:space="preserve">De benodigde data is verzameld door middel van een online vragenlijst. Van de populatie van 234 klanten van Vervaet hebben er 81 de vragenlijst volledig ingevuld. </w:t>
          </w:r>
        </w:p>
        <w:p w14:paraId="3D045D72" w14:textId="51EAE58B" w:rsidR="002C0A6E" w:rsidRDefault="002C0A6E" w:rsidP="009E334F">
          <w:pPr>
            <w:jc w:val="both"/>
          </w:pPr>
          <w:r>
            <w:t xml:space="preserve">De stellingen van het </w:t>
          </w:r>
          <w:r w:rsidR="0084342D">
            <w:t>Servqual</w:t>
          </w:r>
          <w:r>
            <w:t xml:space="preserve"> model zijn door de respondenten ingevuld voor de huidige tevredenheid over de servicekwaliteit en voor de verw</w:t>
          </w:r>
          <w:r w:rsidR="00E56CCC">
            <w:t>achting hierover</w:t>
          </w:r>
          <w:r>
            <w:t xml:space="preserve"> voor de toekomst. De stellingen zijn op een 5-punt Likert schaal ingevuld. Hierbij staat de ‘score 1’ voor helemaal oneens en de ‘score 7’ voor helemaal mee eens. Op de 5 dimensies van servicekwaliteit is gemiddeld een 4,08 gescoord.   </w:t>
          </w:r>
        </w:p>
        <w:p w14:paraId="3024273C" w14:textId="26D19F3C" w:rsidR="002C0A6E" w:rsidRPr="002C0A6E" w:rsidRDefault="002C0A6E" w:rsidP="002C0A6E">
          <w:r>
            <w:t xml:space="preserve">Daarnaast hebben de respondenten de Net Promotor Score ingevuld. </w:t>
          </w:r>
          <w:r w:rsidRPr="002C0A6E">
            <w:t xml:space="preserve">Respondenten antwoorden op een 0 t/m 10 puntsschaal en worden als volgt gecategoriseerd: </w:t>
          </w:r>
          <w:r w:rsidRPr="002C0A6E">
            <w:br/>
            <w:t>Promoters: Respondenten die een score van 9 of 10 gegeven hebben.</w:t>
          </w:r>
          <w:r w:rsidRPr="002C0A6E">
            <w:br/>
            <w:t>Passives</w:t>
          </w:r>
          <w:r w:rsidR="00E56CCC">
            <w:t xml:space="preserve"> (passief tevreden</w:t>
          </w:r>
          <w:r w:rsidRPr="002C0A6E">
            <w:t>): Respondenten die een score van 7 of 8 gegeven hebben.</w:t>
          </w:r>
          <w:r w:rsidRPr="002C0A6E">
            <w:br/>
            <w:t xml:space="preserve">Detractors (criticasters): Respondenten die een score van 0 tot 6 gegeven hebben </w:t>
          </w:r>
        </w:p>
        <w:p w14:paraId="7BC56FE0" w14:textId="707FF61E" w:rsidR="002C0A6E" w:rsidRDefault="002C0A6E" w:rsidP="009E334F">
          <w:p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 xml:space="preserve">De respondenten van Vervaet gaven een gemiddelde score van 8,06. Uit deze scores samen blijkt dat de respondenten van Vervaet een hoge mate van servicekwaliteit ervaren en daarnaast blijkt dat de klanten ook zeer tevreden en loyaal zijn. </w:t>
          </w:r>
        </w:p>
        <w:p w14:paraId="6047F821" w14:textId="480E3EDD" w:rsidR="002C0A6E" w:rsidRPr="002C0A6E" w:rsidRDefault="002C0A6E" w:rsidP="009E334F">
          <w:p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In het onderzoek zijn verschillende analyses gedaan. Een verschillenanalyse</w:t>
          </w:r>
          <w:r w:rsidR="00E56CCC">
            <w:rPr>
              <w:rFonts w:ascii="Calibri" w:hAnsi="Calibri" w:cs="Times New Roman"/>
              <w:lang w:eastAsia="nl-NL"/>
            </w:rPr>
            <w:t xml:space="preserve"> tussen de dimensies voor de huidige score en de toekomstverwachting van de klant</w:t>
          </w:r>
          <w:r>
            <w:rPr>
              <w:rFonts w:ascii="Calibri" w:hAnsi="Calibri" w:cs="Times New Roman"/>
              <w:lang w:eastAsia="nl-NL"/>
            </w:rPr>
            <w:t>, onderzoek naar de verbanden tussen huidige en toekomstige tevredenheid en een onderzoek naar het verband tussen de loyaliteit en tevredenheid. Het resultaat was dat de volgende hypotheses konden worden aangenomen:</w:t>
          </w:r>
        </w:p>
        <w:p w14:paraId="481D0FD3" w14:textId="39A17E68" w:rsidR="002C0A6E" w:rsidRDefault="002C0A6E" w:rsidP="002C0A6E">
          <w:pPr>
            <w:pStyle w:val="Lijstalinea"/>
            <w:numPr>
              <w:ilvl w:val="0"/>
              <w:numId w:val="34"/>
            </w:numPr>
            <w:jc w:val="both"/>
          </w:pPr>
          <w:r>
            <w:t>Het verschil tussen de  huidige en door de klant zelf verwachtte toekomstige klanttevredenheid is groter bij de kwaliteitsdimensies betrouwbaarheid, responsiviteit en zekerheid dan bij de kwaliteitsdimensies empathie en tastbare zaken (gedeeltelijk aangenomen).</w:t>
          </w:r>
        </w:p>
        <w:p w14:paraId="1DF4F9E1" w14:textId="28D065EB" w:rsidR="002C0A6E" w:rsidRPr="00730D69" w:rsidRDefault="002C0A6E" w:rsidP="002C0A6E">
          <w:pPr>
            <w:pStyle w:val="Lijstalinea"/>
            <w:numPr>
              <w:ilvl w:val="0"/>
              <w:numId w:val="34"/>
            </w:numPr>
            <w:jc w:val="both"/>
          </w:pPr>
          <w:r w:rsidRPr="00B107F5">
            <w:t xml:space="preserve">De </w:t>
          </w:r>
          <w:r>
            <w:t>huidige</w:t>
          </w:r>
          <w:r w:rsidRPr="00B107F5">
            <w:t xml:space="preserve"> klanttevredenheid hangt positief samen met de net promotor score (NPS).</w:t>
          </w:r>
        </w:p>
        <w:p w14:paraId="5A22F99D" w14:textId="5DE2B146" w:rsidR="002C0A6E" w:rsidRDefault="002C0A6E" w:rsidP="002C0A6E">
          <w:pPr>
            <w:pStyle w:val="Lijstalinea"/>
            <w:numPr>
              <w:ilvl w:val="0"/>
              <w:numId w:val="34"/>
            </w:numPr>
            <w:jc w:val="both"/>
          </w:pPr>
          <w:r>
            <w:t>De huidige klanttevredenheid hangt positief samen met de door de klant verwachtte toekomstige klanttevredenheid.</w:t>
          </w:r>
        </w:p>
        <w:p w14:paraId="0ACEE3D0" w14:textId="047868D5" w:rsidR="002C0A6E" w:rsidRDefault="002C0A6E" w:rsidP="002C0A6E">
          <w:pPr>
            <w:pStyle w:val="Lijstalinea"/>
            <w:numPr>
              <w:ilvl w:val="0"/>
              <w:numId w:val="34"/>
            </w:numPr>
            <w:jc w:val="both"/>
          </w:pPr>
          <w:r>
            <w:t>De kwaliteitsdimensies betrouwbaarheid, responsiviteit en zekerheid hangen sterker samen met de  huidige klanttevredenheid dan de aspecten empathie en tastbare zaken.</w:t>
          </w:r>
        </w:p>
        <w:p w14:paraId="5089D340" w14:textId="7B01961A" w:rsidR="00707F1B" w:rsidRDefault="00707F1B" w:rsidP="009E334F">
          <w:r>
            <w:t>Hierna zijn aanbevelingen opgesteld. Om binnen de verschillende dimensies te voorkomen dat de tevredenheid voor de toekomst afneemt (of juist stijgt) is het advies:</w:t>
          </w:r>
        </w:p>
        <w:p w14:paraId="06E86646" w14:textId="35C7FD0D" w:rsidR="00707F1B" w:rsidRDefault="00707F1B" w:rsidP="00707F1B">
          <w:pPr>
            <w:jc w:val="both"/>
          </w:pPr>
          <w:r>
            <w:t>Dimensie:</w:t>
          </w:r>
        </w:p>
        <w:p w14:paraId="21E6CB94" w14:textId="527A27C0" w:rsidR="00707F1B" w:rsidRDefault="00707F1B" w:rsidP="00707F1B">
          <w:pPr>
            <w:jc w:val="both"/>
          </w:pPr>
          <w:r w:rsidRPr="00707F1B">
            <w:rPr>
              <w:b/>
            </w:rPr>
            <w:t>Betrouwbaarheid:</w:t>
          </w:r>
          <w:r>
            <w:tab/>
            <w:t>Online gaan. Op afstand communiceren via de terminal van de machines.</w:t>
          </w:r>
          <w:r>
            <w:br/>
          </w:r>
          <w:r w:rsidRPr="00707F1B">
            <w:rPr>
              <w:b/>
            </w:rPr>
            <w:t>Zekerheid:</w:t>
          </w:r>
          <w:r w:rsidRPr="00707F1B">
            <w:rPr>
              <w:b/>
            </w:rPr>
            <w:tab/>
          </w:r>
          <w:r>
            <w:tab/>
            <w:t>Cursus voor het personeel aangaande de aangeboden producten en diensten.</w:t>
          </w:r>
          <w:r>
            <w:br/>
          </w:r>
          <w:r w:rsidRPr="00707F1B">
            <w:rPr>
              <w:b/>
            </w:rPr>
            <w:t>Tastbare Zaken:</w:t>
          </w:r>
          <w:r>
            <w:tab/>
            <w:t>Maak de monteur/chauffeur verantwoordelijk voor zijn gereedschap/bus</w:t>
          </w:r>
          <w:r>
            <w:br/>
          </w:r>
          <w:r w:rsidRPr="00707F1B">
            <w:rPr>
              <w:b/>
            </w:rPr>
            <w:t>Responsiviteit:</w:t>
          </w:r>
          <w:r w:rsidRPr="00707F1B">
            <w:rPr>
              <w:b/>
            </w:rPr>
            <w:tab/>
          </w:r>
          <w:r>
            <w:tab/>
            <w:t>Voeg een FAQ toe aan de website en informeer de klanten hier over.</w:t>
          </w:r>
        </w:p>
        <w:p w14:paraId="4EAD3EC9" w14:textId="77777777" w:rsidR="002C0A6E" w:rsidRPr="002C0A6E" w:rsidRDefault="002C0A6E" w:rsidP="002C0A6E"/>
        <w:p w14:paraId="507B0109" w14:textId="77777777" w:rsidR="002C0A6E" w:rsidRDefault="002C0A6E" w:rsidP="000D5735">
          <w:pPr>
            <w:jc w:val="both"/>
            <w:rPr>
              <w:rFonts w:asciiTheme="majorHAnsi" w:eastAsiaTheme="majorEastAsia" w:hAnsiTheme="majorHAnsi" w:cstheme="majorBidi"/>
              <w:b/>
              <w:bCs/>
              <w:color w:val="4F81BD" w:themeColor="accent1"/>
              <w:sz w:val="26"/>
              <w:szCs w:val="26"/>
            </w:rPr>
          </w:pPr>
        </w:p>
        <w:p w14:paraId="19E39FEC" w14:textId="77777777" w:rsidR="002C0A6E" w:rsidRDefault="002C0A6E" w:rsidP="000D5735">
          <w:pPr>
            <w:jc w:val="both"/>
            <w:rPr>
              <w:rFonts w:asciiTheme="majorHAnsi" w:eastAsiaTheme="majorEastAsia" w:hAnsiTheme="majorHAnsi" w:cstheme="majorBidi"/>
              <w:b/>
              <w:bCs/>
              <w:color w:val="4F81BD" w:themeColor="accent1"/>
              <w:sz w:val="26"/>
              <w:szCs w:val="26"/>
            </w:rPr>
          </w:pPr>
        </w:p>
        <w:p w14:paraId="4C7AD88E" w14:textId="77777777" w:rsidR="002C0A6E" w:rsidRDefault="002C0A6E" w:rsidP="000D5735">
          <w:pPr>
            <w:jc w:val="both"/>
            <w:rPr>
              <w:rFonts w:asciiTheme="majorHAnsi" w:eastAsiaTheme="majorEastAsia" w:hAnsiTheme="majorHAnsi" w:cstheme="majorBidi"/>
              <w:b/>
              <w:bCs/>
              <w:color w:val="4F81BD" w:themeColor="accent1"/>
              <w:sz w:val="26"/>
              <w:szCs w:val="26"/>
            </w:rPr>
          </w:pPr>
        </w:p>
        <w:p w14:paraId="1FD2A5CA" w14:textId="77777777" w:rsidR="002C0A6E" w:rsidRDefault="002C0A6E" w:rsidP="000D5735">
          <w:pPr>
            <w:jc w:val="both"/>
            <w:rPr>
              <w:rFonts w:asciiTheme="majorHAnsi" w:eastAsiaTheme="majorEastAsia" w:hAnsiTheme="majorHAnsi" w:cstheme="majorBidi"/>
              <w:b/>
              <w:bCs/>
              <w:color w:val="4F81BD" w:themeColor="accent1"/>
              <w:sz w:val="26"/>
              <w:szCs w:val="26"/>
            </w:rPr>
          </w:pPr>
        </w:p>
        <w:p w14:paraId="6F2F06EE" w14:textId="77777777" w:rsidR="002C0A6E" w:rsidRDefault="002C0A6E" w:rsidP="000D5735">
          <w:pPr>
            <w:jc w:val="both"/>
            <w:rPr>
              <w:rFonts w:asciiTheme="majorHAnsi" w:eastAsiaTheme="majorEastAsia" w:hAnsiTheme="majorHAnsi" w:cstheme="majorBidi"/>
              <w:b/>
              <w:bCs/>
              <w:color w:val="4F81BD" w:themeColor="accent1"/>
              <w:sz w:val="26"/>
              <w:szCs w:val="26"/>
            </w:rPr>
          </w:pPr>
        </w:p>
        <w:p w14:paraId="7A29BC69" w14:textId="77777777" w:rsidR="002C0A6E" w:rsidRDefault="002C0A6E" w:rsidP="000D5735">
          <w:pPr>
            <w:jc w:val="both"/>
            <w:rPr>
              <w:rFonts w:asciiTheme="majorHAnsi" w:eastAsiaTheme="majorEastAsia" w:hAnsiTheme="majorHAnsi" w:cstheme="majorBidi"/>
              <w:b/>
              <w:bCs/>
              <w:color w:val="4F81BD" w:themeColor="accent1"/>
              <w:sz w:val="26"/>
              <w:szCs w:val="26"/>
            </w:rPr>
          </w:pPr>
        </w:p>
        <w:p w14:paraId="2E2E1456" w14:textId="77777777" w:rsidR="002C0A6E" w:rsidRDefault="002C0A6E" w:rsidP="000D5735">
          <w:pPr>
            <w:jc w:val="both"/>
            <w:rPr>
              <w:rFonts w:asciiTheme="majorHAnsi" w:eastAsiaTheme="majorEastAsia" w:hAnsiTheme="majorHAnsi" w:cstheme="majorBidi"/>
              <w:b/>
              <w:bCs/>
              <w:color w:val="4F81BD" w:themeColor="accent1"/>
              <w:sz w:val="26"/>
              <w:szCs w:val="26"/>
            </w:rPr>
          </w:pPr>
        </w:p>
        <w:p w14:paraId="38CEFB63" w14:textId="77777777" w:rsidR="002C0A6E" w:rsidRDefault="002C0A6E" w:rsidP="000D5735">
          <w:pPr>
            <w:jc w:val="both"/>
            <w:rPr>
              <w:rFonts w:asciiTheme="majorHAnsi" w:eastAsiaTheme="majorEastAsia" w:hAnsiTheme="majorHAnsi" w:cstheme="majorBidi"/>
              <w:b/>
              <w:bCs/>
              <w:color w:val="4F81BD" w:themeColor="accent1"/>
              <w:sz w:val="26"/>
              <w:szCs w:val="26"/>
            </w:rPr>
          </w:pPr>
        </w:p>
        <w:p w14:paraId="778EDE20" w14:textId="77777777" w:rsidR="002C0A6E" w:rsidRDefault="002C0A6E" w:rsidP="000D5735">
          <w:pPr>
            <w:jc w:val="both"/>
            <w:rPr>
              <w:rFonts w:asciiTheme="majorHAnsi" w:eastAsiaTheme="majorEastAsia" w:hAnsiTheme="majorHAnsi" w:cstheme="majorBidi"/>
              <w:b/>
              <w:bCs/>
              <w:color w:val="4F81BD" w:themeColor="accent1"/>
              <w:sz w:val="26"/>
              <w:szCs w:val="26"/>
            </w:rPr>
          </w:pPr>
        </w:p>
        <w:p w14:paraId="3EEC77AC" w14:textId="77777777" w:rsidR="002C0A6E" w:rsidRDefault="002C0A6E" w:rsidP="000D5735">
          <w:pPr>
            <w:jc w:val="both"/>
            <w:rPr>
              <w:rFonts w:asciiTheme="majorHAnsi" w:eastAsiaTheme="majorEastAsia" w:hAnsiTheme="majorHAnsi" w:cstheme="majorBidi"/>
              <w:b/>
              <w:bCs/>
              <w:color w:val="4F81BD" w:themeColor="accent1"/>
              <w:sz w:val="26"/>
              <w:szCs w:val="26"/>
            </w:rPr>
          </w:pPr>
        </w:p>
        <w:p w14:paraId="10B7D9AE" w14:textId="77777777" w:rsidR="002C0A6E" w:rsidRDefault="002C0A6E" w:rsidP="000D5735">
          <w:pPr>
            <w:jc w:val="both"/>
            <w:rPr>
              <w:rFonts w:asciiTheme="majorHAnsi" w:eastAsiaTheme="majorEastAsia" w:hAnsiTheme="majorHAnsi" w:cstheme="majorBidi"/>
              <w:b/>
              <w:bCs/>
              <w:color w:val="4F81BD" w:themeColor="accent1"/>
              <w:sz w:val="26"/>
              <w:szCs w:val="26"/>
            </w:rPr>
          </w:pPr>
        </w:p>
        <w:p w14:paraId="782693AB" w14:textId="77777777" w:rsidR="002C0A6E" w:rsidRDefault="002C0A6E" w:rsidP="000D5735">
          <w:pPr>
            <w:jc w:val="both"/>
            <w:rPr>
              <w:rFonts w:asciiTheme="majorHAnsi" w:eastAsiaTheme="majorEastAsia" w:hAnsiTheme="majorHAnsi" w:cstheme="majorBidi"/>
              <w:b/>
              <w:bCs/>
              <w:color w:val="4F81BD" w:themeColor="accent1"/>
              <w:sz w:val="26"/>
              <w:szCs w:val="26"/>
            </w:rPr>
          </w:pPr>
        </w:p>
        <w:p w14:paraId="7AFBEE72" w14:textId="77777777" w:rsidR="002C0A6E" w:rsidRDefault="002C0A6E" w:rsidP="000D5735">
          <w:pPr>
            <w:jc w:val="both"/>
            <w:rPr>
              <w:rFonts w:asciiTheme="majorHAnsi" w:eastAsiaTheme="majorEastAsia" w:hAnsiTheme="majorHAnsi" w:cstheme="majorBidi"/>
              <w:b/>
              <w:bCs/>
              <w:color w:val="4F81BD" w:themeColor="accent1"/>
              <w:sz w:val="26"/>
              <w:szCs w:val="26"/>
            </w:rPr>
          </w:pPr>
        </w:p>
        <w:p w14:paraId="2849CD22" w14:textId="693CE307" w:rsidR="005F6ADB" w:rsidRDefault="005F6ADB" w:rsidP="000D5735">
          <w:pPr>
            <w:jc w:val="both"/>
            <w:rPr>
              <w:rFonts w:asciiTheme="majorHAnsi" w:eastAsiaTheme="majorEastAsia" w:hAnsiTheme="majorHAnsi" w:cstheme="majorBidi"/>
              <w:b/>
              <w:bCs/>
              <w:color w:val="4F81BD" w:themeColor="accent1"/>
              <w:sz w:val="26"/>
              <w:szCs w:val="26"/>
            </w:rPr>
          </w:pPr>
        </w:p>
        <w:p w14:paraId="27F28CBA" w14:textId="77777777" w:rsidR="005F6ADB" w:rsidRDefault="005F6ADB" w:rsidP="005F6ADB">
          <w:pPr>
            <w:pStyle w:val="Kop2"/>
            <w:ind w:left="720"/>
            <w:jc w:val="both"/>
          </w:pPr>
          <w:bookmarkStart w:id="1" w:name="_Toc471411665"/>
          <w:r>
            <w:lastRenderedPageBreak/>
            <w:t>Voorwo</w:t>
          </w:r>
          <w:bookmarkStart w:id="2" w:name="_GoBack"/>
          <w:bookmarkEnd w:id="2"/>
          <w:r>
            <w:t>ord</w:t>
          </w:r>
          <w:bookmarkEnd w:id="1"/>
        </w:p>
        <w:p w14:paraId="1F0D75DE" w14:textId="77777777" w:rsidR="005F6ADB" w:rsidRDefault="005F6ADB" w:rsidP="005F6ADB">
          <w:pPr>
            <w:jc w:val="both"/>
          </w:pPr>
        </w:p>
        <w:p w14:paraId="626F8543" w14:textId="77777777" w:rsidR="005F6ADB" w:rsidRDefault="005F6ADB" w:rsidP="005F6ADB">
          <w:pPr>
            <w:jc w:val="both"/>
          </w:pPr>
          <w:r>
            <w:t xml:space="preserve">Voor u ligt een afstudeeronderzoek dat is geschreven in opdracht  van de opleiding Commerciële Economie die ik volg aan de HZ University of Applied Sciences te Vlissingen. </w:t>
          </w:r>
        </w:p>
        <w:p w14:paraId="6B583D58" w14:textId="5C26CAF0" w:rsidR="005F6ADB" w:rsidRDefault="005F6ADB" w:rsidP="005F6ADB">
          <w:pPr>
            <w:jc w:val="both"/>
          </w:pPr>
          <w:r>
            <w:t xml:space="preserve">Ik studeer af in opdracht van Frans Vervaet B.V. uit Biervliet (verder genoemd Vervaet). Vervaet is sinds 2011 tevens mijn werkgever. Ik ben in dienst als Accountmanager,  alsmede verantwoordelijk voor diverse nevenzaken zoals: Marketing, Communicatie/Public Relations etc. </w:t>
          </w:r>
        </w:p>
        <w:p w14:paraId="3336494A" w14:textId="77777777" w:rsidR="005F6ADB" w:rsidRDefault="005F6ADB" w:rsidP="005F6ADB">
          <w:pPr>
            <w:jc w:val="both"/>
          </w:pPr>
          <w:r>
            <w:t>Bij dezen wil ik graag mijn begeleiders bedanken voor de fijne begeleiding en ondersteuning tijdens dit traject. Daarnaast wil ik alle respondenten bedanken. Zonder de medewerking van de respondenten had ik dit onderzoek nooit kunnen uitvoeren.</w:t>
          </w:r>
        </w:p>
        <w:p w14:paraId="44A65A26" w14:textId="77777777" w:rsidR="005F6ADB" w:rsidRDefault="005F6ADB" w:rsidP="005F6ADB">
          <w:pPr>
            <w:jc w:val="both"/>
          </w:pPr>
        </w:p>
        <w:p w14:paraId="3CDD3B79" w14:textId="77777777" w:rsidR="005F6ADB" w:rsidRDefault="005F6ADB" w:rsidP="005F6ADB">
          <w:pPr>
            <w:jc w:val="both"/>
          </w:pPr>
          <w:r>
            <w:t>Ik wens u veel leesplezier toe.</w:t>
          </w:r>
        </w:p>
        <w:p w14:paraId="0E3F585E" w14:textId="77777777" w:rsidR="005F6ADB" w:rsidRDefault="005F6ADB" w:rsidP="005F6ADB">
          <w:pPr>
            <w:jc w:val="both"/>
          </w:pPr>
        </w:p>
        <w:p w14:paraId="14D30E4E" w14:textId="77777777" w:rsidR="009E334F" w:rsidRDefault="009E334F" w:rsidP="005F6ADB">
          <w:pPr>
            <w:jc w:val="both"/>
          </w:pPr>
        </w:p>
        <w:p w14:paraId="2F2DC599" w14:textId="44232F1C" w:rsidR="005F6ADB" w:rsidRDefault="005F6ADB" w:rsidP="005F6ADB">
          <w:pPr>
            <w:jc w:val="both"/>
          </w:pPr>
          <w:r>
            <w:t>Jonathan Hoekman</w:t>
          </w:r>
        </w:p>
        <w:p w14:paraId="0A0241F2" w14:textId="77777777" w:rsidR="005F6ADB" w:rsidRDefault="005F6ADB" w:rsidP="005F6ADB">
          <w:pPr>
            <w:jc w:val="both"/>
          </w:pPr>
        </w:p>
        <w:p w14:paraId="13A89FB5" w14:textId="17FE2E4C" w:rsidR="005F6ADB" w:rsidRDefault="005F6ADB" w:rsidP="005F6ADB">
          <w:pPr>
            <w:jc w:val="both"/>
          </w:pPr>
          <w:r>
            <w:t>Kruiningen 12 Januari 2017</w:t>
          </w:r>
        </w:p>
        <w:p w14:paraId="47039E79" w14:textId="77777777" w:rsidR="005F6ADB" w:rsidRPr="005A221F" w:rsidRDefault="005F6ADB" w:rsidP="005F6ADB">
          <w:pPr>
            <w:jc w:val="both"/>
          </w:pPr>
        </w:p>
        <w:p w14:paraId="39360A7B" w14:textId="77777777" w:rsidR="005F6ADB" w:rsidRDefault="005F6ADB" w:rsidP="000D5735">
          <w:pPr>
            <w:jc w:val="both"/>
            <w:rPr>
              <w:rFonts w:asciiTheme="majorHAnsi" w:eastAsiaTheme="majorEastAsia" w:hAnsiTheme="majorHAnsi" w:cstheme="majorBidi"/>
              <w:b/>
              <w:bCs/>
              <w:color w:val="4F81BD" w:themeColor="accent1"/>
              <w:sz w:val="26"/>
              <w:szCs w:val="26"/>
            </w:rPr>
          </w:pPr>
        </w:p>
        <w:p w14:paraId="70E358E0" w14:textId="77777777" w:rsidR="005F6ADB" w:rsidRDefault="005F6ADB" w:rsidP="000D5735">
          <w:pPr>
            <w:jc w:val="both"/>
            <w:rPr>
              <w:rFonts w:asciiTheme="majorHAnsi" w:eastAsiaTheme="majorEastAsia" w:hAnsiTheme="majorHAnsi" w:cstheme="majorBidi"/>
              <w:b/>
              <w:bCs/>
              <w:color w:val="4F81BD" w:themeColor="accent1"/>
              <w:sz w:val="26"/>
              <w:szCs w:val="26"/>
            </w:rPr>
          </w:pPr>
        </w:p>
        <w:p w14:paraId="56243F86" w14:textId="77777777" w:rsidR="005F6ADB" w:rsidRDefault="005F6ADB" w:rsidP="000D5735">
          <w:pPr>
            <w:jc w:val="both"/>
            <w:rPr>
              <w:rFonts w:asciiTheme="majorHAnsi" w:eastAsiaTheme="majorEastAsia" w:hAnsiTheme="majorHAnsi" w:cstheme="majorBidi"/>
              <w:b/>
              <w:bCs/>
              <w:color w:val="4F81BD" w:themeColor="accent1"/>
              <w:sz w:val="26"/>
              <w:szCs w:val="26"/>
            </w:rPr>
          </w:pPr>
        </w:p>
        <w:p w14:paraId="33E6F635" w14:textId="77777777" w:rsidR="005F6ADB" w:rsidRDefault="005F6ADB" w:rsidP="000D5735">
          <w:pPr>
            <w:jc w:val="both"/>
            <w:rPr>
              <w:rFonts w:asciiTheme="majorHAnsi" w:eastAsiaTheme="majorEastAsia" w:hAnsiTheme="majorHAnsi" w:cstheme="majorBidi"/>
              <w:b/>
              <w:bCs/>
              <w:color w:val="4F81BD" w:themeColor="accent1"/>
              <w:sz w:val="26"/>
              <w:szCs w:val="26"/>
            </w:rPr>
          </w:pPr>
        </w:p>
        <w:p w14:paraId="3E8014B6" w14:textId="77777777" w:rsidR="005F6ADB" w:rsidRDefault="005F6ADB" w:rsidP="000D5735">
          <w:pPr>
            <w:jc w:val="both"/>
            <w:rPr>
              <w:rFonts w:asciiTheme="majorHAnsi" w:eastAsiaTheme="majorEastAsia" w:hAnsiTheme="majorHAnsi" w:cstheme="majorBidi"/>
              <w:b/>
              <w:bCs/>
              <w:color w:val="4F81BD" w:themeColor="accent1"/>
              <w:sz w:val="26"/>
              <w:szCs w:val="26"/>
            </w:rPr>
          </w:pPr>
        </w:p>
        <w:p w14:paraId="52A77291" w14:textId="77777777" w:rsidR="005F6ADB" w:rsidRDefault="005F6ADB" w:rsidP="000D5735">
          <w:pPr>
            <w:jc w:val="both"/>
            <w:rPr>
              <w:rFonts w:asciiTheme="majorHAnsi" w:eastAsiaTheme="majorEastAsia" w:hAnsiTheme="majorHAnsi" w:cstheme="majorBidi"/>
              <w:b/>
              <w:bCs/>
              <w:color w:val="4F81BD" w:themeColor="accent1"/>
              <w:sz w:val="26"/>
              <w:szCs w:val="26"/>
            </w:rPr>
          </w:pPr>
        </w:p>
        <w:p w14:paraId="7CE30674" w14:textId="77777777" w:rsidR="005F6ADB" w:rsidRDefault="005F6ADB" w:rsidP="000D5735">
          <w:pPr>
            <w:jc w:val="both"/>
            <w:rPr>
              <w:rFonts w:asciiTheme="majorHAnsi" w:eastAsiaTheme="majorEastAsia" w:hAnsiTheme="majorHAnsi" w:cstheme="majorBidi"/>
              <w:b/>
              <w:bCs/>
              <w:color w:val="4F81BD" w:themeColor="accent1"/>
              <w:sz w:val="26"/>
              <w:szCs w:val="26"/>
            </w:rPr>
          </w:pPr>
        </w:p>
        <w:p w14:paraId="2C7B91EB" w14:textId="77777777" w:rsidR="005F6ADB" w:rsidRDefault="005F6ADB" w:rsidP="000D5735">
          <w:pPr>
            <w:jc w:val="both"/>
            <w:rPr>
              <w:rFonts w:asciiTheme="majorHAnsi" w:eastAsiaTheme="majorEastAsia" w:hAnsiTheme="majorHAnsi" w:cstheme="majorBidi"/>
              <w:b/>
              <w:bCs/>
              <w:color w:val="4F81BD" w:themeColor="accent1"/>
              <w:sz w:val="26"/>
              <w:szCs w:val="26"/>
            </w:rPr>
          </w:pPr>
        </w:p>
        <w:p w14:paraId="1B99AEED" w14:textId="77777777" w:rsidR="005F6ADB" w:rsidRDefault="005F6ADB" w:rsidP="000D5735">
          <w:pPr>
            <w:jc w:val="both"/>
            <w:rPr>
              <w:rFonts w:asciiTheme="majorHAnsi" w:eastAsiaTheme="majorEastAsia" w:hAnsiTheme="majorHAnsi" w:cstheme="majorBidi"/>
              <w:b/>
              <w:bCs/>
              <w:color w:val="4F81BD" w:themeColor="accent1"/>
              <w:sz w:val="26"/>
              <w:szCs w:val="26"/>
            </w:rPr>
          </w:pPr>
        </w:p>
        <w:p w14:paraId="33E01437" w14:textId="77777777" w:rsidR="005F6ADB" w:rsidRDefault="005F6ADB" w:rsidP="000D5735">
          <w:pPr>
            <w:jc w:val="both"/>
            <w:rPr>
              <w:rFonts w:asciiTheme="majorHAnsi" w:eastAsiaTheme="majorEastAsia" w:hAnsiTheme="majorHAnsi" w:cstheme="majorBidi"/>
              <w:b/>
              <w:bCs/>
              <w:color w:val="4F81BD" w:themeColor="accent1"/>
              <w:sz w:val="26"/>
              <w:szCs w:val="26"/>
            </w:rPr>
          </w:pPr>
        </w:p>
        <w:p w14:paraId="4B3371B3" w14:textId="1989EBD9" w:rsidR="008C39EE" w:rsidRDefault="00D814AE" w:rsidP="000D5735">
          <w:pPr>
            <w:jc w:val="both"/>
            <w:rPr>
              <w:rFonts w:asciiTheme="majorHAnsi" w:eastAsiaTheme="majorEastAsia" w:hAnsiTheme="majorHAnsi" w:cstheme="majorBidi"/>
              <w:b/>
              <w:bCs/>
              <w:color w:val="4F81BD" w:themeColor="accent1"/>
              <w:sz w:val="26"/>
              <w:szCs w:val="26"/>
            </w:rPr>
          </w:pPr>
        </w:p>
      </w:sdtContent>
    </w:sdt>
    <w:sdt>
      <w:sdtPr>
        <w:rPr>
          <w:rFonts w:asciiTheme="minorHAnsi" w:eastAsiaTheme="minorHAnsi" w:hAnsiTheme="minorHAnsi" w:cstheme="minorBidi"/>
          <w:color w:val="auto"/>
          <w:sz w:val="22"/>
          <w:szCs w:val="22"/>
          <w:lang w:eastAsia="en-US"/>
        </w:rPr>
        <w:id w:val="430711976"/>
        <w:docPartObj>
          <w:docPartGallery w:val="Table of Contents"/>
          <w:docPartUnique/>
        </w:docPartObj>
      </w:sdtPr>
      <w:sdtEndPr>
        <w:rPr>
          <w:b/>
          <w:bCs/>
        </w:rPr>
      </w:sdtEndPr>
      <w:sdtContent>
        <w:p w14:paraId="0F9DBD17" w14:textId="77777777" w:rsidR="00995262" w:rsidRDefault="00995262" w:rsidP="000D5735">
          <w:pPr>
            <w:pStyle w:val="Kopvaninhoudsopgave"/>
            <w:jc w:val="both"/>
          </w:pPr>
          <w:r>
            <w:t>Inhoud</w:t>
          </w:r>
        </w:p>
        <w:p w14:paraId="273C09B7" w14:textId="0BF76FAB" w:rsidR="00707F1B" w:rsidRDefault="00331E50">
          <w:pPr>
            <w:pStyle w:val="Inhopg2"/>
            <w:tabs>
              <w:tab w:val="right" w:leader="dot" w:pos="9062"/>
            </w:tabs>
            <w:rPr>
              <w:rFonts w:eastAsiaTheme="minorEastAsia"/>
              <w:noProof/>
              <w:lang w:eastAsia="nl-NL"/>
            </w:rPr>
          </w:pPr>
          <w:r>
            <w:fldChar w:fldCharType="begin"/>
          </w:r>
          <w:r w:rsidR="00995262">
            <w:instrText xml:space="preserve"> TOC \o "1-3" \h \z \u </w:instrText>
          </w:r>
          <w:r>
            <w:fldChar w:fldCharType="separate"/>
          </w:r>
          <w:hyperlink w:anchor="_Toc471411664" w:history="1">
            <w:r w:rsidR="00707F1B" w:rsidRPr="00CA7B37">
              <w:rPr>
                <w:rStyle w:val="Hyperlink"/>
                <w:noProof/>
              </w:rPr>
              <w:t>Samenvatting</w:t>
            </w:r>
            <w:r w:rsidR="00707F1B">
              <w:rPr>
                <w:noProof/>
                <w:webHidden/>
              </w:rPr>
              <w:tab/>
            </w:r>
            <w:r w:rsidR="00707F1B">
              <w:rPr>
                <w:noProof/>
                <w:webHidden/>
              </w:rPr>
              <w:fldChar w:fldCharType="begin"/>
            </w:r>
            <w:r w:rsidR="00707F1B">
              <w:rPr>
                <w:noProof/>
                <w:webHidden/>
              </w:rPr>
              <w:instrText xml:space="preserve"> PAGEREF _Toc471411664 \h </w:instrText>
            </w:r>
            <w:r w:rsidR="00707F1B">
              <w:rPr>
                <w:noProof/>
                <w:webHidden/>
              </w:rPr>
            </w:r>
            <w:r w:rsidR="00707F1B">
              <w:rPr>
                <w:noProof/>
                <w:webHidden/>
              </w:rPr>
              <w:fldChar w:fldCharType="separate"/>
            </w:r>
            <w:r w:rsidR="005F6B06">
              <w:rPr>
                <w:noProof/>
                <w:webHidden/>
              </w:rPr>
              <w:t>2</w:t>
            </w:r>
            <w:r w:rsidR="00707F1B">
              <w:rPr>
                <w:noProof/>
                <w:webHidden/>
              </w:rPr>
              <w:fldChar w:fldCharType="end"/>
            </w:r>
          </w:hyperlink>
        </w:p>
        <w:p w14:paraId="454D7EF5" w14:textId="1A95BB0E" w:rsidR="00707F1B" w:rsidRDefault="00D814AE">
          <w:pPr>
            <w:pStyle w:val="Inhopg2"/>
            <w:tabs>
              <w:tab w:val="right" w:leader="dot" w:pos="9062"/>
            </w:tabs>
            <w:rPr>
              <w:rFonts w:eastAsiaTheme="minorEastAsia"/>
              <w:noProof/>
              <w:lang w:eastAsia="nl-NL"/>
            </w:rPr>
          </w:pPr>
          <w:hyperlink w:anchor="_Toc471411665" w:history="1">
            <w:r w:rsidR="00707F1B" w:rsidRPr="00CA7B37">
              <w:rPr>
                <w:rStyle w:val="Hyperlink"/>
                <w:noProof/>
              </w:rPr>
              <w:t>Voorwoord</w:t>
            </w:r>
            <w:r w:rsidR="00707F1B">
              <w:rPr>
                <w:noProof/>
                <w:webHidden/>
              </w:rPr>
              <w:tab/>
            </w:r>
            <w:r w:rsidR="00707F1B">
              <w:rPr>
                <w:noProof/>
                <w:webHidden/>
              </w:rPr>
              <w:fldChar w:fldCharType="begin"/>
            </w:r>
            <w:r w:rsidR="00707F1B">
              <w:rPr>
                <w:noProof/>
                <w:webHidden/>
              </w:rPr>
              <w:instrText xml:space="preserve"> PAGEREF _Toc471411665 \h </w:instrText>
            </w:r>
            <w:r w:rsidR="00707F1B">
              <w:rPr>
                <w:noProof/>
                <w:webHidden/>
              </w:rPr>
            </w:r>
            <w:r w:rsidR="00707F1B">
              <w:rPr>
                <w:noProof/>
                <w:webHidden/>
              </w:rPr>
              <w:fldChar w:fldCharType="separate"/>
            </w:r>
            <w:r w:rsidR="005F6B06">
              <w:rPr>
                <w:noProof/>
                <w:webHidden/>
              </w:rPr>
              <w:t>4</w:t>
            </w:r>
            <w:r w:rsidR="00707F1B">
              <w:rPr>
                <w:noProof/>
                <w:webHidden/>
              </w:rPr>
              <w:fldChar w:fldCharType="end"/>
            </w:r>
          </w:hyperlink>
        </w:p>
        <w:p w14:paraId="490C4FCD" w14:textId="1340BFC7" w:rsidR="00707F1B" w:rsidRDefault="00D814AE">
          <w:pPr>
            <w:pStyle w:val="Inhopg2"/>
            <w:tabs>
              <w:tab w:val="left" w:pos="660"/>
              <w:tab w:val="right" w:leader="dot" w:pos="9062"/>
            </w:tabs>
            <w:rPr>
              <w:rFonts w:eastAsiaTheme="minorEastAsia"/>
              <w:noProof/>
              <w:lang w:eastAsia="nl-NL"/>
            </w:rPr>
          </w:pPr>
          <w:hyperlink w:anchor="_Toc471411666" w:history="1">
            <w:r w:rsidR="00707F1B" w:rsidRPr="00CA7B37">
              <w:rPr>
                <w:rStyle w:val="Hyperlink"/>
                <w:noProof/>
              </w:rPr>
              <w:t>1.</w:t>
            </w:r>
            <w:r w:rsidR="00707F1B">
              <w:rPr>
                <w:rFonts w:eastAsiaTheme="minorEastAsia"/>
                <w:noProof/>
                <w:lang w:eastAsia="nl-NL"/>
              </w:rPr>
              <w:tab/>
            </w:r>
            <w:r w:rsidR="00707F1B" w:rsidRPr="00CA7B37">
              <w:rPr>
                <w:rStyle w:val="Hyperlink"/>
                <w:noProof/>
              </w:rPr>
              <w:t>Inleiding</w:t>
            </w:r>
            <w:r w:rsidR="00707F1B">
              <w:rPr>
                <w:noProof/>
                <w:webHidden/>
              </w:rPr>
              <w:tab/>
            </w:r>
            <w:r w:rsidR="00707F1B">
              <w:rPr>
                <w:noProof/>
                <w:webHidden/>
              </w:rPr>
              <w:fldChar w:fldCharType="begin"/>
            </w:r>
            <w:r w:rsidR="00707F1B">
              <w:rPr>
                <w:noProof/>
                <w:webHidden/>
              </w:rPr>
              <w:instrText xml:space="preserve"> PAGEREF _Toc471411666 \h </w:instrText>
            </w:r>
            <w:r w:rsidR="00707F1B">
              <w:rPr>
                <w:noProof/>
                <w:webHidden/>
              </w:rPr>
            </w:r>
            <w:r w:rsidR="00707F1B">
              <w:rPr>
                <w:noProof/>
                <w:webHidden/>
              </w:rPr>
              <w:fldChar w:fldCharType="separate"/>
            </w:r>
            <w:r w:rsidR="005F6B06">
              <w:rPr>
                <w:noProof/>
                <w:webHidden/>
              </w:rPr>
              <w:t>7</w:t>
            </w:r>
            <w:r w:rsidR="00707F1B">
              <w:rPr>
                <w:noProof/>
                <w:webHidden/>
              </w:rPr>
              <w:fldChar w:fldCharType="end"/>
            </w:r>
          </w:hyperlink>
        </w:p>
        <w:p w14:paraId="785E3A4B" w14:textId="375B8669" w:rsidR="00707F1B" w:rsidRDefault="00D814AE">
          <w:pPr>
            <w:pStyle w:val="Inhopg3"/>
            <w:tabs>
              <w:tab w:val="left" w:pos="1100"/>
              <w:tab w:val="right" w:leader="dot" w:pos="9062"/>
            </w:tabs>
            <w:rPr>
              <w:rFonts w:eastAsiaTheme="minorEastAsia"/>
              <w:noProof/>
              <w:lang w:eastAsia="nl-NL"/>
            </w:rPr>
          </w:pPr>
          <w:hyperlink w:anchor="_Toc471411667" w:history="1">
            <w:r w:rsidR="00707F1B" w:rsidRPr="00CA7B37">
              <w:rPr>
                <w:rStyle w:val="Hyperlink"/>
                <w:noProof/>
              </w:rPr>
              <w:t>1.1.</w:t>
            </w:r>
            <w:r w:rsidR="00707F1B">
              <w:rPr>
                <w:rFonts w:eastAsiaTheme="minorEastAsia"/>
                <w:noProof/>
                <w:lang w:eastAsia="nl-NL"/>
              </w:rPr>
              <w:tab/>
            </w:r>
            <w:r w:rsidR="00707F1B" w:rsidRPr="00CA7B37">
              <w:rPr>
                <w:rStyle w:val="Hyperlink"/>
                <w:noProof/>
              </w:rPr>
              <w:t>Marktomstandigheden</w:t>
            </w:r>
            <w:r w:rsidR="00707F1B">
              <w:rPr>
                <w:noProof/>
                <w:webHidden/>
              </w:rPr>
              <w:tab/>
            </w:r>
            <w:r w:rsidR="00707F1B">
              <w:rPr>
                <w:noProof/>
                <w:webHidden/>
              </w:rPr>
              <w:fldChar w:fldCharType="begin"/>
            </w:r>
            <w:r w:rsidR="00707F1B">
              <w:rPr>
                <w:noProof/>
                <w:webHidden/>
              </w:rPr>
              <w:instrText xml:space="preserve"> PAGEREF _Toc471411667 \h </w:instrText>
            </w:r>
            <w:r w:rsidR="00707F1B">
              <w:rPr>
                <w:noProof/>
                <w:webHidden/>
              </w:rPr>
            </w:r>
            <w:r w:rsidR="00707F1B">
              <w:rPr>
                <w:noProof/>
                <w:webHidden/>
              </w:rPr>
              <w:fldChar w:fldCharType="separate"/>
            </w:r>
            <w:r w:rsidR="005F6B06">
              <w:rPr>
                <w:noProof/>
                <w:webHidden/>
              </w:rPr>
              <w:t>8</w:t>
            </w:r>
            <w:r w:rsidR="00707F1B">
              <w:rPr>
                <w:noProof/>
                <w:webHidden/>
              </w:rPr>
              <w:fldChar w:fldCharType="end"/>
            </w:r>
          </w:hyperlink>
        </w:p>
        <w:p w14:paraId="51EF52BF" w14:textId="31D3D661" w:rsidR="00707F1B" w:rsidRDefault="00D814AE">
          <w:pPr>
            <w:pStyle w:val="Inhopg3"/>
            <w:tabs>
              <w:tab w:val="left" w:pos="1100"/>
              <w:tab w:val="right" w:leader="dot" w:pos="9062"/>
            </w:tabs>
            <w:rPr>
              <w:rFonts w:eastAsiaTheme="minorEastAsia"/>
              <w:noProof/>
              <w:lang w:eastAsia="nl-NL"/>
            </w:rPr>
          </w:pPr>
          <w:hyperlink w:anchor="_Toc471411668" w:history="1">
            <w:r w:rsidR="00707F1B" w:rsidRPr="00CA7B37">
              <w:rPr>
                <w:rStyle w:val="Hyperlink"/>
                <w:noProof/>
              </w:rPr>
              <w:t>1.2.</w:t>
            </w:r>
            <w:r w:rsidR="00707F1B">
              <w:rPr>
                <w:rFonts w:eastAsiaTheme="minorEastAsia"/>
                <w:noProof/>
                <w:lang w:eastAsia="nl-NL"/>
              </w:rPr>
              <w:tab/>
            </w:r>
            <w:r w:rsidR="00707F1B" w:rsidRPr="00CA7B37">
              <w:rPr>
                <w:rStyle w:val="Hyperlink"/>
                <w:noProof/>
              </w:rPr>
              <w:t>Aanleiding van het onderzoek</w:t>
            </w:r>
            <w:r w:rsidR="00707F1B">
              <w:rPr>
                <w:noProof/>
                <w:webHidden/>
              </w:rPr>
              <w:tab/>
            </w:r>
            <w:r w:rsidR="00707F1B">
              <w:rPr>
                <w:noProof/>
                <w:webHidden/>
              </w:rPr>
              <w:fldChar w:fldCharType="begin"/>
            </w:r>
            <w:r w:rsidR="00707F1B">
              <w:rPr>
                <w:noProof/>
                <w:webHidden/>
              </w:rPr>
              <w:instrText xml:space="preserve"> PAGEREF _Toc471411668 \h </w:instrText>
            </w:r>
            <w:r w:rsidR="00707F1B">
              <w:rPr>
                <w:noProof/>
                <w:webHidden/>
              </w:rPr>
            </w:r>
            <w:r w:rsidR="00707F1B">
              <w:rPr>
                <w:noProof/>
                <w:webHidden/>
              </w:rPr>
              <w:fldChar w:fldCharType="separate"/>
            </w:r>
            <w:r w:rsidR="005F6B06">
              <w:rPr>
                <w:noProof/>
                <w:webHidden/>
              </w:rPr>
              <w:t>8</w:t>
            </w:r>
            <w:r w:rsidR="00707F1B">
              <w:rPr>
                <w:noProof/>
                <w:webHidden/>
              </w:rPr>
              <w:fldChar w:fldCharType="end"/>
            </w:r>
          </w:hyperlink>
        </w:p>
        <w:p w14:paraId="65463AD5" w14:textId="33114D6C" w:rsidR="00707F1B" w:rsidRDefault="00D814AE">
          <w:pPr>
            <w:pStyle w:val="Inhopg3"/>
            <w:tabs>
              <w:tab w:val="left" w:pos="1100"/>
              <w:tab w:val="right" w:leader="dot" w:pos="9062"/>
            </w:tabs>
            <w:rPr>
              <w:rFonts w:eastAsiaTheme="minorEastAsia"/>
              <w:noProof/>
              <w:lang w:eastAsia="nl-NL"/>
            </w:rPr>
          </w:pPr>
          <w:hyperlink w:anchor="_Toc471411669" w:history="1">
            <w:r w:rsidR="00707F1B" w:rsidRPr="00CA7B37">
              <w:rPr>
                <w:rStyle w:val="Hyperlink"/>
                <w:noProof/>
              </w:rPr>
              <w:t>1.3.</w:t>
            </w:r>
            <w:r w:rsidR="00707F1B">
              <w:rPr>
                <w:rFonts w:eastAsiaTheme="minorEastAsia"/>
                <w:noProof/>
                <w:lang w:eastAsia="nl-NL"/>
              </w:rPr>
              <w:tab/>
            </w:r>
            <w:r w:rsidR="00707F1B" w:rsidRPr="00CA7B37">
              <w:rPr>
                <w:rStyle w:val="Hyperlink"/>
                <w:noProof/>
              </w:rPr>
              <w:t>Centrale vraag/probleemstelling</w:t>
            </w:r>
            <w:r w:rsidR="00707F1B">
              <w:rPr>
                <w:noProof/>
                <w:webHidden/>
              </w:rPr>
              <w:tab/>
            </w:r>
            <w:r w:rsidR="00707F1B">
              <w:rPr>
                <w:noProof/>
                <w:webHidden/>
              </w:rPr>
              <w:fldChar w:fldCharType="begin"/>
            </w:r>
            <w:r w:rsidR="00707F1B">
              <w:rPr>
                <w:noProof/>
                <w:webHidden/>
              </w:rPr>
              <w:instrText xml:space="preserve"> PAGEREF _Toc471411669 \h </w:instrText>
            </w:r>
            <w:r w:rsidR="00707F1B">
              <w:rPr>
                <w:noProof/>
                <w:webHidden/>
              </w:rPr>
            </w:r>
            <w:r w:rsidR="00707F1B">
              <w:rPr>
                <w:noProof/>
                <w:webHidden/>
              </w:rPr>
              <w:fldChar w:fldCharType="separate"/>
            </w:r>
            <w:r w:rsidR="005F6B06">
              <w:rPr>
                <w:noProof/>
                <w:webHidden/>
              </w:rPr>
              <w:t>10</w:t>
            </w:r>
            <w:r w:rsidR="00707F1B">
              <w:rPr>
                <w:noProof/>
                <w:webHidden/>
              </w:rPr>
              <w:fldChar w:fldCharType="end"/>
            </w:r>
          </w:hyperlink>
        </w:p>
        <w:p w14:paraId="524BE83A" w14:textId="12D6C1CE" w:rsidR="00707F1B" w:rsidRDefault="00D814AE">
          <w:pPr>
            <w:pStyle w:val="Inhopg3"/>
            <w:tabs>
              <w:tab w:val="left" w:pos="1100"/>
              <w:tab w:val="right" w:leader="dot" w:pos="9062"/>
            </w:tabs>
            <w:rPr>
              <w:rFonts w:eastAsiaTheme="minorEastAsia"/>
              <w:noProof/>
              <w:lang w:eastAsia="nl-NL"/>
            </w:rPr>
          </w:pPr>
          <w:hyperlink w:anchor="_Toc471411670" w:history="1">
            <w:r w:rsidR="00707F1B" w:rsidRPr="00CA7B37">
              <w:rPr>
                <w:rStyle w:val="Hyperlink"/>
                <w:noProof/>
              </w:rPr>
              <w:t>1.4.</w:t>
            </w:r>
            <w:r w:rsidR="00707F1B">
              <w:rPr>
                <w:rFonts w:eastAsiaTheme="minorEastAsia"/>
                <w:noProof/>
                <w:lang w:eastAsia="nl-NL"/>
              </w:rPr>
              <w:tab/>
            </w:r>
            <w:r w:rsidR="00707F1B" w:rsidRPr="00CA7B37">
              <w:rPr>
                <w:rStyle w:val="Hyperlink"/>
                <w:noProof/>
              </w:rPr>
              <w:t>Deelvragen</w:t>
            </w:r>
            <w:r w:rsidR="00707F1B">
              <w:rPr>
                <w:noProof/>
                <w:webHidden/>
              </w:rPr>
              <w:tab/>
            </w:r>
            <w:r w:rsidR="00707F1B">
              <w:rPr>
                <w:noProof/>
                <w:webHidden/>
              </w:rPr>
              <w:fldChar w:fldCharType="begin"/>
            </w:r>
            <w:r w:rsidR="00707F1B">
              <w:rPr>
                <w:noProof/>
                <w:webHidden/>
              </w:rPr>
              <w:instrText xml:space="preserve"> PAGEREF _Toc471411670 \h </w:instrText>
            </w:r>
            <w:r w:rsidR="00707F1B">
              <w:rPr>
                <w:noProof/>
                <w:webHidden/>
              </w:rPr>
            </w:r>
            <w:r w:rsidR="00707F1B">
              <w:rPr>
                <w:noProof/>
                <w:webHidden/>
              </w:rPr>
              <w:fldChar w:fldCharType="separate"/>
            </w:r>
            <w:r w:rsidR="005F6B06">
              <w:rPr>
                <w:noProof/>
                <w:webHidden/>
              </w:rPr>
              <w:t>10</w:t>
            </w:r>
            <w:r w:rsidR="00707F1B">
              <w:rPr>
                <w:noProof/>
                <w:webHidden/>
              </w:rPr>
              <w:fldChar w:fldCharType="end"/>
            </w:r>
          </w:hyperlink>
        </w:p>
        <w:p w14:paraId="4518D3A9" w14:textId="493A5025" w:rsidR="00707F1B" w:rsidRDefault="00D814AE">
          <w:pPr>
            <w:pStyle w:val="Inhopg3"/>
            <w:tabs>
              <w:tab w:val="left" w:pos="1100"/>
              <w:tab w:val="right" w:leader="dot" w:pos="9062"/>
            </w:tabs>
            <w:rPr>
              <w:rFonts w:eastAsiaTheme="minorEastAsia"/>
              <w:noProof/>
              <w:lang w:eastAsia="nl-NL"/>
            </w:rPr>
          </w:pPr>
          <w:hyperlink w:anchor="_Toc471411671" w:history="1">
            <w:r w:rsidR="00707F1B" w:rsidRPr="00CA7B37">
              <w:rPr>
                <w:rStyle w:val="Hyperlink"/>
                <w:noProof/>
              </w:rPr>
              <w:t>1.5.</w:t>
            </w:r>
            <w:r w:rsidR="00707F1B">
              <w:rPr>
                <w:rFonts w:eastAsiaTheme="minorEastAsia"/>
                <w:noProof/>
                <w:lang w:eastAsia="nl-NL"/>
              </w:rPr>
              <w:tab/>
            </w:r>
            <w:r w:rsidR="00707F1B" w:rsidRPr="00CA7B37">
              <w:rPr>
                <w:rStyle w:val="Hyperlink"/>
                <w:noProof/>
              </w:rPr>
              <w:t>Onderzoeksdoel</w:t>
            </w:r>
            <w:r w:rsidR="00707F1B">
              <w:rPr>
                <w:noProof/>
                <w:webHidden/>
              </w:rPr>
              <w:tab/>
            </w:r>
            <w:r w:rsidR="00707F1B">
              <w:rPr>
                <w:noProof/>
                <w:webHidden/>
              </w:rPr>
              <w:fldChar w:fldCharType="begin"/>
            </w:r>
            <w:r w:rsidR="00707F1B">
              <w:rPr>
                <w:noProof/>
                <w:webHidden/>
              </w:rPr>
              <w:instrText xml:space="preserve"> PAGEREF _Toc471411671 \h </w:instrText>
            </w:r>
            <w:r w:rsidR="00707F1B">
              <w:rPr>
                <w:noProof/>
                <w:webHidden/>
              </w:rPr>
            </w:r>
            <w:r w:rsidR="00707F1B">
              <w:rPr>
                <w:noProof/>
                <w:webHidden/>
              </w:rPr>
              <w:fldChar w:fldCharType="separate"/>
            </w:r>
            <w:r w:rsidR="005F6B06">
              <w:rPr>
                <w:noProof/>
                <w:webHidden/>
              </w:rPr>
              <w:t>10</w:t>
            </w:r>
            <w:r w:rsidR="00707F1B">
              <w:rPr>
                <w:noProof/>
                <w:webHidden/>
              </w:rPr>
              <w:fldChar w:fldCharType="end"/>
            </w:r>
          </w:hyperlink>
        </w:p>
        <w:p w14:paraId="647CC505" w14:textId="69CAC3BD" w:rsidR="00707F1B" w:rsidRDefault="00D814AE">
          <w:pPr>
            <w:pStyle w:val="Inhopg2"/>
            <w:tabs>
              <w:tab w:val="left" w:pos="660"/>
              <w:tab w:val="right" w:leader="dot" w:pos="9062"/>
            </w:tabs>
            <w:rPr>
              <w:rFonts w:eastAsiaTheme="minorEastAsia"/>
              <w:noProof/>
              <w:lang w:eastAsia="nl-NL"/>
            </w:rPr>
          </w:pPr>
          <w:hyperlink w:anchor="_Toc471411672" w:history="1">
            <w:r w:rsidR="00707F1B" w:rsidRPr="00CA7B37">
              <w:rPr>
                <w:rStyle w:val="Hyperlink"/>
                <w:noProof/>
              </w:rPr>
              <w:t>2.</w:t>
            </w:r>
            <w:r w:rsidR="00707F1B">
              <w:rPr>
                <w:rFonts w:eastAsiaTheme="minorEastAsia"/>
                <w:noProof/>
                <w:lang w:eastAsia="nl-NL"/>
              </w:rPr>
              <w:tab/>
            </w:r>
            <w:r w:rsidR="00707F1B" w:rsidRPr="00CA7B37">
              <w:rPr>
                <w:rStyle w:val="Hyperlink"/>
                <w:noProof/>
              </w:rPr>
              <w:t>Literatuuronderzoek</w:t>
            </w:r>
            <w:r w:rsidR="00707F1B">
              <w:rPr>
                <w:noProof/>
                <w:webHidden/>
              </w:rPr>
              <w:tab/>
            </w:r>
            <w:r w:rsidR="00707F1B">
              <w:rPr>
                <w:noProof/>
                <w:webHidden/>
              </w:rPr>
              <w:fldChar w:fldCharType="begin"/>
            </w:r>
            <w:r w:rsidR="00707F1B">
              <w:rPr>
                <w:noProof/>
                <w:webHidden/>
              </w:rPr>
              <w:instrText xml:space="preserve"> PAGEREF _Toc471411672 \h </w:instrText>
            </w:r>
            <w:r w:rsidR="00707F1B">
              <w:rPr>
                <w:noProof/>
                <w:webHidden/>
              </w:rPr>
            </w:r>
            <w:r w:rsidR="00707F1B">
              <w:rPr>
                <w:noProof/>
                <w:webHidden/>
              </w:rPr>
              <w:fldChar w:fldCharType="separate"/>
            </w:r>
            <w:r w:rsidR="005F6B06">
              <w:rPr>
                <w:noProof/>
                <w:webHidden/>
              </w:rPr>
              <w:t>11</w:t>
            </w:r>
            <w:r w:rsidR="00707F1B">
              <w:rPr>
                <w:noProof/>
                <w:webHidden/>
              </w:rPr>
              <w:fldChar w:fldCharType="end"/>
            </w:r>
          </w:hyperlink>
        </w:p>
        <w:p w14:paraId="219F4DB9" w14:textId="55A18D58" w:rsidR="00707F1B" w:rsidRDefault="00D814AE">
          <w:pPr>
            <w:pStyle w:val="Inhopg3"/>
            <w:tabs>
              <w:tab w:val="left" w:pos="1100"/>
              <w:tab w:val="right" w:leader="dot" w:pos="9062"/>
            </w:tabs>
            <w:rPr>
              <w:rFonts w:eastAsiaTheme="minorEastAsia"/>
              <w:noProof/>
              <w:lang w:eastAsia="nl-NL"/>
            </w:rPr>
          </w:pPr>
          <w:hyperlink w:anchor="_Toc471411674" w:history="1">
            <w:r w:rsidR="00707F1B" w:rsidRPr="00CA7B37">
              <w:rPr>
                <w:rStyle w:val="Hyperlink"/>
                <w:noProof/>
              </w:rPr>
              <w:t>2.1.</w:t>
            </w:r>
            <w:r w:rsidR="00707F1B">
              <w:rPr>
                <w:rFonts w:eastAsiaTheme="minorEastAsia"/>
                <w:noProof/>
                <w:lang w:eastAsia="nl-NL"/>
              </w:rPr>
              <w:tab/>
            </w:r>
            <w:r w:rsidR="00707F1B" w:rsidRPr="00CA7B37">
              <w:rPr>
                <w:rStyle w:val="Hyperlink"/>
                <w:noProof/>
              </w:rPr>
              <w:t>Inleiding</w:t>
            </w:r>
            <w:r w:rsidR="00707F1B">
              <w:rPr>
                <w:noProof/>
                <w:webHidden/>
              </w:rPr>
              <w:tab/>
            </w:r>
            <w:r w:rsidR="00707F1B">
              <w:rPr>
                <w:noProof/>
                <w:webHidden/>
              </w:rPr>
              <w:fldChar w:fldCharType="begin"/>
            </w:r>
            <w:r w:rsidR="00707F1B">
              <w:rPr>
                <w:noProof/>
                <w:webHidden/>
              </w:rPr>
              <w:instrText xml:space="preserve"> PAGEREF _Toc471411674 \h </w:instrText>
            </w:r>
            <w:r w:rsidR="00707F1B">
              <w:rPr>
                <w:noProof/>
                <w:webHidden/>
              </w:rPr>
            </w:r>
            <w:r w:rsidR="00707F1B">
              <w:rPr>
                <w:noProof/>
                <w:webHidden/>
              </w:rPr>
              <w:fldChar w:fldCharType="separate"/>
            </w:r>
            <w:r w:rsidR="005F6B06">
              <w:rPr>
                <w:noProof/>
                <w:webHidden/>
              </w:rPr>
              <w:t>11</w:t>
            </w:r>
            <w:r w:rsidR="00707F1B">
              <w:rPr>
                <w:noProof/>
                <w:webHidden/>
              </w:rPr>
              <w:fldChar w:fldCharType="end"/>
            </w:r>
          </w:hyperlink>
        </w:p>
        <w:p w14:paraId="7775842D" w14:textId="03E51C84" w:rsidR="00707F1B" w:rsidRDefault="00D814AE">
          <w:pPr>
            <w:pStyle w:val="Inhopg3"/>
            <w:tabs>
              <w:tab w:val="left" w:pos="1100"/>
              <w:tab w:val="right" w:leader="dot" w:pos="9062"/>
            </w:tabs>
            <w:rPr>
              <w:rFonts w:eastAsiaTheme="minorEastAsia"/>
              <w:noProof/>
              <w:lang w:eastAsia="nl-NL"/>
            </w:rPr>
          </w:pPr>
          <w:hyperlink w:anchor="_Toc471411675" w:history="1">
            <w:r w:rsidR="00707F1B" w:rsidRPr="00CA7B37">
              <w:rPr>
                <w:rStyle w:val="Hyperlink"/>
                <w:noProof/>
              </w:rPr>
              <w:t>2.2.</w:t>
            </w:r>
            <w:r w:rsidR="00707F1B">
              <w:rPr>
                <w:rFonts w:eastAsiaTheme="minorEastAsia"/>
                <w:noProof/>
                <w:lang w:eastAsia="nl-NL"/>
              </w:rPr>
              <w:tab/>
            </w:r>
            <w:r w:rsidR="00707F1B" w:rsidRPr="00CA7B37">
              <w:rPr>
                <w:rStyle w:val="Hyperlink"/>
                <w:noProof/>
              </w:rPr>
              <w:t>Wat is klanttevredenheid?</w:t>
            </w:r>
            <w:r w:rsidR="00707F1B">
              <w:rPr>
                <w:noProof/>
                <w:webHidden/>
              </w:rPr>
              <w:tab/>
            </w:r>
            <w:r w:rsidR="00707F1B">
              <w:rPr>
                <w:noProof/>
                <w:webHidden/>
              </w:rPr>
              <w:fldChar w:fldCharType="begin"/>
            </w:r>
            <w:r w:rsidR="00707F1B">
              <w:rPr>
                <w:noProof/>
                <w:webHidden/>
              </w:rPr>
              <w:instrText xml:space="preserve"> PAGEREF _Toc471411675 \h </w:instrText>
            </w:r>
            <w:r w:rsidR="00707F1B">
              <w:rPr>
                <w:noProof/>
                <w:webHidden/>
              </w:rPr>
            </w:r>
            <w:r w:rsidR="00707F1B">
              <w:rPr>
                <w:noProof/>
                <w:webHidden/>
              </w:rPr>
              <w:fldChar w:fldCharType="separate"/>
            </w:r>
            <w:r w:rsidR="005F6B06">
              <w:rPr>
                <w:noProof/>
                <w:webHidden/>
              </w:rPr>
              <w:t>11</w:t>
            </w:r>
            <w:r w:rsidR="00707F1B">
              <w:rPr>
                <w:noProof/>
                <w:webHidden/>
              </w:rPr>
              <w:fldChar w:fldCharType="end"/>
            </w:r>
          </w:hyperlink>
        </w:p>
        <w:p w14:paraId="725CA79C" w14:textId="5EC10F64" w:rsidR="00707F1B" w:rsidRDefault="00D814AE">
          <w:pPr>
            <w:pStyle w:val="Inhopg3"/>
            <w:tabs>
              <w:tab w:val="left" w:pos="1100"/>
              <w:tab w:val="right" w:leader="dot" w:pos="9062"/>
            </w:tabs>
            <w:rPr>
              <w:rFonts w:eastAsiaTheme="minorEastAsia"/>
              <w:noProof/>
              <w:lang w:eastAsia="nl-NL"/>
            </w:rPr>
          </w:pPr>
          <w:hyperlink w:anchor="_Toc471411676" w:history="1">
            <w:r w:rsidR="00707F1B" w:rsidRPr="00CA7B37">
              <w:rPr>
                <w:rStyle w:val="Hyperlink"/>
                <w:noProof/>
              </w:rPr>
              <w:t>2.3.</w:t>
            </w:r>
            <w:r w:rsidR="00707F1B">
              <w:rPr>
                <w:rFonts w:eastAsiaTheme="minorEastAsia"/>
                <w:noProof/>
                <w:lang w:eastAsia="nl-NL"/>
              </w:rPr>
              <w:tab/>
            </w:r>
            <w:r w:rsidR="00707F1B" w:rsidRPr="00CA7B37">
              <w:rPr>
                <w:rStyle w:val="Hyperlink"/>
                <w:noProof/>
              </w:rPr>
              <w:t>Servicekwaliteit.</w:t>
            </w:r>
            <w:r w:rsidR="00707F1B">
              <w:rPr>
                <w:noProof/>
                <w:webHidden/>
              </w:rPr>
              <w:tab/>
            </w:r>
            <w:r w:rsidR="00707F1B">
              <w:rPr>
                <w:noProof/>
                <w:webHidden/>
              </w:rPr>
              <w:fldChar w:fldCharType="begin"/>
            </w:r>
            <w:r w:rsidR="00707F1B">
              <w:rPr>
                <w:noProof/>
                <w:webHidden/>
              </w:rPr>
              <w:instrText xml:space="preserve"> PAGEREF _Toc471411676 \h </w:instrText>
            </w:r>
            <w:r w:rsidR="00707F1B">
              <w:rPr>
                <w:noProof/>
                <w:webHidden/>
              </w:rPr>
            </w:r>
            <w:r w:rsidR="00707F1B">
              <w:rPr>
                <w:noProof/>
                <w:webHidden/>
              </w:rPr>
              <w:fldChar w:fldCharType="separate"/>
            </w:r>
            <w:r w:rsidR="005F6B06">
              <w:rPr>
                <w:noProof/>
                <w:webHidden/>
              </w:rPr>
              <w:t>12</w:t>
            </w:r>
            <w:r w:rsidR="00707F1B">
              <w:rPr>
                <w:noProof/>
                <w:webHidden/>
              </w:rPr>
              <w:fldChar w:fldCharType="end"/>
            </w:r>
          </w:hyperlink>
        </w:p>
        <w:p w14:paraId="6796EFD9" w14:textId="39C04D10" w:rsidR="00707F1B" w:rsidRDefault="00D814AE">
          <w:pPr>
            <w:pStyle w:val="Inhopg3"/>
            <w:tabs>
              <w:tab w:val="left" w:pos="1100"/>
              <w:tab w:val="right" w:leader="dot" w:pos="9062"/>
            </w:tabs>
            <w:rPr>
              <w:rFonts w:eastAsiaTheme="minorEastAsia"/>
              <w:noProof/>
              <w:lang w:eastAsia="nl-NL"/>
            </w:rPr>
          </w:pPr>
          <w:hyperlink w:anchor="_Toc471411677" w:history="1">
            <w:r w:rsidR="00707F1B" w:rsidRPr="00CA7B37">
              <w:rPr>
                <w:rStyle w:val="Hyperlink"/>
                <w:noProof/>
              </w:rPr>
              <w:t>2.4.</w:t>
            </w:r>
            <w:r w:rsidR="00707F1B">
              <w:rPr>
                <w:rFonts w:eastAsiaTheme="minorEastAsia"/>
                <w:noProof/>
                <w:lang w:eastAsia="nl-NL"/>
              </w:rPr>
              <w:tab/>
            </w:r>
            <w:r w:rsidR="00707F1B" w:rsidRPr="00CA7B37">
              <w:rPr>
                <w:rStyle w:val="Hyperlink"/>
                <w:noProof/>
              </w:rPr>
              <w:t>Tevreden medewerkers, tevreden klanten?</w:t>
            </w:r>
            <w:r w:rsidR="00707F1B">
              <w:rPr>
                <w:noProof/>
                <w:webHidden/>
              </w:rPr>
              <w:tab/>
            </w:r>
            <w:r w:rsidR="00707F1B">
              <w:rPr>
                <w:noProof/>
                <w:webHidden/>
              </w:rPr>
              <w:fldChar w:fldCharType="begin"/>
            </w:r>
            <w:r w:rsidR="00707F1B">
              <w:rPr>
                <w:noProof/>
                <w:webHidden/>
              </w:rPr>
              <w:instrText xml:space="preserve"> PAGEREF _Toc471411677 \h </w:instrText>
            </w:r>
            <w:r w:rsidR="00707F1B">
              <w:rPr>
                <w:noProof/>
                <w:webHidden/>
              </w:rPr>
            </w:r>
            <w:r w:rsidR="00707F1B">
              <w:rPr>
                <w:noProof/>
                <w:webHidden/>
              </w:rPr>
              <w:fldChar w:fldCharType="separate"/>
            </w:r>
            <w:r w:rsidR="005F6B06">
              <w:rPr>
                <w:noProof/>
                <w:webHidden/>
              </w:rPr>
              <w:t>13</w:t>
            </w:r>
            <w:r w:rsidR="00707F1B">
              <w:rPr>
                <w:noProof/>
                <w:webHidden/>
              </w:rPr>
              <w:fldChar w:fldCharType="end"/>
            </w:r>
          </w:hyperlink>
        </w:p>
        <w:p w14:paraId="247C527E" w14:textId="75A8BE4E" w:rsidR="00707F1B" w:rsidRDefault="00D814AE">
          <w:pPr>
            <w:pStyle w:val="Inhopg3"/>
            <w:tabs>
              <w:tab w:val="left" w:pos="1100"/>
              <w:tab w:val="right" w:leader="dot" w:pos="9062"/>
            </w:tabs>
            <w:rPr>
              <w:rFonts w:eastAsiaTheme="minorEastAsia"/>
              <w:noProof/>
              <w:lang w:eastAsia="nl-NL"/>
            </w:rPr>
          </w:pPr>
          <w:hyperlink w:anchor="_Toc471411678" w:history="1">
            <w:r w:rsidR="00707F1B" w:rsidRPr="00CA7B37">
              <w:rPr>
                <w:rStyle w:val="Hyperlink"/>
                <w:noProof/>
              </w:rPr>
              <w:t>2.5.</w:t>
            </w:r>
            <w:r w:rsidR="00707F1B">
              <w:rPr>
                <w:rFonts w:eastAsiaTheme="minorEastAsia"/>
                <w:noProof/>
                <w:lang w:eastAsia="nl-NL"/>
              </w:rPr>
              <w:tab/>
            </w:r>
            <w:r w:rsidR="00707F1B" w:rsidRPr="00CA7B37">
              <w:rPr>
                <w:rStyle w:val="Hyperlink"/>
                <w:noProof/>
              </w:rPr>
              <w:t>B2B Klanttevredenheid</w:t>
            </w:r>
            <w:r w:rsidR="00707F1B">
              <w:rPr>
                <w:noProof/>
                <w:webHidden/>
              </w:rPr>
              <w:tab/>
            </w:r>
            <w:r w:rsidR="00707F1B">
              <w:rPr>
                <w:noProof/>
                <w:webHidden/>
              </w:rPr>
              <w:fldChar w:fldCharType="begin"/>
            </w:r>
            <w:r w:rsidR="00707F1B">
              <w:rPr>
                <w:noProof/>
                <w:webHidden/>
              </w:rPr>
              <w:instrText xml:space="preserve"> PAGEREF _Toc471411678 \h </w:instrText>
            </w:r>
            <w:r w:rsidR="00707F1B">
              <w:rPr>
                <w:noProof/>
                <w:webHidden/>
              </w:rPr>
            </w:r>
            <w:r w:rsidR="00707F1B">
              <w:rPr>
                <w:noProof/>
                <w:webHidden/>
              </w:rPr>
              <w:fldChar w:fldCharType="separate"/>
            </w:r>
            <w:r w:rsidR="005F6B06">
              <w:rPr>
                <w:noProof/>
                <w:webHidden/>
              </w:rPr>
              <w:t>13</w:t>
            </w:r>
            <w:r w:rsidR="00707F1B">
              <w:rPr>
                <w:noProof/>
                <w:webHidden/>
              </w:rPr>
              <w:fldChar w:fldCharType="end"/>
            </w:r>
          </w:hyperlink>
        </w:p>
        <w:p w14:paraId="50756C83" w14:textId="52A0F90A" w:rsidR="00707F1B" w:rsidRDefault="00D814AE">
          <w:pPr>
            <w:pStyle w:val="Inhopg3"/>
            <w:tabs>
              <w:tab w:val="left" w:pos="1100"/>
              <w:tab w:val="right" w:leader="dot" w:pos="9062"/>
            </w:tabs>
            <w:rPr>
              <w:rFonts w:eastAsiaTheme="minorEastAsia"/>
              <w:noProof/>
              <w:lang w:eastAsia="nl-NL"/>
            </w:rPr>
          </w:pPr>
          <w:hyperlink w:anchor="_Toc471411679" w:history="1">
            <w:r w:rsidR="00707F1B" w:rsidRPr="00CA7B37">
              <w:rPr>
                <w:rStyle w:val="Hyperlink"/>
                <w:noProof/>
              </w:rPr>
              <w:t>2.6.</w:t>
            </w:r>
            <w:r w:rsidR="00707F1B">
              <w:rPr>
                <w:rFonts w:eastAsiaTheme="minorEastAsia"/>
                <w:noProof/>
                <w:lang w:eastAsia="nl-NL"/>
              </w:rPr>
              <w:tab/>
            </w:r>
            <w:r w:rsidR="00707F1B" w:rsidRPr="00CA7B37">
              <w:rPr>
                <w:rStyle w:val="Hyperlink"/>
                <w:noProof/>
              </w:rPr>
              <w:t>Ontevredenheid in B2B</w:t>
            </w:r>
            <w:r w:rsidR="00707F1B">
              <w:rPr>
                <w:noProof/>
                <w:webHidden/>
              </w:rPr>
              <w:tab/>
            </w:r>
            <w:r w:rsidR="00707F1B">
              <w:rPr>
                <w:noProof/>
                <w:webHidden/>
              </w:rPr>
              <w:fldChar w:fldCharType="begin"/>
            </w:r>
            <w:r w:rsidR="00707F1B">
              <w:rPr>
                <w:noProof/>
                <w:webHidden/>
              </w:rPr>
              <w:instrText xml:space="preserve"> PAGEREF _Toc471411679 \h </w:instrText>
            </w:r>
            <w:r w:rsidR="00707F1B">
              <w:rPr>
                <w:noProof/>
                <w:webHidden/>
              </w:rPr>
            </w:r>
            <w:r w:rsidR="00707F1B">
              <w:rPr>
                <w:noProof/>
                <w:webHidden/>
              </w:rPr>
              <w:fldChar w:fldCharType="separate"/>
            </w:r>
            <w:r w:rsidR="005F6B06">
              <w:rPr>
                <w:noProof/>
                <w:webHidden/>
              </w:rPr>
              <w:t>14</w:t>
            </w:r>
            <w:r w:rsidR="00707F1B">
              <w:rPr>
                <w:noProof/>
                <w:webHidden/>
              </w:rPr>
              <w:fldChar w:fldCharType="end"/>
            </w:r>
          </w:hyperlink>
        </w:p>
        <w:p w14:paraId="43D0B508" w14:textId="0E343B9C" w:rsidR="00707F1B" w:rsidRDefault="00D814AE">
          <w:pPr>
            <w:pStyle w:val="Inhopg3"/>
            <w:tabs>
              <w:tab w:val="left" w:pos="1100"/>
              <w:tab w:val="right" w:leader="dot" w:pos="9062"/>
            </w:tabs>
            <w:rPr>
              <w:rFonts w:eastAsiaTheme="minorEastAsia"/>
              <w:noProof/>
              <w:lang w:eastAsia="nl-NL"/>
            </w:rPr>
          </w:pPr>
          <w:hyperlink w:anchor="_Toc471411680" w:history="1">
            <w:r w:rsidR="00707F1B" w:rsidRPr="00CA7B37">
              <w:rPr>
                <w:rStyle w:val="Hyperlink"/>
                <w:noProof/>
              </w:rPr>
              <w:t>2.7.</w:t>
            </w:r>
            <w:r w:rsidR="00707F1B">
              <w:rPr>
                <w:rFonts w:eastAsiaTheme="minorEastAsia"/>
                <w:noProof/>
                <w:lang w:eastAsia="nl-NL"/>
              </w:rPr>
              <w:tab/>
            </w:r>
            <w:r w:rsidR="00707F1B" w:rsidRPr="00CA7B37">
              <w:rPr>
                <w:rStyle w:val="Hyperlink"/>
                <w:noProof/>
              </w:rPr>
              <w:t>Het SERVQUAL model</w:t>
            </w:r>
            <w:r w:rsidR="00707F1B">
              <w:rPr>
                <w:noProof/>
                <w:webHidden/>
              </w:rPr>
              <w:tab/>
            </w:r>
            <w:r w:rsidR="00707F1B">
              <w:rPr>
                <w:noProof/>
                <w:webHidden/>
              </w:rPr>
              <w:fldChar w:fldCharType="begin"/>
            </w:r>
            <w:r w:rsidR="00707F1B">
              <w:rPr>
                <w:noProof/>
                <w:webHidden/>
              </w:rPr>
              <w:instrText xml:space="preserve"> PAGEREF _Toc471411680 \h </w:instrText>
            </w:r>
            <w:r w:rsidR="00707F1B">
              <w:rPr>
                <w:noProof/>
                <w:webHidden/>
              </w:rPr>
            </w:r>
            <w:r w:rsidR="00707F1B">
              <w:rPr>
                <w:noProof/>
                <w:webHidden/>
              </w:rPr>
              <w:fldChar w:fldCharType="separate"/>
            </w:r>
            <w:r w:rsidR="005F6B06">
              <w:rPr>
                <w:noProof/>
                <w:webHidden/>
              </w:rPr>
              <w:t>15</w:t>
            </w:r>
            <w:r w:rsidR="00707F1B">
              <w:rPr>
                <w:noProof/>
                <w:webHidden/>
              </w:rPr>
              <w:fldChar w:fldCharType="end"/>
            </w:r>
          </w:hyperlink>
        </w:p>
        <w:p w14:paraId="38BDCCC6" w14:textId="0D413FC8" w:rsidR="00707F1B" w:rsidRDefault="00D814AE">
          <w:pPr>
            <w:pStyle w:val="Inhopg3"/>
            <w:tabs>
              <w:tab w:val="left" w:pos="1100"/>
              <w:tab w:val="right" w:leader="dot" w:pos="9062"/>
            </w:tabs>
            <w:rPr>
              <w:rFonts w:eastAsiaTheme="minorEastAsia"/>
              <w:noProof/>
              <w:lang w:eastAsia="nl-NL"/>
            </w:rPr>
          </w:pPr>
          <w:hyperlink w:anchor="_Toc471411681" w:history="1">
            <w:r w:rsidR="00707F1B" w:rsidRPr="00CA7B37">
              <w:rPr>
                <w:rStyle w:val="Hyperlink"/>
                <w:noProof/>
              </w:rPr>
              <w:t>2.8.</w:t>
            </w:r>
            <w:r w:rsidR="00707F1B">
              <w:rPr>
                <w:rFonts w:eastAsiaTheme="minorEastAsia"/>
                <w:noProof/>
                <w:lang w:eastAsia="nl-NL"/>
              </w:rPr>
              <w:tab/>
            </w:r>
            <w:r w:rsidR="00707F1B" w:rsidRPr="00CA7B37">
              <w:rPr>
                <w:rStyle w:val="Hyperlink"/>
                <w:noProof/>
              </w:rPr>
              <w:t>Servqual onderzoek bij een groeiende organisatie</w:t>
            </w:r>
            <w:r w:rsidR="00707F1B">
              <w:rPr>
                <w:noProof/>
                <w:webHidden/>
              </w:rPr>
              <w:tab/>
            </w:r>
            <w:r w:rsidR="00707F1B">
              <w:rPr>
                <w:noProof/>
                <w:webHidden/>
              </w:rPr>
              <w:fldChar w:fldCharType="begin"/>
            </w:r>
            <w:r w:rsidR="00707F1B">
              <w:rPr>
                <w:noProof/>
                <w:webHidden/>
              </w:rPr>
              <w:instrText xml:space="preserve"> PAGEREF _Toc471411681 \h </w:instrText>
            </w:r>
            <w:r w:rsidR="00707F1B">
              <w:rPr>
                <w:noProof/>
                <w:webHidden/>
              </w:rPr>
            </w:r>
            <w:r w:rsidR="00707F1B">
              <w:rPr>
                <w:noProof/>
                <w:webHidden/>
              </w:rPr>
              <w:fldChar w:fldCharType="separate"/>
            </w:r>
            <w:r w:rsidR="005F6B06">
              <w:rPr>
                <w:noProof/>
                <w:webHidden/>
              </w:rPr>
              <w:t>16</w:t>
            </w:r>
            <w:r w:rsidR="00707F1B">
              <w:rPr>
                <w:noProof/>
                <w:webHidden/>
              </w:rPr>
              <w:fldChar w:fldCharType="end"/>
            </w:r>
          </w:hyperlink>
        </w:p>
        <w:p w14:paraId="64658BBD" w14:textId="6619A307" w:rsidR="00707F1B" w:rsidRDefault="00D814AE">
          <w:pPr>
            <w:pStyle w:val="Inhopg3"/>
            <w:tabs>
              <w:tab w:val="left" w:pos="1100"/>
              <w:tab w:val="right" w:leader="dot" w:pos="9062"/>
            </w:tabs>
            <w:rPr>
              <w:rFonts w:eastAsiaTheme="minorEastAsia"/>
              <w:noProof/>
              <w:lang w:eastAsia="nl-NL"/>
            </w:rPr>
          </w:pPr>
          <w:hyperlink w:anchor="_Toc471411682" w:history="1">
            <w:r w:rsidR="00707F1B" w:rsidRPr="00CA7B37">
              <w:rPr>
                <w:rStyle w:val="Hyperlink"/>
                <w:noProof/>
              </w:rPr>
              <w:t>2.9.</w:t>
            </w:r>
            <w:r w:rsidR="00707F1B">
              <w:rPr>
                <w:rFonts w:eastAsiaTheme="minorEastAsia"/>
                <w:noProof/>
                <w:lang w:eastAsia="nl-NL"/>
              </w:rPr>
              <w:tab/>
            </w:r>
            <w:r w:rsidR="00707F1B" w:rsidRPr="00CA7B37">
              <w:rPr>
                <w:rStyle w:val="Hyperlink"/>
                <w:noProof/>
              </w:rPr>
              <w:t>Het Servqual-model bekritiseerd</w:t>
            </w:r>
            <w:r w:rsidR="00707F1B">
              <w:rPr>
                <w:noProof/>
                <w:webHidden/>
              </w:rPr>
              <w:tab/>
            </w:r>
            <w:r w:rsidR="00707F1B">
              <w:rPr>
                <w:noProof/>
                <w:webHidden/>
              </w:rPr>
              <w:fldChar w:fldCharType="begin"/>
            </w:r>
            <w:r w:rsidR="00707F1B">
              <w:rPr>
                <w:noProof/>
                <w:webHidden/>
              </w:rPr>
              <w:instrText xml:space="preserve"> PAGEREF _Toc471411682 \h </w:instrText>
            </w:r>
            <w:r w:rsidR="00707F1B">
              <w:rPr>
                <w:noProof/>
                <w:webHidden/>
              </w:rPr>
            </w:r>
            <w:r w:rsidR="00707F1B">
              <w:rPr>
                <w:noProof/>
                <w:webHidden/>
              </w:rPr>
              <w:fldChar w:fldCharType="separate"/>
            </w:r>
            <w:r w:rsidR="005F6B06">
              <w:rPr>
                <w:noProof/>
                <w:webHidden/>
              </w:rPr>
              <w:t>16</w:t>
            </w:r>
            <w:r w:rsidR="00707F1B">
              <w:rPr>
                <w:noProof/>
                <w:webHidden/>
              </w:rPr>
              <w:fldChar w:fldCharType="end"/>
            </w:r>
          </w:hyperlink>
        </w:p>
        <w:p w14:paraId="26AEBA43" w14:textId="360B9005" w:rsidR="00707F1B" w:rsidRDefault="00D814AE">
          <w:pPr>
            <w:pStyle w:val="Inhopg3"/>
            <w:tabs>
              <w:tab w:val="left" w:pos="1320"/>
              <w:tab w:val="right" w:leader="dot" w:pos="9062"/>
            </w:tabs>
            <w:rPr>
              <w:rFonts w:eastAsiaTheme="minorEastAsia"/>
              <w:noProof/>
              <w:lang w:eastAsia="nl-NL"/>
            </w:rPr>
          </w:pPr>
          <w:hyperlink w:anchor="_Toc471411683" w:history="1">
            <w:r w:rsidR="00707F1B" w:rsidRPr="00CA7B37">
              <w:rPr>
                <w:rStyle w:val="Hyperlink"/>
                <w:noProof/>
              </w:rPr>
              <w:t>2.10.</w:t>
            </w:r>
            <w:r w:rsidR="00707F1B">
              <w:rPr>
                <w:rFonts w:eastAsiaTheme="minorEastAsia"/>
                <w:noProof/>
                <w:lang w:eastAsia="nl-NL"/>
              </w:rPr>
              <w:tab/>
            </w:r>
            <w:r w:rsidR="00707F1B" w:rsidRPr="00CA7B37">
              <w:rPr>
                <w:rStyle w:val="Hyperlink"/>
                <w:noProof/>
              </w:rPr>
              <w:t>Het Servperf-model</w:t>
            </w:r>
            <w:r w:rsidR="00707F1B">
              <w:rPr>
                <w:noProof/>
                <w:webHidden/>
              </w:rPr>
              <w:tab/>
            </w:r>
            <w:r w:rsidR="00707F1B">
              <w:rPr>
                <w:noProof/>
                <w:webHidden/>
              </w:rPr>
              <w:fldChar w:fldCharType="begin"/>
            </w:r>
            <w:r w:rsidR="00707F1B">
              <w:rPr>
                <w:noProof/>
                <w:webHidden/>
              </w:rPr>
              <w:instrText xml:space="preserve"> PAGEREF _Toc471411683 \h </w:instrText>
            </w:r>
            <w:r w:rsidR="00707F1B">
              <w:rPr>
                <w:noProof/>
                <w:webHidden/>
              </w:rPr>
            </w:r>
            <w:r w:rsidR="00707F1B">
              <w:rPr>
                <w:noProof/>
                <w:webHidden/>
              </w:rPr>
              <w:fldChar w:fldCharType="separate"/>
            </w:r>
            <w:r w:rsidR="005F6B06">
              <w:rPr>
                <w:noProof/>
                <w:webHidden/>
              </w:rPr>
              <w:t>17</w:t>
            </w:r>
            <w:r w:rsidR="00707F1B">
              <w:rPr>
                <w:noProof/>
                <w:webHidden/>
              </w:rPr>
              <w:fldChar w:fldCharType="end"/>
            </w:r>
          </w:hyperlink>
        </w:p>
        <w:p w14:paraId="182C65B3" w14:textId="5D3C0323" w:rsidR="00707F1B" w:rsidRDefault="00D814AE">
          <w:pPr>
            <w:pStyle w:val="Inhopg3"/>
            <w:tabs>
              <w:tab w:val="left" w:pos="1320"/>
              <w:tab w:val="right" w:leader="dot" w:pos="9062"/>
            </w:tabs>
            <w:rPr>
              <w:rFonts w:eastAsiaTheme="minorEastAsia"/>
              <w:noProof/>
              <w:lang w:eastAsia="nl-NL"/>
            </w:rPr>
          </w:pPr>
          <w:hyperlink w:anchor="_Toc471411684" w:history="1">
            <w:r w:rsidR="00707F1B" w:rsidRPr="00CA7B37">
              <w:rPr>
                <w:rStyle w:val="Hyperlink"/>
                <w:noProof/>
              </w:rPr>
              <w:t>2.11.</w:t>
            </w:r>
            <w:r w:rsidR="00707F1B">
              <w:rPr>
                <w:rFonts w:eastAsiaTheme="minorEastAsia"/>
                <w:noProof/>
                <w:lang w:eastAsia="nl-NL"/>
              </w:rPr>
              <w:tab/>
            </w:r>
            <w:r w:rsidR="00707F1B" w:rsidRPr="00CA7B37">
              <w:rPr>
                <w:rStyle w:val="Hyperlink"/>
                <w:noProof/>
              </w:rPr>
              <w:t>Indserv model</w:t>
            </w:r>
            <w:r w:rsidR="00707F1B">
              <w:rPr>
                <w:noProof/>
                <w:webHidden/>
              </w:rPr>
              <w:tab/>
            </w:r>
            <w:r w:rsidR="00707F1B">
              <w:rPr>
                <w:noProof/>
                <w:webHidden/>
              </w:rPr>
              <w:fldChar w:fldCharType="begin"/>
            </w:r>
            <w:r w:rsidR="00707F1B">
              <w:rPr>
                <w:noProof/>
                <w:webHidden/>
              </w:rPr>
              <w:instrText xml:space="preserve"> PAGEREF _Toc471411684 \h </w:instrText>
            </w:r>
            <w:r w:rsidR="00707F1B">
              <w:rPr>
                <w:noProof/>
                <w:webHidden/>
              </w:rPr>
            </w:r>
            <w:r w:rsidR="00707F1B">
              <w:rPr>
                <w:noProof/>
                <w:webHidden/>
              </w:rPr>
              <w:fldChar w:fldCharType="separate"/>
            </w:r>
            <w:r w:rsidR="005F6B06">
              <w:rPr>
                <w:noProof/>
                <w:webHidden/>
              </w:rPr>
              <w:t>17</w:t>
            </w:r>
            <w:r w:rsidR="00707F1B">
              <w:rPr>
                <w:noProof/>
                <w:webHidden/>
              </w:rPr>
              <w:fldChar w:fldCharType="end"/>
            </w:r>
          </w:hyperlink>
        </w:p>
        <w:p w14:paraId="7A4630D5" w14:textId="64237802" w:rsidR="00707F1B" w:rsidRDefault="00D814AE">
          <w:pPr>
            <w:pStyle w:val="Inhopg3"/>
            <w:tabs>
              <w:tab w:val="left" w:pos="1320"/>
              <w:tab w:val="right" w:leader="dot" w:pos="9062"/>
            </w:tabs>
            <w:rPr>
              <w:rFonts w:eastAsiaTheme="minorEastAsia"/>
              <w:noProof/>
              <w:lang w:eastAsia="nl-NL"/>
            </w:rPr>
          </w:pPr>
          <w:hyperlink w:anchor="_Toc471411685" w:history="1">
            <w:r w:rsidR="00707F1B" w:rsidRPr="00CA7B37">
              <w:rPr>
                <w:rStyle w:val="Hyperlink"/>
                <w:noProof/>
              </w:rPr>
              <w:t>2.12.</w:t>
            </w:r>
            <w:r w:rsidR="00707F1B">
              <w:rPr>
                <w:rFonts w:eastAsiaTheme="minorEastAsia"/>
                <w:noProof/>
                <w:lang w:eastAsia="nl-NL"/>
              </w:rPr>
              <w:tab/>
            </w:r>
            <w:r w:rsidR="00707F1B" w:rsidRPr="00CA7B37">
              <w:rPr>
                <w:rStyle w:val="Hyperlink"/>
                <w:noProof/>
              </w:rPr>
              <w:t>Keuze voor Servqual</w:t>
            </w:r>
            <w:r w:rsidR="00707F1B">
              <w:rPr>
                <w:noProof/>
                <w:webHidden/>
              </w:rPr>
              <w:tab/>
            </w:r>
            <w:r w:rsidR="00707F1B">
              <w:rPr>
                <w:noProof/>
                <w:webHidden/>
              </w:rPr>
              <w:fldChar w:fldCharType="begin"/>
            </w:r>
            <w:r w:rsidR="00707F1B">
              <w:rPr>
                <w:noProof/>
                <w:webHidden/>
              </w:rPr>
              <w:instrText xml:space="preserve"> PAGEREF _Toc471411685 \h </w:instrText>
            </w:r>
            <w:r w:rsidR="00707F1B">
              <w:rPr>
                <w:noProof/>
                <w:webHidden/>
              </w:rPr>
            </w:r>
            <w:r w:rsidR="00707F1B">
              <w:rPr>
                <w:noProof/>
                <w:webHidden/>
              </w:rPr>
              <w:fldChar w:fldCharType="separate"/>
            </w:r>
            <w:r w:rsidR="005F6B06">
              <w:rPr>
                <w:noProof/>
                <w:webHidden/>
              </w:rPr>
              <w:t>17</w:t>
            </w:r>
            <w:r w:rsidR="00707F1B">
              <w:rPr>
                <w:noProof/>
                <w:webHidden/>
              </w:rPr>
              <w:fldChar w:fldCharType="end"/>
            </w:r>
          </w:hyperlink>
        </w:p>
        <w:p w14:paraId="71CC4D0B" w14:textId="3D62AB4B" w:rsidR="00707F1B" w:rsidRDefault="00D814AE">
          <w:pPr>
            <w:pStyle w:val="Inhopg3"/>
            <w:tabs>
              <w:tab w:val="left" w:pos="1320"/>
              <w:tab w:val="right" w:leader="dot" w:pos="9062"/>
            </w:tabs>
            <w:rPr>
              <w:rFonts w:eastAsiaTheme="minorEastAsia"/>
              <w:noProof/>
              <w:lang w:eastAsia="nl-NL"/>
            </w:rPr>
          </w:pPr>
          <w:hyperlink w:anchor="_Toc471411686" w:history="1">
            <w:r w:rsidR="00707F1B" w:rsidRPr="00CA7B37">
              <w:rPr>
                <w:rStyle w:val="Hyperlink"/>
                <w:noProof/>
              </w:rPr>
              <w:t>2.13.</w:t>
            </w:r>
            <w:r w:rsidR="00707F1B">
              <w:rPr>
                <w:rFonts w:eastAsiaTheme="minorEastAsia"/>
                <w:noProof/>
                <w:lang w:eastAsia="nl-NL"/>
              </w:rPr>
              <w:tab/>
            </w:r>
            <w:r w:rsidR="00707F1B" w:rsidRPr="00CA7B37">
              <w:rPr>
                <w:rStyle w:val="Hyperlink"/>
                <w:noProof/>
              </w:rPr>
              <w:t>Loyaliteit</w:t>
            </w:r>
            <w:r w:rsidR="00707F1B">
              <w:rPr>
                <w:noProof/>
                <w:webHidden/>
              </w:rPr>
              <w:tab/>
            </w:r>
            <w:r w:rsidR="00707F1B">
              <w:rPr>
                <w:noProof/>
                <w:webHidden/>
              </w:rPr>
              <w:fldChar w:fldCharType="begin"/>
            </w:r>
            <w:r w:rsidR="00707F1B">
              <w:rPr>
                <w:noProof/>
                <w:webHidden/>
              </w:rPr>
              <w:instrText xml:space="preserve"> PAGEREF _Toc471411686 \h </w:instrText>
            </w:r>
            <w:r w:rsidR="00707F1B">
              <w:rPr>
                <w:noProof/>
                <w:webHidden/>
              </w:rPr>
            </w:r>
            <w:r w:rsidR="00707F1B">
              <w:rPr>
                <w:noProof/>
                <w:webHidden/>
              </w:rPr>
              <w:fldChar w:fldCharType="separate"/>
            </w:r>
            <w:r w:rsidR="005F6B06">
              <w:rPr>
                <w:noProof/>
                <w:webHidden/>
              </w:rPr>
              <w:t>18</w:t>
            </w:r>
            <w:r w:rsidR="00707F1B">
              <w:rPr>
                <w:noProof/>
                <w:webHidden/>
              </w:rPr>
              <w:fldChar w:fldCharType="end"/>
            </w:r>
          </w:hyperlink>
        </w:p>
        <w:p w14:paraId="45B48DF7" w14:textId="2356D9AB" w:rsidR="00707F1B" w:rsidRDefault="00D814AE">
          <w:pPr>
            <w:pStyle w:val="Inhopg3"/>
            <w:tabs>
              <w:tab w:val="left" w:pos="1320"/>
              <w:tab w:val="right" w:leader="dot" w:pos="9062"/>
            </w:tabs>
            <w:rPr>
              <w:rFonts w:eastAsiaTheme="minorEastAsia"/>
              <w:noProof/>
              <w:lang w:eastAsia="nl-NL"/>
            </w:rPr>
          </w:pPr>
          <w:hyperlink w:anchor="_Toc471411687" w:history="1">
            <w:r w:rsidR="00707F1B" w:rsidRPr="00CA7B37">
              <w:rPr>
                <w:rStyle w:val="Hyperlink"/>
                <w:noProof/>
              </w:rPr>
              <w:t>2.14.</w:t>
            </w:r>
            <w:r w:rsidR="00707F1B">
              <w:rPr>
                <w:rFonts w:eastAsiaTheme="minorEastAsia"/>
                <w:noProof/>
                <w:lang w:eastAsia="nl-NL"/>
              </w:rPr>
              <w:tab/>
            </w:r>
            <w:r w:rsidR="00707F1B" w:rsidRPr="00CA7B37">
              <w:rPr>
                <w:rStyle w:val="Hyperlink"/>
                <w:noProof/>
              </w:rPr>
              <w:t>Net Promotor Score</w:t>
            </w:r>
            <w:r w:rsidR="00707F1B">
              <w:rPr>
                <w:noProof/>
                <w:webHidden/>
              </w:rPr>
              <w:tab/>
            </w:r>
            <w:r w:rsidR="00707F1B">
              <w:rPr>
                <w:noProof/>
                <w:webHidden/>
              </w:rPr>
              <w:fldChar w:fldCharType="begin"/>
            </w:r>
            <w:r w:rsidR="00707F1B">
              <w:rPr>
                <w:noProof/>
                <w:webHidden/>
              </w:rPr>
              <w:instrText xml:space="preserve"> PAGEREF _Toc471411687 \h </w:instrText>
            </w:r>
            <w:r w:rsidR="00707F1B">
              <w:rPr>
                <w:noProof/>
                <w:webHidden/>
              </w:rPr>
            </w:r>
            <w:r w:rsidR="00707F1B">
              <w:rPr>
                <w:noProof/>
                <w:webHidden/>
              </w:rPr>
              <w:fldChar w:fldCharType="separate"/>
            </w:r>
            <w:r w:rsidR="005F6B06">
              <w:rPr>
                <w:noProof/>
                <w:webHidden/>
              </w:rPr>
              <w:t>18</w:t>
            </w:r>
            <w:r w:rsidR="00707F1B">
              <w:rPr>
                <w:noProof/>
                <w:webHidden/>
              </w:rPr>
              <w:fldChar w:fldCharType="end"/>
            </w:r>
          </w:hyperlink>
        </w:p>
        <w:p w14:paraId="3AB71705" w14:textId="7202CAFC" w:rsidR="00707F1B" w:rsidRDefault="00D814AE">
          <w:pPr>
            <w:pStyle w:val="Inhopg3"/>
            <w:tabs>
              <w:tab w:val="left" w:pos="1320"/>
              <w:tab w:val="right" w:leader="dot" w:pos="9062"/>
            </w:tabs>
            <w:rPr>
              <w:rFonts w:eastAsiaTheme="minorEastAsia"/>
              <w:noProof/>
              <w:lang w:eastAsia="nl-NL"/>
            </w:rPr>
          </w:pPr>
          <w:hyperlink w:anchor="_Toc471411688" w:history="1">
            <w:r w:rsidR="00707F1B" w:rsidRPr="00CA7B37">
              <w:rPr>
                <w:rStyle w:val="Hyperlink"/>
                <w:noProof/>
              </w:rPr>
              <w:t>2.15.</w:t>
            </w:r>
            <w:r w:rsidR="00707F1B">
              <w:rPr>
                <w:rFonts w:eastAsiaTheme="minorEastAsia"/>
                <w:noProof/>
                <w:lang w:eastAsia="nl-NL"/>
              </w:rPr>
              <w:tab/>
            </w:r>
            <w:r w:rsidR="00707F1B" w:rsidRPr="00CA7B37">
              <w:rPr>
                <w:rStyle w:val="Hyperlink"/>
                <w:noProof/>
              </w:rPr>
              <w:t>Intern onderzoek</w:t>
            </w:r>
            <w:r w:rsidR="00707F1B">
              <w:rPr>
                <w:noProof/>
                <w:webHidden/>
              </w:rPr>
              <w:tab/>
            </w:r>
            <w:r w:rsidR="00707F1B">
              <w:rPr>
                <w:noProof/>
                <w:webHidden/>
              </w:rPr>
              <w:fldChar w:fldCharType="begin"/>
            </w:r>
            <w:r w:rsidR="00707F1B">
              <w:rPr>
                <w:noProof/>
                <w:webHidden/>
              </w:rPr>
              <w:instrText xml:space="preserve"> PAGEREF _Toc471411688 \h </w:instrText>
            </w:r>
            <w:r w:rsidR="00707F1B">
              <w:rPr>
                <w:noProof/>
                <w:webHidden/>
              </w:rPr>
            </w:r>
            <w:r w:rsidR="00707F1B">
              <w:rPr>
                <w:noProof/>
                <w:webHidden/>
              </w:rPr>
              <w:fldChar w:fldCharType="separate"/>
            </w:r>
            <w:r w:rsidR="005F6B06">
              <w:rPr>
                <w:noProof/>
                <w:webHidden/>
              </w:rPr>
              <w:t>18</w:t>
            </w:r>
            <w:r w:rsidR="00707F1B">
              <w:rPr>
                <w:noProof/>
                <w:webHidden/>
              </w:rPr>
              <w:fldChar w:fldCharType="end"/>
            </w:r>
          </w:hyperlink>
        </w:p>
        <w:p w14:paraId="1CFAEFF0" w14:textId="4E778D27" w:rsidR="00707F1B" w:rsidRDefault="00D814AE">
          <w:pPr>
            <w:pStyle w:val="Inhopg3"/>
            <w:tabs>
              <w:tab w:val="left" w:pos="1320"/>
              <w:tab w:val="right" w:leader="dot" w:pos="9062"/>
            </w:tabs>
            <w:rPr>
              <w:rFonts w:eastAsiaTheme="minorEastAsia"/>
              <w:noProof/>
              <w:lang w:eastAsia="nl-NL"/>
            </w:rPr>
          </w:pPr>
          <w:hyperlink w:anchor="_Toc471411689" w:history="1">
            <w:r w:rsidR="00707F1B" w:rsidRPr="00CA7B37">
              <w:rPr>
                <w:rStyle w:val="Hyperlink"/>
                <w:noProof/>
              </w:rPr>
              <w:t>2.16.</w:t>
            </w:r>
            <w:r w:rsidR="00707F1B">
              <w:rPr>
                <w:rFonts w:eastAsiaTheme="minorEastAsia"/>
                <w:noProof/>
                <w:lang w:eastAsia="nl-NL"/>
              </w:rPr>
              <w:tab/>
            </w:r>
            <w:r w:rsidR="00707F1B" w:rsidRPr="00CA7B37">
              <w:rPr>
                <w:rStyle w:val="Hyperlink"/>
                <w:noProof/>
              </w:rPr>
              <w:t>Conclusie, Conceptueel model en Hypotheses</w:t>
            </w:r>
            <w:r w:rsidR="00707F1B">
              <w:rPr>
                <w:noProof/>
                <w:webHidden/>
              </w:rPr>
              <w:tab/>
            </w:r>
            <w:r w:rsidR="00707F1B">
              <w:rPr>
                <w:noProof/>
                <w:webHidden/>
              </w:rPr>
              <w:fldChar w:fldCharType="begin"/>
            </w:r>
            <w:r w:rsidR="00707F1B">
              <w:rPr>
                <w:noProof/>
                <w:webHidden/>
              </w:rPr>
              <w:instrText xml:space="preserve"> PAGEREF _Toc471411689 \h </w:instrText>
            </w:r>
            <w:r w:rsidR="00707F1B">
              <w:rPr>
                <w:noProof/>
                <w:webHidden/>
              </w:rPr>
            </w:r>
            <w:r w:rsidR="00707F1B">
              <w:rPr>
                <w:noProof/>
                <w:webHidden/>
              </w:rPr>
              <w:fldChar w:fldCharType="separate"/>
            </w:r>
            <w:r w:rsidR="005F6B06">
              <w:rPr>
                <w:noProof/>
                <w:webHidden/>
              </w:rPr>
              <w:t>19</w:t>
            </w:r>
            <w:r w:rsidR="00707F1B">
              <w:rPr>
                <w:noProof/>
                <w:webHidden/>
              </w:rPr>
              <w:fldChar w:fldCharType="end"/>
            </w:r>
          </w:hyperlink>
        </w:p>
        <w:p w14:paraId="61D38AD9" w14:textId="4973FAD0" w:rsidR="00707F1B" w:rsidRDefault="00D814AE">
          <w:pPr>
            <w:pStyle w:val="Inhopg2"/>
            <w:tabs>
              <w:tab w:val="left" w:pos="660"/>
              <w:tab w:val="right" w:leader="dot" w:pos="9062"/>
            </w:tabs>
            <w:rPr>
              <w:rFonts w:eastAsiaTheme="minorEastAsia"/>
              <w:noProof/>
              <w:lang w:eastAsia="nl-NL"/>
            </w:rPr>
          </w:pPr>
          <w:hyperlink w:anchor="_Toc471411690" w:history="1">
            <w:r w:rsidR="00707F1B" w:rsidRPr="00CA7B37">
              <w:rPr>
                <w:rStyle w:val="Hyperlink"/>
                <w:noProof/>
              </w:rPr>
              <w:t>3.</w:t>
            </w:r>
            <w:r w:rsidR="00707F1B">
              <w:rPr>
                <w:rFonts w:eastAsiaTheme="minorEastAsia"/>
                <w:noProof/>
                <w:lang w:eastAsia="nl-NL"/>
              </w:rPr>
              <w:tab/>
            </w:r>
            <w:r w:rsidR="00707F1B" w:rsidRPr="00CA7B37">
              <w:rPr>
                <w:rStyle w:val="Hyperlink"/>
                <w:noProof/>
              </w:rPr>
              <w:t>Onderzoeksmethode</w:t>
            </w:r>
            <w:r w:rsidR="00707F1B">
              <w:rPr>
                <w:noProof/>
                <w:webHidden/>
              </w:rPr>
              <w:tab/>
            </w:r>
            <w:r w:rsidR="00707F1B">
              <w:rPr>
                <w:noProof/>
                <w:webHidden/>
              </w:rPr>
              <w:fldChar w:fldCharType="begin"/>
            </w:r>
            <w:r w:rsidR="00707F1B">
              <w:rPr>
                <w:noProof/>
                <w:webHidden/>
              </w:rPr>
              <w:instrText xml:space="preserve"> PAGEREF _Toc471411690 \h </w:instrText>
            </w:r>
            <w:r w:rsidR="00707F1B">
              <w:rPr>
                <w:noProof/>
                <w:webHidden/>
              </w:rPr>
            </w:r>
            <w:r w:rsidR="00707F1B">
              <w:rPr>
                <w:noProof/>
                <w:webHidden/>
              </w:rPr>
              <w:fldChar w:fldCharType="separate"/>
            </w:r>
            <w:r w:rsidR="005F6B06">
              <w:rPr>
                <w:noProof/>
                <w:webHidden/>
              </w:rPr>
              <w:t>22</w:t>
            </w:r>
            <w:r w:rsidR="00707F1B">
              <w:rPr>
                <w:noProof/>
                <w:webHidden/>
              </w:rPr>
              <w:fldChar w:fldCharType="end"/>
            </w:r>
          </w:hyperlink>
        </w:p>
        <w:p w14:paraId="0B829DAC" w14:textId="538DA6B2" w:rsidR="00707F1B" w:rsidRDefault="00D814AE">
          <w:pPr>
            <w:pStyle w:val="Inhopg3"/>
            <w:tabs>
              <w:tab w:val="left" w:pos="1100"/>
              <w:tab w:val="right" w:leader="dot" w:pos="9062"/>
            </w:tabs>
            <w:rPr>
              <w:rFonts w:eastAsiaTheme="minorEastAsia"/>
              <w:noProof/>
              <w:lang w:eastAsia="nl-NL"/>
            </w:rPr>
          </w:pPr>
          <w:hyperlink w:anchor="_Toc471411691" w:history="1">
            <w:r w:rsidR="00707F1B" w:rsidRPr="00CA7B37">
              <w:rPr>
                <w:rStyle w:val="Hyperlink"/>
                <w:noProof/>
              </w:rPr>
              <w:t>3.1.</w:t>
            </w:r>
            <w:r w:rsidR="00707F1B">
              <w:rPr>
                <w:rFonts w:eastAsiaTheme="minorEastAsia"/>
                <w:noProof/>
                <w:lang w:eastAsia="nl-NL"/>
              </w:rPr>
              <w:tab/>
            </w:r>
            <w:r w:rsidR="00707F1B" w:rsidRPr="00CA7B37">
              <w:rPr>
                <w:rStyle w:val="Hyperlink"/>
                <w:noProof/>
              </w:rPr>
              <w:t>Onderzoeksstrategie</w:t>
            </w:r>
            <w:r w:rsidR="00707F1B">
              <w:rPr>
                <w:noProof/>
                <w:webHidden/>
              </w:rPr>
              <w:tab/>
            </w:r>
            <w:r w:rsidR="00707F1B">
              <w:rPr>
                <w:noProof/>
                <w:webHidden/>
              </w:rPr>
              <w:fldChar w:fldCharType="begin"/>
            </w:r>
            <w:r w:rsidR="00707F1B">
              <w:rPr>
                <w:noProof/>
                <w:webHidden/>
              </w:rPr>
              <w:instrText xml:space="preserve"> PAGEREF _Toc471411691 \h </w:instrText>
            </w:r>
            <w:r w:rsidR="00707F1B">
              <w:rPr>
                <w:noProof/>
                <w:webHidden/>
              </w:rPr>
            </w:r>
            <w:r w:rsidR="00707F1B">
              <w:rPr>
                <w:noProof/>
                <w:webHidden/>
              </w:rPr>
              <w:fldChar w:fldCharType="separate"/>
            </w:r>
            <w:r w:rsidR="005F6B06">
              <w:rPr>
                <w:noProof/>
                <w:webHidden/>
              </w:rPr>
              <w:t>22</w:t>
            </w:r>
            <w:r w:rsidR="00707F1B">
              <w:rPr>
                <w:noProof/>
                <w:webHidden/>
              </w:rPr>
              <w:fldChar w:fldCharType="end"/>
            </w:r>
          </w:hyperlink>
        </w:p>
        <w:p w14:paraId="2CE7861C" w14:textId="5CFA4373" w:rsidR="00707F1B" w:rsidRDefault="00D814AE">
          <w:pPr>
            <w:pStyle w:val="Inhopg3"/>
            <w:tabs>
              <w:tab w:val="left" w:pos="1100"/>
              <w:tab w:val="right" w:leader="dot" w:pos="9062"/>
            </w:tabs>
            <w:rPr>
              <w:rFonts w:eastAsiaTheme="minorEastAsia"/>
              <w:noProof/>
              <w:lang w:eastAsia="nl-NL"/>
            </w:rPr>
          </w:pPr>
          <w:hyperlink w:anchor="_Toc471411694" w:history="1">
            <w:r w:rsidR="00707F1B" w:rsidRPr="00CA7B37">
              <w:rPr>
                <w:rStyle w:val="Hyperlink"/>
                <w:noProof/>
              </w:rPr>
              <w:t>3.2.</w:t>
            </w:r>
            <w:r w:rsidR="00707F1B">
              <w:rPr>
                <w:rFonts w:eastAsiaTheme="minorEastAsia"/>
                <w:noProof/>
                <w:lang w:eastAsia="nl-NL"/>
              </w:rPr>
              <w:tab/>
            </w:r>
            <w:r w:rsidR="00707F1B" w:rsidRPr="00CA7B37">
              <w:rPr>
                <w:rStyle w:val="Hyperlink"/>
                <w:noProof/>
              </w:rPr>
              <w:t>Populatie &amp; Censusonderzoek</w:t>
            </w:r>
            <w:r w:rsidR="00707F1B">
              <w:rPr>
                <w:noProof/>
                <w:webHidden/>
              </w:rPr>
              <w:tab/>
            </w:r>
            <w:r w:rsidR="00707F1B">
              <w:rPr>
                <w:noProof/>
                <w:webHidden/>
              </w:rPr>
              <w:fldChar w:fldCharType="begin"/>
            </w:r>
            <w:r w:rsidR="00707F1B">
              <w:rPr>
                <w:noProof/>
                <w:webHidden/>
              </w:rPr>
              <w:instrText xml:space="preserve"> PAGEREF _Toc471411694 \h </w:instrText>
            </w:r>
            <w:r w:rsidR="00707F1B">
              <w:rPr>
                <w:noProof/>
                <w:webHidden/>
              </w:rPr>
            </w:r>
            <w:r w:rsidR="00707F1B">
              <w:rPr>
                <w:noProof/>
                <w:webHidden/>
              </w:rPr>
              <w:fldChar w:fldCharType="separate"/>
            </w:r>
            <w:r w:rsidR="005F6B06">
              <w:rPr>
                <w:noProof/>
                <w:webHidden/>
              </w:rPr>
              <w:t>22</w:t>
            </w:r>
            <w:r w:rsidR="00707F1B">
              <w:rPr>
                <w:noProof/>
                <w:webHidden/>
              </w:rPr>
              <w:fldChar w:fldCharType="end"/>
            </w:r>
          </w:hyperlink>
        </w:p>
        <w:p w14:paraId="4910A39B" w14:textId="2CE0BE2D" w:rsidR="00707F1B" w:rsidRDefault="00D814AE">
          <w:pPr>
            <w:pStyle w:val="Inhopg3"/>
            <w:tabs>
              <w:tab w:val="left" w:pos="1100"/>
              <w:tab w:val="right" w:leader="dot" w:pos="9062"/>
            </w:tabs>
            <w:rPr>
              <w:rFonts w:eastAsiaTheme="minorEastAsia"/>
              <w:noProof/>
              <w:lang w:eastAsia="nl-NL"/>
            </w:rPr>
          </w:pPr>
          <w:hyperlink w:anchor="_Toc471411695" w:history="1">
            <w:r w:rsidR="00707F1B" w:rsidRPr="00CA7B37">
              <w:rPr>
                <w:rStyle w:val="Hyperlink"/>
                <w:noProof/>
              </w:rPr>
              <w:t>3.3.</w:t>
            </w:r>
            <w:r w:rsidR="00707F1B">
              <w:rPr>
                <w:rFonts w:eastAsiaTheme="minorEastAsia"/>
                <w:noProof/>
                <w:lang w:eastAsia="nl-NL"/>
              </w:rPr>
              <w:tab/>
            </w:r>
            <w:r w:rsidR="00707F1B" w:rsidRPr="00CA7B37">
              <w:rPr>
                <w:rStyle w:val="Hyperlink"/>
                <w:noProof/>
              </w:rPr>
              <w:t>Dataverzameling</w:t>
            </w:r>
            <w:r w:rsidR="00707F1B">
              <w:rPr>
                <w:noProof/>
                <w:webHidden/>
              </w:rPr>
              <w:tab/>
            </w:r>
            <w:r w:rsidR="00707F1B">
              <w:rPr>
                <w:noProof/>
                <w:webHidden/>
              </w:rPr>
              <w:fldChar w:fldCharType="begin"/>
            </w:r>
            <w:r w:rsidR="00707F1B">
              <w:rPr>
                <w:noProof/>
                <w:webHidden/>
              </w:rPr>
              <w:instrText xml:space="preserve"> PAGEREF _Toc471411695 \h </w:instrText>
            </w:r>
            <w:r w:rsidR="00707F1B">
              <w:rPr>
                <w:noProof/>
                <w:webHidden/>
              </w:rPr>
            </w:r>
            <w:r w:rsidR="00707F1B">
              <w:rPr>
                <w:noProof/>
                <w:webHidden/>
              </w:rPr>
              <w:fldChar w:fldCharType="separate"/>
            </w:r>
            <w:r w:rsidR="005F6B06">
              <w:rPr>
                <w:noProof/>
                <w:webHidden/>
              </w:rPr>
              <w:t>23</w:t>
            </w:r>
            <w:r w:rsidR="00707F1B">
              <w:rPr>
                <w:noProof/>
                <w:webHidden/>
              </w:rPr>
              <w:fldChar w:fldCharType="end"/>
            </w:r>
          </w:hyperlink>
        </w:p>
        <w:p w14:paraId="1E615D6F" w14:textId="41FF45D2" w:rsidR="00707F1B" w:rsidRDefault="00D814AE">
          <w:pPr>
            <w:pStyle w:val="Inhopg3"/>
            <w:tabs>
              <w:tab w:val="left" w:pos="1100"/>
              <w:tab w:val="right" w:leader="dot" w:pos="9062"/>
            </w:tabs>
            <w:rPr>
              <w:rFonts w:eastAsiaTheme="minorEastAsia"/>
              <w:noProof/>
              <w:lang w:eastAsia="nl-NL"/>
            </w:rPr>
          </w:pPr>
          <w:hyperlink w:anchor="_Toc471411697" w:history="1">
            <w:r w:rsidR="00707F1B" w:rsidRPr="00CA7B37">
              <w:rPr>
                <w:rStyle w:val="Hyperlink"/>
                <w:noProof/>
              </w:rPr>
              <w:t>3.4.</w:t>
            </w:r>
            <w:r w:rsidR="00707F1B">
              <w:rPr>
                <w:rFonts w:eastAsiaTheme="minorEastAsia"/>
                <w:noProof/>
                <w:lang w:eastAsia="nl-NL"/>
              </w:rPr>
              <w:tab/>
            </w:r>
            <w:r w:rsidR="00707F1B" w:rsidRPr="00CA7B37">
              <w:rPr>
                <w:rStyle w:val="Hyperlink"/>
                <w:noProof/>
              </w:rPr>
              <w:t>Operationalisatie en vragenlijst</w:t>
            </w:r>
            <w:r w:rsidR="00707F1B">
              <w:rPr>
                <w:noProof/>
                <w:webHidden/>
              </w:rPr>
              <w:tab/>
            </w:r>
            <w:r w:rsidR="00707F1B">
              <w:rPr>
                <w:noProof/>
                <w:webHidden/>
              </w:rPr>
              <w:fldChar w:fldCharType="begin"/>
            </w:r>
            <w:r w:rsidR="00707F1B">
              <w:rPr>
                <w:noProof/>
                <w:webHidden/>
              </w:rPr>
              <w:instrText xml:space="preserve"> PAGEREF _Toc471411697 \h </w:instrText>
            </w:r>
            <w:r w:rsidR="00707F1B">
              <w:rPr>
                <w:noProof/>
                <w:webHidden/>
              </w:rPr>
            </w:r>
            <w:r w:rsidR="00707F1B">
              <w:rPr>
                <w:noProof/>
                <w:webHidden/>
              </w:rPr>
              <w:fldChar w:fldCharType="separate"/>
            </w:r>
            <w:r w:rsidR="005F6B06">
              <w:rPr>
                <w:noProof/>
                <w:webHidden/>
              </w:rPr>
              <w:t>23</w:t>
            </w:r>
            <w:r w:rsidR="00707F1B">
              <w:rPr>
                <w:noProof/>
                <w:webHidden/>
              </w:rPr>
              <w:fldChar w:fldCharType="end"/>
            </w:r>
          </w:hyperlink>
        </w:p>
        <w:p w14:paraId="184A22EC" w14:textId="4FC44586" w:rsidR="00707F1B" w:rsidRDefault="00D814AE">
          <w:pPr>
            <w:pStyle w:val="Inhopg3"/>
            <w:tabs>
              <w:tab w:val="left" w:pos="1100"/>
              <w:tab w:val="right" w:leader="dot" w:pos="9062"/>
            </w:tabs>
            <w:rPr>
              <w:rFonts w:eastAsiaTheme="minorEastAsia"/>
              <w:noProof/>
              <w:lang w:eastAsia="nl-NL"/>
            </w:rPr>
          </w:pPr>
          <w:hyperlink w:anchor="_Toc471411698" w:history="1">
            <w:r w:rsidR="00707F1B" w:rsidRPr="00CA7B37">
              <w:rPr>
                <w:rStyle w:val="Hyperlink"/>
                <w:noProof/>
              </w:rPr>
              <w:t>3.5.</w:t>
            </w:r>
            <w:r w:rsidR="00707F1B">
              <w:rPr>
                <w:rFonts w:eastAsiaTheme="minorEastAsia"/>
                <w:noProof/>
                <w:lang w:eastAsia="nl-NL"/>
              </w:rPr>
              <w:tab/>
            </w:r>
            <w:r w:rsidR="00707F1B" w:rsidRPr="00CA7B37">
              <w:rPr>
                <w:rStyle w:val="Hyperlink"/>
                <w:noProof/>
              </w:rPr>
              <w:t>Data-analyse</w:t>
            </w:r>
            <w:r w:rsidR="00707F1B">
              <w:rPr>
                <w:noProof/>
                <w:webHidden/>
              </w:rPr>
              <w:tab/>
            </w:r>
            <w:r w:rsidR="00707F1B">
              <w:rPr>
                <w:noProof/>
                <w:webHidden/>
              </w:rPr>
              <w:fldChar w:fldCharType="begin"/>
            </w:r>
            <w:r w:rsidR="00707F1B">
              <w:rPr>
                <w:noProof/>
                <w:webHidden/>
              </w:rPr>
              <w:instrText xml:space="preserve"> PAGEREF _Toc471411698 \h </w:instrText>
            </w:r>
            <w:r w:rsidR="00707F1B">
              <w:rPr>
                <w:noProof/>
                <w:webHidden/>
              </w:rPr>
            </w:r>
            <w:r w:rsidR="00707F1B">
              <w:rPr>
                <w:noProof/>
                <w:webHidden/>
              </w:rPr>
              <w:fldChar w:fldCharType="separate"/>
            </w:r>
            <w:r w:rsidR="005F6B06">
              <w:rPr>
                <w:noProof/>
                <w:webHidden/>
              </w:rPr>
              <w:t>24</w:t>
            </w:r>
            <w:r w:rsidR="00707F1B">
              <w:rPr>
                <w:noProof/>
                <w:webHidden/>
              </w:rPr>
              <w:fldChar w:fldCharType="end"/>
            </w:r>
          </w:hyperlink>
        </w:p>
        <w:p w14:paraId="6F2A8907" w14:textId="5C8D61F4" w:rsidR="00707F1B" w:rsidRDefault="00D814AE">
          <w:pPr>
            <w:pStyle w:val="Inhopg3"/>
            <w:tabs>
              <w:tab w:val="left" w:pos="1100"/>
              <w:tab w:val="right" w:leader="dot" w:pos="9062"/>
            </w:tabs>
            <w:rPr>
              <w:rFonts w:eastAsiaTheme="minorEastAsia"/>
              <w:noProof/>
              <w:lang w:eastAsia="nl-NL"/>
            </w:rPr>
          </w:pPr>
          <w:hyperlink w:anchor="_Toc471411699" w:history="1">
            <w:r w:rsidR="00707F1B" w:rsidRPr="00CA7B37">
              <w:rPr>
                <w:rStyle w:val="Hyperlink"/>
                <w:noProof/>
              </w:rPr>
              <w:t>3.6.</w:t>
            </w:r>
            <w:r w:rsidR="00707F1B">
              <w:rPr>
                <w:rFonts w:eastAsiaTheme="minorEastAsia"/>
                <w:noProof/>
                <w:lang w:eastAsia="nl-NL"/>
              </w:rPr>
              <w:tab/>
            </w:r>
            <w:r w:rsidR="00707F1B" w:rsidRPr="00CA7B37">
              <w:rPr>
                <w:rStyle w:val="Hyperlink"/>
                <w:noProof/>
              </w:rPr>
              <w:t>Validiteit en betrouwbaarheid</w:t>
            </w:r>
            <w:r w:rsidR="00707F1B">
              <w:rPr>
                <w:noProof/>
                <w:webHidden/>
              </w:rPr>
              <w:tab/>
            </w:r>
            <w:r w:rsidR="00707F1B">
              <w:rPr>
                <w:noProof/>
                <w:webHidden/>
              </w:rPr>
              <w:fldChar w:fldCharType="begin"/>
            </w:r>
            <w:r w:rsidR="00707F1B">
              <w:rPr>
                <w:noProof/>
                <w:webHidden/>
              </w:rPr>
              <w:instrText xml:space="preserve"> PAGEREF _Toc471411699 \h </w:instrText>
            </w:r>
            <w:r w:rsidR="00707F1B">
              <w:rPr>
                <w:noProof/>
                <w:webHidden/>
              </w:rPr>
            </w:r>
            <w:r w:rsidR="00707F1B">
              <w:rPr>
                <w:noProof/>
                <w:webHidden/>
              </w:rPr>
              <w:fldChar w:fldCharType="separate"/>
            </w:r>
            <w:r w:rsidR="005F6B06">
              <w:rPr>
                <w:noProof/>
                <w:webHidden/>
              </w:rPr>
              <w:t>25</w:t>
            </w:r>
            <w:r w:rsidR="00707F1B">
              <w:rPr>
                <w:noProof/>
                <w:webHidden/>
              </w:rPr>
              <w:fldChar w:fldCharType="end"/>
            </w:r>
          </w:hyperlink>
        </w:p>
        <w:p w14:paraId="4DD7D4D1" w14:textId="3D2AA2D2" w:rsidR="00707F1B" w:rsidRDefault="00D814AE">
          <w:pPr>
            <w:pStyle w:val="Inhopg2"/>
            <w:tabs>
              <w:tab w:val="left" w:pos="660"/>
              <w:tab w:val="right" w:leader="dot" w:pos="9062"/>
            </w:tabs>
            <w:rPr>
              <w:rFonts w:eastAsiaTheme="minorEastAsia"/>
              <w:noProof/>
              <w:lang w:eastAsia="nl-NL"/>
            </w:rPr>
          </w:pPr>
          <w:hyperlink w:anchor="_Toc471411700" w:history="1">
            <w:r w:rsidR="00707F1B" w:rsidRPr="00CA7B37">
              <w:rPr>
                <w:rStyle w:val="Hyperlink"/>
                <w:noProof/>
              </w:rPr>
              <w:t>4.</w:t>
            </w:r>
            <w:r w:rsidR="00707F1B">
              <w:rPr>
                <w:rFonts w:eastAsiaTheme="minorEastAsia"/>
                <w:noProof/>
                <w:lang w:eastAsia="nl-NL"/>
              </w:rPr>
              <w:tab/>
            </w:r>
            <w:r w:rsidR="00707F1B" w:rsidRPr="00CA7B37">
              <w:rPr>
                <w:rStyle w:val="Hyperlink"/>
                <w:noProof/>
              </w:rPr>
              <w:t>Resultaten</w:t>
            </w:r>
            <w:r w:rsidR="00707F1B">
              <w:rPr>
                <w:noProof/>
                <w:webHidden/>
              </w:rPr>
              <w:tab/>
            </w:r>
            <w:r w:rsidR="00707F1B">
              <w:rPr>
                <w:noProof/>
                <w:webHidden/>
              </w:rPr>
              <w:fldChar w:fldCharType="begin"/>
            </w:r>
            <w:r w:rsidR="00707F1B">
              <w:rPr>
                <w:noProof/>
                <w:webHidden/>
              </w:rPr>
              <w:instrText xml:space="preserve"> PAGEREF _Toc471411700 \h </w:instrText>
            </w:r>
            <w:r w:rsidR="00707F1B">
              <w:rPr>
                <w:noProof/>
                <w:webHidden/>
              </w:rPr>
            </w:r>
            <w:r w:rsidR="00707F1B">
              <w:rPr>
                <w:noProof/>
                <w:webHidden/>
              </w:rPr>
              <w:fldChar w:fldCharType="separate"/>
            </w:r>
            <w:r w:rsidR="005F6B06">
              <w:rPr>
                <w:noProof/>
                <w:webHidden/>
              </w:rPr>
              <w:t>26</w:t>
            </w:r>
            <w:r w:rsidR="00707F1B">
              <w:rPr>
                <w:noProof/>
                <w:webHidden/>
              </w:rPr>
              <w:fldChar w:fldCharType="end"/>
            </w:r>
          </w:hyperlink>
        </w:p>
        <w:p w14:paraId="6C0C38C1" w14:textId="6BD54662" w:rsidR="00707F1B" w:rsidRDefault="00D814AE">
          <w:pPr>
            <w:pStyle w:val="Inhopg3"/>
            <w:tabs>
              <w:tab w:val="left" w:pos="1100"/>
              <w:tab w:val="right" w:leader="dot" w:pos="9062"/>
            </w:tabs>
            <w:rPr>
              <w:rFonts w:eastAsiaTheme="minorEastAsia"/>
              <w:noProof/>
              <w:lang w:eastAsia="nl-NL"/>
            </w:rPr>
          </w:pPr>
          <w:hyperlink w:anchor="_Toc471411701" w:history="1">
            <w:r w:rsidR="00707F1B" w:rsidRPr="00CA7B37">
              <w:rPr>
                <w:rStyle w:val="Hyperlink"/>
                <w:noProof/>
              </w:rPr>
              <w:t>4.1.</w:t>
            </w:r>
            <w:r w:rsidR="00707F1B">
              <w:rPr>
                <w:rFonts w:eastAsiaTheme="minorEastAsia"/>
                <w:noProof/>
                <w:lang w:eastAsia="nl-NL"/>
              </w:rPr>
              <w:tab/>
            </w:r>
            <w:r w:rsidR="00707F1B" w:rsidRPr="00CA7B37">
              <w:rPr>
                <w:rStyle w:val="Hyperlink"/>
                <w:noProof/>
              </w:rPr>
              <w:t>Databeschrijving</w:t>
            </w:r>
            <w:r w:rsidR="00707F1B">
              <w:rPr>
                <w:noProof/>
                <w:webHidden/>
              </w:rPr>
              <w:tab/>
            </w:r>
            <w:r w:rsidR="00707F1B">
              <w:rPr>
                <w:noProof/>
                <w:webHidden/>
              </w:rPr>
              <w:fldChar w:fldCharType="begin"/>
            </w:r>
            <w:r w:rsidR="00707F1B">
              <w:rPr>
                <w:noProof/>
                <w:webHidden/>
              </w:rPr>
              <w:instrText xml:space="preserve"> PAGEREF _Toc471411701 \h </w:instrText>
            </w:r>
            <w:r w:rsidR="00707F1B">
              <w:rPr>
                <w:noProof/>
                <w:webHidden/>
              </w:rPr>
            </w:r>
            <w:r w:rsidR="00707F1B">
              <w:rPr>
                <w:noProof/>
                <w:webHidden/>
              </w:rPr>
              <w:fldChar w:fldCharType="separate"/>
            </w:r>
            <w:r w:rsidR="005F6B06">
              <w:rPr>
                <w:noProof/>
                <w:webHidden/>
              </w:rPr>
              <w:t>26</w:t>
            </w:r>
            <w:r w:rsidR="00707F1B">
              <w:rPr>
                <w:noProof/>
                <w:webHidden/>
              </w:rPr>
              <w:fldChar w:fldCharType="end"/>
            </w:r>
          </w:hyperlink>
        </w:p>
        <w:p w14:paraId="2BEA345C" w14:textId="66E395C6" w:rsidR="00707F1B" w:rsidRDefault="00D814AE">
          <w:pPr>
            <w:pStyle w:val="Inhopg3"/>
            <w:tabs>
              <w:tab w:val="left" w:pos="1100"/>
              <w:tab w:val="right" w:leader="dot" w:pos="9062"/>
            </w:tabs>
            <w:rPr>
              <w:rFonts w:eastAsiaTheme="minorEastAsia"/>
              <w:noProof/>
              <w:lang w:eastAsia="nl-NL"/>
            </w:rPr>
          </w:pPr>
          <w:hyperlink w:anchor="_Toc471411702" w:history="1">
            <w:r w:rsidR="00707F1B" w:rsidRPr="00CA7B37">
              <w:rPr>
                <w:rStyle w:val="Hyperlink"/>
                <w:noProof/>
                <w:lang w:eastAsia="nl-NL"/>
              </w:rPr>
              <w:t>4.2.</w:t>
            </w:r>
            <w:r w:rsidR="00707F1B">
              <w:rPr>
                <w:rFonts w:eastAsiaTheme="minorEastAsia"/>
                <w:noProof/>
                <w:lang w:eastAsia="nl-NL"/>
              </w:rPr>
              <w:tab/>
            </w:r>
            <w:r w:rsidR="00707F1B" w:rsidRPr="00CA7B37">
              <w:rPr>
                <w:rStyle w:val="Hyperlink"/>
                <w:noProof/>
                <w:lang w:eastAsia="nl-NL"/>
              </w:rPr>
              <w:t>Analyse</w:t>
            </w:r>
            <w:r w:rsidR="00707F1B">
              <w:rPr>
                <w:noProof/>
                <w:webHidden/>
              </w:rPr>
              <w:tab/>
            </w:r>
            <w:r w:rsidR="00707F1B">
              <w:rPr>
                <w:noProof/>
                <w:webHidden/>
              </w:rPr>
              <w:fldChar w:fldCharType="begin"/>
            </w:r>
            <w:r w:rsidR="00707F1B">
              <w:rPr>
                <w:noProof/>
                <w:webHidden/>
              </w:rPr>
              <w:instrText xml:space="preserve"> PAGEREF _Toc471411702 \h </w:instrText>
            </w:r>
            <w:r w:rsidR="00707F1B">
              <w:rPr>
                <w:noProof/>
                <w:webHidden/>
              </w:rPr>
            </w:r>
            <w:r w:rsidR="00707F1B">
              <w:rPr>
                <w:noProof/>
                <w:webHidden/>
              </w:rPr>
              <w:fldChar w:fldCharType="separate"/>
            </w:r>
            <w:r w:rsidR="005F6B06">
              <w:rPr>
                <w:noProof/>
                <w:webHidden/>
              </w:rPr>
              <w:t>29</w:t>
            </w:r>
            <w:r w:rsidR="00707F1B">
              <w:rPr>
                <w:noProof/>
                <w:webHidden/>
              </w:rPr>
              <w:fldChar w:fldCharType="end"/>
            </w:r>
          </w:hyperlink>
        </w:p>
        <w:p w14:paraId="52E764CB" w14:textId="456FBE2F" w:rsidR="00707F1B" w:rsidRDefault="00D814AE">
          <w:pPr>
            <w:pStyle w:val="Inhopg3"/>
            <w:tabs>
              <w:tab w:val="left" w:pos="1100"/>
              <w:tab w:val="right" w:leader="dot" w:pos="9062"/>
            </w:tabs>
            <w:rPr>
              <w:rFonts w:eastAsiaTheme="minorEastAsia"/>
              <w:noProof/>
              <w:lang w:eastAsia="nl-NL"/>
            </w:rPr>
          </w:pPr>
          <w:hyperlink w:anchor="_Toc471411703" w:history="1">
            <w:r w:rsidR="00707F1B" w:rsidRPr="00CA7B37">
              <w:rPr>
                <w:rStyle w:val="Hyperlink"/>
                <w:noProof/>
              </w:rPr>
              <w:t>4.3.</w:t>
            </w:r>
            <w:r w:rsidR="00707F1B">
              <w:rPr>
                <w:rFonts w:eastAsiaTheme="minorEastAsia"/>
                <w:noProof/>
                <w:lang w:eastAsia="nl-NL"/>
              </w:rPr>
              <w:tab/>
            </w:r>
            <w:r w:rsidR="00707F1B" w:rsidRPr="00CA7B37">
              <w:rPr>
                <w:rStyle w:val="Hyperlink"/>
                <w:noProof/>
              </w:rPr>
              <w:t>Toetsing Hypotheses:</w:t>
            </w:r>
            <w:r w:rsidR="00707F1B">
              <w:rPr>
                <w:noProof/>
                <w:webHidden/>
              </w:rPr>
              <w:tab/>
            </w:r>
            <w:r w:rsidR="00707F1B">
              <w:rPr>
                <w:noProof/>
                <w:webHidden/>
              </w:rPr>
              <w:fldChar w:fldCharType="begin"/>
            </w:r>
            <w:r w:rsidR="00707F1B">
              <w:rPr>
                <w:noProof/>
                <w:webHidden/>
              </w:rPr>
              <w:instrText xml:space="preserve"> PAGEREF _Toc471411703 \h </w:instrText>
            </w:r>
            <w:r w:rsidR="00707F1B">
              <w:rPr>
                <w:noProof/>
                <w:webHidden/>
              </w:rPr>
            </w:r>
            <w:r w:rsidR="00707F1B">
              <w:rPr>
                <w:noProof/>
                <w:webHidden/>
              </w:rPr>
              <w:fldChar w:fldCharType="separate"/>
            </w:r>
            <w:r w:rsidR="005F6B06">
              <w:rPr>
                <w:noProof/>
                <w:webHidden/>
              </w:rPr>
              <w:t>32</w:t>
            </w:r>
            <w:r w:rsidR="00707F1B">
              <w:rPr>
                <w:noProof/>
                <w:webHidden/>
              </w:rPr>
              <w:fldChar w:fldCharType="end"/>
            </w:r>
          </w:hyperlink>
        </w:p>
        <w:p w14:paraId="1212A281" w14:textId="28A902AF" w:rsidR="00707F1B" w:rsidRDefault="00D814AE">
          <w:pPr>
            <w:pStyle w:val="Inhopg2"/>
            <w:tabs>
              <w:tab w:val="left" w:pos="660"/>
              <w:tab w:val="right" w:leader="dot" w:pos="9062"/>
            </w:tabs>
            <w:rPr>
              <w:rFonts w:eastAsiaTheme="minorEastAsia"/>
              <w:noProof/>
              <w:lang w:eastAsia="nl-NL"/>
            </w:rPr>
          </w:pPr>
          <w:hyperlink w:anchor="_Toc471411705" w:history="1">
            <w:r w:rsidR="00707F1B" w:rsidRPr="00CA7B37">
              <w:rPr>
                <w:rStyle w:val="Hyperlink"/>
                <w:noProof/>
                <w:lang w:eastAsia="nl-NL"/>
              </w:rPr>
              <w:t>5.</w:t>
            </w:r>
            <w:r w:rsidR="00707F1B">
              <w:rPr>
                <w:rFonts w:eastAsiaTheme="minorEastAsia"/>
                <w:noProof/>
                <w:lang w:eastAsia="nl-NL"/>
              </w:rPr>
              <w:tab/>
            </w:r>
            <w:r w:rsidR="00707F1B" w:rsidRPr="00CA7B37">
              <w:rPr>
                <w:rStyle w:val="Hyperlink"/>
                <w:noProof/>
                <w:lang w:eastAsia="nl-NL"/>
              </w:rPr>
              <w:t>Conclusie en Discussie</w:t>
            </w:r>
            <w:r w:rsidR="00707F1B">
              <w:rPr>
                <w:noProof/>
                <w:webHidden/>
              </w:rPr>
              <w:tab/>
            </w:r>
            <w:r w:rsidR="00707F1B">
              <w:rPr>
                <w:noProof/>
                <w:webHidden/>
              </w:rPr>
              <w:fldChar w:fldCharType="begin"/>
            </w:r>
            <w:r w:rsidR="00707F1B">
              <w:rPr>
                <w:noProof/>
                <w:webHidden/>
              </w:rPr>
              <w:instrText xml:space="preserve"> PAGEREF _Toc471411705 \h </w:instrText>
            </w:r>
            <w:r w:rsidR="00707F1B">
              <w:rPr>
                <w:noProof/>
                <w:webHidden/>
              </w:rPr>
            </w:r>
            <w:r w:rsidR="00707F1B">
              <w:rPr>
                <w:noProof/>
                <w:webHidden/>
              </w:rPr>
              <w:fldChar w:fldCharType="separate"/>
            </w:r>
            <w:r w:rsidR="005F6B06">
              <w:rPr>
                <w:noProof/>
                <w:webHidden/>
              </w:rPr>
              <w:t>33</w:t>
            </w:r>
            <w:r w:rsidR="00707F1B">
              <w:rPr>
                <w:noProof/>
                <w:webHidden/>
              </w:rPr>
              <w:fldChar w:fldCharType="end"/>
            </w:r>
          </w:hyperlink>
        </w:p>
        <w:p w14:paraId="6FF0F1C6" w14:textId="75CEB2DE" w:rsidR="00707F1B" w:rsidRDefault="00D814AE">
          <w:pPr>
            <w:pStyle w:val="Inhopg3"/>
            <w:tabs>
              <w:tab w:val="right" w:leader="dot" w:pos="9062"/>
            </w:tabs>
            <w:rPr>
              <w:rFonts w:eastAsiaTheme="minorEastAsia"/>
              <w:noProof/>
              <w:lang w:eastAsia="nl-NL"/>
            </w:rPr>
          </w:pPr>
          <w:hyperlink w:anchor="_Toc471411706" w:history="1">
            <w:r w:rsidR="00707F1B" w:rsidRPr="00CA7B37">
              <w:rPr>
                <w:rStyle w:val="Hyperlink"/>
                <w:noProof/>
                <w:lang w:eastAsia="nl-NL"/>
              </w:rPr>
              <w:t xml:space="preserve">5.1. </w:t>
            </w:r>
            <w:r w:rsidR="00707F1B" w:rsidRPr="00CA7B37">
              <w:rPr>
                <w:rStyle w:val="Hyperlink"/>
                <w:noProof/>
              </w:rPr>
              <w:t>Conclusie</w:t>
            </w:r>
            <w:r w:rsidR="00707F1B">
              <w:rPr>
                <w:noProof/>
                <w:webHidden/>
              </w:rPr>
              <w:tab/>
            </w:r>
            <w:r w:rsidR="00707F1B">
              <w:rPr>
                <w:noProof/>
                <w:webHidden/>
              </w:rPr>
              <w:fldChar w:fldCharType="begin"/>
            </w:r>
            <w:r w:rsidR="00707F1B">
              <w:rPr>
                <w:noProof/>
                <w:webHidden/>
              </w:rPr>
              <w:instrText xml:space="preserve"> PAGEREF _Toc471411706 \h </w:instrText>
            </w:r>
            <w:r w:rsidR="00707F1B">
              <w:rPr>
                <w:noProof/>
                <w:webHidden/>
              </w:rPr>
            </w:r>
            <w:r w:rsidR="00707F1B">
              <w:rPr>
                <w:noProof/>
                <w:webHidden/>
              </w:rPr>
              <w:fldChar w:fldCharType="separate"/>
            </w:r>
            <w:r w:rsidR="005F6B06">
              <w:rPr>
                <w:noProof/>
                <w:webHidden/>
              </w:rPr>
              <w:t>33</w:t>
            </w:r>
            <w:r w:rsidR="00707F1B">
              <w:rPr>
                <w:noProof/>
                <w:webHidden/>
              </w:rPr>
              <w:fldChar w:fldCharType="end"/>
            </w:r>
          </w:hyperlink>
        </w:p>
        <w:p w14:paraId="09781AA4" w14:textId="3E2A0591" w:rsidR="00707F1B" w:rsidRDefault="00D814AE">
          <w:pPr>
            <w:pStyle w:val="Inhopg3"/>
            <w:tabs>
              <w:tab w:val="right" w:leader="dot" w:pos="9062"/>
            </w:tabs>
            <w:rPr>
              <w:rFonts w:eastAsiaTheme="minorEastAsia"/>
              <w:noProof/>
              <w:lang w:eastAsia="nl-NL"/>
            </w:rPr>
          </w:pPr>
          <w:hyperlink w:anchor="_Toc471411707" w:history="1">
            <w:r w:rsidR="00707F1B" w:rsidRPr="00CA7B37">
              <w:rPr>
                <w:rStyle w:val="Hyperlink"/>
                <w:noProof/>
                <w:lang w:eastAsia="nl-NL"/>
              </w:rPr>
              <w:t>5.2.  Discussie</w:t>
            </w:r>
            <w:r w:rsidR="00707F1B">
              <w:rPr>
                <w:noProof/>
                <w:webHidden/>
              </w:rPr>
              <w:tab/>
            </w:r>
            <w:r w:rsidR="00707F1B">
              <w:rPr>
                <w:noProof/>
                <w:webHidden/>
              </w:rPr>
              <w:fldChar w:fldCharType="begin"/>
            </w:r>
            <w:r w:rsidR="00707F1B">
              <w:rPr>
                <w:noProof/>
                <w:webHidden/>
              </w:rPr>
              <w:instrText xml:space="preserve"> PAGEREF _Toc471411707 \h </w:instrText>
            </w:r>
            <w:r w:rsidR="00707F1B">
              <w:rPr>
                <w:noProof/>
                <w:webHidden/>
              </w:rPr>
            </w:r>
            <w:r w:rsidR="00707F1B">
              <w:rPr>
                <w:noProof/>
                <w:webHidden/>
              </w:rPr>
              <w:fldChar w:fldCharType="separate"/>
            </w:r>
            <w:r w:rsidR="005F6B06">
              <w:rPr>
                <w:noProof/>
                <w:webHidden/>
              </w:rPr>
              <w:t>35</w:t>
            </w:r>
            <w:r w:rsidR="00707F1B">
              <w:rPr>
                <w:noProof/>
                <w:webHidden/>
              </w:rPr>
              <w:fldChar w:fldCharType="end"/>
            </w:r>
          </w:hyperlink>
        </w:p>
        <w:p w14:paraId="5FA2B3A8" w14:textId="2643828D" w:rsidR="00707F1B" w:rsidRDefault="00D814AE">
          <w:pPr>
            <w:pStyle w:val="Inhopg2"/>
            <w:tabs>
              <w:tab w:val="left" w:pos="660"/>
              <w:tab w:val="right" w:leader="dot" w:pos="9062"/>
            </w:tabs>
            <w:rPr>
              <w:rFonts w:eastAsiaTheme="minorEastAsia"/>
              <w:noProof/>
              <w:lang w:eastAsia="nl-NL"/>
            </w:rPr>
          </w:pPr>
          <w:hyperlink w:anchor="_Toc471411708" w:history="1">
            <w:r w:rsidR="00707F1B" w:rsidRPr="00CA7B37">
              <w:rPr>
                <w:rStyle w:val="Hyperlink"/>
                <w:noProof/>
              </w:rPr>
              <w:t>6.</w:t>
            </w:r>
            <w:r w:rsidR="00707F1B">
              <w:rPr>
                <w:rFonts w:eastAsiaTheme="minorEastAsia"/>
                <w:noProof/>
                <w:lang w:eastAsia="nl-NL"/>
              </w:rPr>
              <w:tab/>
            </w:r>
            <w:r w:rsidR="00707F1B" w:rsidRPr="00CA7B37">
              <w:rPr>
                <w:rStyle w:val="Hyperlink"/>
                <w:noProof/>
              </w:rPr>
              <w:t>Aanbevelingen</w:t>
            </w:r>
            <w:r w:rsidR="00707F1B">
              <w:rPr>
                <w:noProof/>
                <w:webHidden/>
              </w:rPr>
              <w:tab/>
            </w:r>
            <w:r w:rsidR="00707F1B">
              <w:rPr>
                <w:noProof/>
                <w:webHidden/>
              </w:rPr>
              <w:fldChar w:fldCharType="begin"/>
            </w:r>
            <w:r w:rsidR="00707F1B">
              <w:rPr>
                <w:noProof/>
                <w:webHidden/>
              </w:rPr>
              <w:instrText xml:space="preserve"> PAGEREF _Toc471411708 \h </w:instrText>
            </w:r>
            <w:r w:rsidR="00707F1B">
              <w:rPr>
                <w:noProof/>
                <w:webHidden/>
              </w:rPr>
            </w:r>
            <w:r w:rsidR="00707F1B">
              <w:rPr>
                <w:noProof/>
                <w:webHidden/>
              </w:rPr>
              <w:fldChar w:fldCharType="separate"/>
            </w:r>
            <w:r w:rsidR="005F6B06">
              <w:rPr>
                <w:noProof/>
                <w:webHidden/>
              </w:rPr>
              <w:t>36</w:t>
            </w:r>
            <w:r w:rsidR="00707F1B">
              <w:rPr>
                <w:noProof/>
                <w:webHidden/>
              </w:rPr>
              <w:fldChar w:fldCharType="end"/>
            </w:r>
          </w:hyperlink>
        </w:p>
        <w:p w14:paraId="7FD32911" w14:textId="60DB4189" w:rsidR="00707F1B" w:rsidRDefault="00D814AE">
          <w:pPr>
            <w:pStyle w:val="Inhopg3"/>
            <w:tabs>
              <w:tab w:val="left" w:pos="1100"/>
              <w:tab w:val="right" w:leader="dot" w:pos="9062"/>
            </w:tabs>
            <w:rPr>
              <w:rFonts w:eastAsiaTheme="minorEastAsia"/>
              <w:noProof/>
              <w:lang w:eastAsia="nl-NL"/>
            </w:rPr>
          </w:pPr>
          <w:hyperlink w:anchor="_Toc471411709" w:history="1">
            <w:r w:rsidR="00707F1B" w:rsidRPr="00CA7B37">
              <w:rPr>
                <w:rStyle w:val="Hyperlink"/>
                <w:noProof/>
                <w:lang w:eastAsia="nl-NL"/>
              </w:rPr>
              <w:t>6.1.</w:t>
            </w:r>
            <w:r w:rsidR="00707F1B">
              <w:rPr>
                <w:rFonts w:eastAsiaTheme="minorEastAsia"/>
                <w:noProof/>
                <w:lang w:eastAsia="nl-NL"/>
              </w:rPr>
              <w:tab/>
            </w:r>
            <w:r w:rsidR="00707F1B" w:rsidRPr="00CA7B37">
              <w:rPr>
                <w:rStyle w:val="Hyperlink"/>
                <w:noProof/>
                <w:lang w:eastAsia="nl-NL"/>
              </w:rPr>
              <w:t>Betrouwbaarheid</w:t>
            </w:r>
            <w:r w:rsidR="00707F1B">
              <w:rPr>
                <w:noProof/>
                <w:webHidden/>
              </w:rPr>
              <w:tab/>
            </w:r>
            <w:r w:rsidR="00707F1B">
              <w:rPr>
                <w:noProof/>
                <w:webHidden/>
              </w:rPr>
              <w:fldChar w:fldCharType="begin"/>
            </w:r>
            <w:r w:rsidR="00707F1B">
              <w:rPr>
                <w:noProof/>
                <w:webHidden/>
              </w:rPr>
              <w:instrText xml:space="preserve"> PAGEREF _Toc471411709 \h </w:instrText>
            </w:r>
            <w:r w:rsidR="00707F1B">
              <w:rPr>
                <w:noProof/>
                <w:webHidden/>
              </w:rPr>
            </w:r>
            <w:r w:rsidR="00707F1B">
              <w:rPr>
                <w:noProof/>
                <w:webHidden/>
              </w:rPr>
              <w:fldChar w:fldCharType="separate"/>
            </w:r>
            <w:r w:rsidR="005F6B06">
              <w:rPr>
                <w:noProof/>
                <w:webHidden/>
              </w:rPr>
              <w:t>36</w:t>
            </w:r>
            <w:r w:rsidR="00707F1B">
              <w:rPr>
                <w:noProof/>
                <w:webHidden/>
              </w:rPr>
              <w:fldChar w:fldCharType="end"/>
            </w:r>
          </w:hyperlink>
        </w:p>
        <w:p w14:paraId="62DB66BD" w14:textId="57B8D6B8" w:rsidR="00707F1B" w:rsidRDefault="00D814AE">
          <w:pPr>
            <w:pStyle w:val="Inhopg3"/>
            <w:tabs>
              <w:tab w:val="left" w:pos="1100"/>
              <w:tab w:val="right" w:leader="dot" w:pos="9062"/>
            </w:tabs>
            <w:rPr>
              <w:rFonts w:eastAsiaTheme="minorEastAsia"/>
              <w:noProof/>
              <w:lang w:eastAsia="nl-NL"/>
            </w:rPr>
          </w:pPr>
          <w:hyperlink w:anchor="_Toc471411710" w:history="1">
            <w:r w:rsidR="00707F1B" w:rsidRPr="00CA7B37">
              <w:rPr>
                <w:rStyle w:val="Hyperlink"/>
                <w:noProof/>
              </w:rPr>
              <w:t>6.2.</w:t>
            </w:r>
            <w:r w:rsidR="00707F1B">
              <w:rPr>
                <w:rFonts w:eastAsiaTheme="minorEastAsia"/>
                <w:noProof/>
                <w:lang w:eastAsia="nl-NL"/>
              </w:rPr>
              <w:tab/>
            </w:r>
            <w:r w:rsidR="00707F1B" w:rsidRPr="00CA7B37">
              <w:rPr>
                <w:rStyle w:val="Hyperlink"/>
                <w:noProof/>
              </w:rPr>
              <w:t>Zekerheid</w:t>
            </w:r>
            <w:r w:rsidR="00707F1B">
              <w:rPr>
                <w:noProof/>
                <w:webHidden/>
              </w:rPr>
              <w:tab/>
            </w:r>
            <w:r w:rsidR="00707F1B">
              <w:rPr>
                <w:noProof/>
                <w:webHidden/>
              </w:rPr>
              <w:fldChar w:fldCharType="begin"/>
            </w:r>
            <w:r w:rsidR="00707F1B">
              <w:rPr>
                <w:noProof/>
                <w:webHidden/>
              </w:rPr>
              <w:instrText xml:space="preserve"> PAGEREF _Toc471411710 \h </w:instrText>
            </w:r>
            <w:r w:rsidR="00707F1B">
              <w:rPr>
                <w:noProof/>
                <w:webHidden/>
              </w:rPr>
            </w:r>
            <w:r w:rsidR="00707F1B">
              <w:rPr>
                <w:noProof/>
                <w:webHidden/>
              </w:rPr>
              <w:fldChar w:fldCharType="separate"/>
            </w:r>
            <w:r w:rsidR="005F6B06">
              <w:rPr>
                <w:noProof/>
                <w:webHidden/>
              </w:rPr>
              <w:t>37</w:t>
            </w:r>
            <w:r w:rsidR="00707F1B">
              <w:rPr>
                <w:noProof/>
                <w:webHidden/>
              </w:rPr>
              <w:fldChar w:fldCharType="end"/>
            </w:r>
          </w:hyperlink>
        </w:p>
        <w:p w14:paraId="16013A5A" w14:textId="7952895D" w:rsidR="00707F1B" w:rsidRDefault="00D814AE">
          <w:pPr>
            <w:pStyle w:val="Inhopg3"/>
            <w:tabs>
              <w:tab w:val="left" w:pos="1100"/>
              <w:tab w:val="right" w:leader="dot" w:pos="9062"/>
            </w:tabs>
            <w:rPr>
              <w:rFonts w:eastAsiaTheme="minorEastAsia"/>
              <w:noProof/>
              <w:lang w:eastAsia="nl-NL"/>
            </w:rPr>
          </w:pPr>
          <w:hyperlink w:anchor="_Toc471411711" w:history="1">
            <w:r w:rsidR="00707F1B" w:rsidRPr="00CA7B37">
              <w:rPr>
                <w:rStyle w:val="Hyperlink"/>
                <w:noProof/>
              </w:rPr>
              <w:t>6.3.</w:t>
            </w:r>
            <w:r w:rsidR="00707F1B">
              <w:rPr>
                <w:rFonts w:eastAsiaTheme="minorEastAsia"/>
                <w:noProof/>
                <w:lang w:eastAsia="nl-NL"/>
              </w:rPr>
              <w:tab/>
            </w:r>
            <w:r w:rsidR="00707F1B" w:rsidRPr="00CA7B37">
              <w:rPr>
                <w:rStyle w:val="Hyperlink"/>
                <w:noProof/>
              </w:rPr>
              <w:t>Tastbare zaken</w:t>
            </w:r>
            <w:r w:rsidR="00707F1B">
              <w:rPr>
                <w:noProof/>
                <w:webHidden/>
              </w:rPr>
              <w:tab/>
            </w:r>
            <w:r w:rsidR="00707F1B">
              <w:rPr>
                <w:noProof/>
                <w:webHidden/>
              </w:rPr>
              <w:fldChar w:fldCharType="begin"/>
            </w:r>
            <w:r w:rsidR="00707F1B">
              <w:rPr>
                <w:noProof/>
                <w:webHidden/>
              </w:rPr>
              <w:instrText xml:space="preserve"> PAGEREF _Toc471411711 \h </w:instrText>
            </w:r>
            <w:r w:rsidR="00707F1B">
              <w:rPr>
                <w:noProof/>
                <w:webHidden/>
              </w:rPr>
            </w:r>
            <w:r w:rsidR="00707F1B">
              <w:rPr>
                <w:noProof/>
                <w:webHidden/>
              </w:rPr>
              <w:fldChar w:fldCharType="separate"/>
            </w:r>
            <w:r w:rsidR="005F6B06">
              <w:rPr>
                <w:noProof/>
                <w:webHidden/>
              </w:rPr>
              <w:t>37</w:t>
            </w:r>
            <w:r w:rsidR="00707F1B">
              <w:rPr>
                <w:noProof/>
                <w:webHidden/>
              </w:rPr>
              <w:fldChar w:fldCharType="end"/>
            </w:r>
          </w:hyperlink>
        </w:p>
        <w:p w14:paraId="4828526E" w14:textId="5A0F2F2D" w:rsidR="00707F1B" w:rsidRDefault="00D814AE">
          <w:pPr>
            <w:pStyle w:val="Inhopg3"/>
            <w:tabs>
              <w:tab w:val="left" w:pos="1100"/>
              <w:tab w:val="right" w:leader="dot" w:pos="9062"/>
            </w:tabs>
            <w:rPr>
              <w:rFonts w:eastAsiaTheme="minorEastAsia"/>
              <w:noProof/>
              <w:lang w:eastAsia="nl-NL"/>
            </w:rPr>
          </w:pPr>
          <w:hyperlink w:anchor="_Toc471411712" w:history="1">
            <w:r w:rsidR="00707F1B" w:rsidRPr="00CA7B37">
              <w:rPr>
                <w:rStyle w:val="Hyperlink"/>
                <w:noProof/>
                <w:lang w:eastAsia="nl-NL"/>
              </w:rPr>
              <w:t>6.4.</w:t>
            </w:r>
            <w:r w:rsidR="00707F1B">
              <w:rPr>
                <w:rFonts w:eastAsiaTheme="minorEastAsia"/>
                <w:noProof/>
                <w:lang w:eastAsia="nl-NL"/>
              </w:rPr>
              <w:tab/>
            </w:r>
            <w:r w:rsidR="00707F1B" w:rsidRPr="00CA7B37">
              <w:rPr>
                <w:rStyle w:val="Hyperlink"/>
                <w:noProof/>
                <w:lang w:eastAsia="nl-NL"/>
              </w:rPr>
              <w:t>Responsiviteit</w:t>
            </w:r>
            <w:r w:rsidR="00707F1B">
              <w:rPr>
                <w:noProof/>
                <w:webHidden/>
              </w:rPr>
              <w:tab/>
            </w:r>
            <w:r w:rsidR="00707F1B">
              <w:rPr>
                <w:noProof/>
                <w:webHidden/>
              </w:rPr>
              <w:fldChar w:fldCharType="begin"/>
            </w:r>
            <w:r w:rsidR="00707F1B">
              <w:rPr>
                <w:noProof/>
                <w:webHidden/>
              </w:rPr>
              <w:instrText xml:space="preserve"> PAGEREF _Toc471411712 \h </w:instrText>
            </w:r>
            <w:r w:rsidR="00707F1B">
              <w:rPr>
                <w:noProof/>
                <w:webHidden/>
              </w:rPr>
            </w:r>
            <w:r w:rsidR="00707F1B">
              <w:rPr>
                <w:noProof/>
                <w:webHidden/>
              </w:rPr>
              <w:fldChar w:fldCharType="separate"/>
            </w:r>
            <w:r w:rsidR="005F6B06">
              <w:rPr>
                <w:noProof/>
                <w:webHidden/>
              </w:rPr>
              <w:t>38</w:t>
            </w:r>
            <w:r w:rsidR="00707F1B">
              <w:rPr>
                <w:noProof/>
                <w:webHidden/>
              </w:rPr>
              <w:fldChar w:fldCharType="end"/>
            </w:r>
          </w:hyperlink>
        </w:p>
        <w:p w14:paraId="4DEF2798" w14:textId="56BD1DF8" w:rsidR="00707F1B" w:rsidRDefault="00D814AE">
          <w:pPr>
            <w:pStyle w:val="Inhopg3"/>
            <w:tabs>
              <w:tab w:val="left" w:pos="1100"/>
              <w:tab w:val="right" w:leader="dot" w:pos="9062"/>
            </w:tabs>
            <w:rPr>
              <w:rFonts w:eastAsiaTheme="minorEastAsia"/>
              <w:noProof/>
              <w:lang w:eastAsia="nl-NL"/>
            </w:rPr>
          </w:pPr>
          <w:hyperlink w:anchor="_Toc471411713" w:history="1">
            <w:r w:rsidR="00707F1B" w:rsidRPr="00CA7B37">
              <w:rPr>
                <w:rStyle w:val="Hyperlink"/>
                <w:noProof/>
              </w:rPr>
              <w:t>6.5.</w:t>
            </w:r>
            <w:r w:rsidR="00707F1B">
              <w:rPr>
                <w:rFonts w:eastAsiaTheme="minorEastAsia"/>
                <w:noProof/>
                <w:lang w:eastAsia="nl-NL"/>
              </w:rPr>
              <w:tab/>
            </w:r>
            <w:r w:rsidR="00707F1B" w:rsidRPr="00CA7B37">
              <w:rPr>
                <w:rStyle w:val="Hyperlink"/>
                <w:noProof/>
              </w:rPr>
              <w:t>Conclusie</w:t>
            </w:r>
            <w:r w:rsidR="00707F1B">
              <w:rPr>
                <w:noProof/>
                <w:webHidden/>
              </w:rPr>
              <w:tab/>
            </w:r>
            <w:r w:rsidR="00707F1B">
              <w:rPr>
                <w:noProof/>
                <w:webHidden/>
              </w:rPr>
              <w:fldChar w:fldCharType="begin"/>
            </w:r>
            <w:r w:rsidR="00707F1B">
              <w:rPr>
                <w:noProof/>
                <w:webHidden/>
              </w:rPr>
              <w:instrText xml:space="preserve"> PAGEREF _Toc471411713 \h </w:instrText>
            </w:r>
            <w:r w:rsidR="00707F1B">
              <w:rPr>
                <w:noProof/>
                <w:webHidden/>
              </w:rPr>
            </w:r>
            <w:r w:rsidR="00707F1B">
              <w:rPr>
                <w:noProof/>
                <w:webHidden/>
              </w:rPr>
              <w:fldChar w:fldCharType="separate"/>
            </w:r>
            <w:r w:rsidR="005F6B06">
              <w:rPr>
                <w:noProof/>
                <w:webHidden/>
              </w:rPr>
              <w:t>39</w:t>
            </w:r>
            <w:r w:rsidR="00707F1B">
              <w:rPr>
                <w:noProof/>
                <w:webHidden/>
              </w:rPr>
              <w:fldChar w:fldCharType="end"/>
            </w:r>
          </w:hyperlink>
        </w:p>
        <w:p w14:paraId="6ACEBFB1" w14:textId="47DD1A07" w:rsidR="00707F1B" w:rsidRDefault="00D814AE">
          <w:pPr>
            <w:pStyle w:val="Inhopg2"/>
            <w:tabs>
              <w:tab w:val="left" w:pos="660"/>
              <w:tab w:val="right" w:leader="dot" w:pos="9062"/>
            </w:tabs>
            <w:rPr>
              <w:rFonts w:eastAsiaTheme="minorEastAsia"/>
              <w:noProof/>
              <w:lang w:eastAsia="nl-NL"/>
            </w:rPr>
          </w:pPr>
          <w:hyperlink w:anchor="_Toc471411714" w:history="1">
            <w:r w:rsidR="00707F1B" w:rsidRPr="00CA7B37">
              <w:rPr>
                <w:rStyle w:val="Hyperlink"/>
                <w:noProof/>
              </w:rPr>
              <w:t>7.</w:t>
            </w:r>
            <w:r w:rsidR="00707F1B">
              <w:rPr>
                <w:rFonts w:eastAsiaTheme="minorEastAsia"/>
                <w:noProof/>
                <w:lang w:eastAsia="nl-NL"/>
              </w:rPr>
              <w:tab/>
            </w:r>
            <w:r w:rsidR="00707F1B" w:rsidRPr="00CA7B37">
              <w:rPr>
                <w:rStyle w:val="Hyperlink"/>
                <w:noProof/>
              </w:rPr>
              <w:t>Literatuur</w:t>
            </w:r>
            <w:r w:rsidR="00707F1B">
              <w:rPr>
                <w:noProof/>
                <w:webHidden/>
              </w:rPr>
              <w:tab/>
            </w:r>
            <w:r w:rsidR="00707F1B">
              <w:rPr>
                <w:noProof/>
                <w:webHidden/>
              </w:rPr>
              <w:fldChar w:fldCharType="begin"/>
            </w:r>
            <w:r w:rsidR="00707F1B">
              <w:rPr>
                <w:noProof/>
                <w:webHidden/>
              </w:rPr>
              <w:instrText xml:space="preserve"> PAGEREF _Toc471411714 \h </w:instrText>
            </w:r>
            <w:r w:rsidR="00707F1B">
              <w:rPr>
                <w:noProof/>
                <w:webHidden/>
              </w:rPr>
            </w:r>
            <w:r w:rsidR="00707F1B">
              <w:rPr>
                <w:noProof/>
                <w:webHidden/>
              </w:rPr>
              <w:fldChar w:fldCharType="separate"/>
            </w:r>
            <w:r w:rsidR="005F6B06">
              <w:rPr>
                <w:noProof/>
                <w:webHidden/>
              </w:rPr>
              <w:t>40</w:t>
            </w:r>
            <w:r w:rsidR="00707F1B">
              <w:rPr>
                <w:noProof/>
                <w:webHidden/>
              </w:rPr>
              <w:fldChar w:fldCharType="end"/>
            </w:r>
          </w:hyperlink>
        </w:p>
        <w:p w14:paraId="189CE276" w14:textId="0C570D74" w:rsidR="00707F1B" w:rsidRDefault="00D814AE">
          <w:pPr>
            <w:pStyle w:val="Inhopg1"/>
            <w:tabs>
              <w:tab w:val="right" w:leader="dot" w:pos="9062"/>
            </w:tabs>
            <w:rPr>
              <w:rFonts w:eastAsiaTheme="minorEastAsia"/>
              <w:noProof/>
              <w:lang w:eastAsia="nl-NL"/>
            </w:rPr>
          </w:pPr>
          <w:hyperlink w:anchor="_Toc471411715" w:history="1">
            <w:r w:rsidR="00707F1B" w:rsidRPr="00CA7B37">
              <w:rPr>
                <w:rStyle w:val="Hyperlink"/>
                <w:noProof/>
              </w:rPr>
              <w:t>Bibliografie</w:t>
            </w:r>
            <w:r w:rsidR="00707F1B">
              <w:rPr>
                <w:noProof/>
                <w:webHidden/>
              </w:rPr>
              <w:tab/>
            </w:r>
            <w:r w:rsidR="00707F1B">
              <w:rPr>
                <w:noProof/>
                <w:webHidden/>
              </w:rPr>
              <w:fldChar w:fldCharType="begin"/>
            </w:r>
            <w:r w:rsidR="00707F1B">
              <w:rPr>
                <w:noProof/>
                <w:webHidden/>
              </w:rPr>
              <w:instrText xml:space="preserve"> PAGEREF _Toc471411715 \h </w:instrText>
            </w:r>
            <w:r w:rsidR="00707F1B">
              <w:rPr>
                <w:noProof/>
                <w:webHidden/>
              </w:rPr>
            </w:r>
            <w:r w:rsidR="00707F1B">
              <w:rPr>
                <w:noProof/>
                <w:webHidden/>
              </w:rPr>
              <w:fldChar w:fldCharType="separate"/>
            </w:r>
            <w:r w:rsidR="005F6B06">
              <w:rPr>
                <w:noProof/>
                <w:webHidden/>
              </w:rPr>
              <w:t>40</w:t>
            </w:r>
            <w:r w:rsidR="00707F1B">
              <w:rPr>
                <w:noProof/>
                <w:webHidden/>
              </w:rPr>
              <w:fldChar w:fldCharType="end"/>
            </w:r>
          </w:hyperlink>
        </w:p>
        <w:p w14:paraId="55A897C4" w14:textId="12ACA5E3" w:rsidR="00707F1B" w:rsidRDefault="00D814AE">
          <w:pPr>
            <w:pStyle w:val="Inhopg2"/>
            <w:tabs>
              <w:tab w:val="left" w:pos="660"/>
              <w:tab w:val="right" w:leader="dot" w:pos="9062"/>
            </w:tabs>
            <w:rPr>
              <w:rFonts w:eastAsiaTheme="minorEastAsia"/>
              <w:noProof/>
              <w:lang w:eastAsia="nl-NL"/>
            </w:rPr>
          </w:pPr>
          <w:hyperlink w:anchor="_Toc471411716" w:history="1">
            <w:r w:rsidR="00707F1B" w:rsidRPr="00CA7B37">
              <w:rPr>
                <w:rStyle w:val="Hyperlink"/>
                <w:noProof/>
              </w:rPr>
              <w:t>8.</w:t>
            </w:r>
            <w:r w:rsidR="00707F1B">
              <w:rPr>
                <w:rFonts w:eastAsiaTheme="minorEastAsia"/>
                <w:noProof/>
                <w:lang w:eastAsia="nl-NL"/>
              </w:rPr>
              <w:tab/>
            </w:r>
            <w:r w:rsidR="00707F1B" w:rsidRPr="00CA7B37">
              <w:rPr>
                <w:rStyle w:val="Hyperlink"/>
                <w:noProof/>
              </w:rPr>
              <w:t>Bijlagen</w:t>
            </w:r>
            <w:r w:rsidR="00707F1B">
              <w:rPr>
                <w:noProof/>
                <w:webHidden/>
              </w:rPr>
              <w:tab/>
            </w:r>
            <w:r w:rsidR="00707F1B">
              <w:rPr>
                <w:noProof/>
                <w:webHidden/>
              </w:rPr>
              <w:fldChar w:fldCharType="begin"/>
            </w:r>
            <w:r w:rsidR="00707F1B">
              <w:rPr>
                <w:noProof/>
                <w:webHidden/>
              </w:rPr>
              <w:instrText xml:space="preserve"> PAGEREF _Toc471411716 \h </w:instrText>
            </w:r>
            <w:r w:rsidR="00707F1B">
              <w:rPr>
                <w:noProof/>
                <w:webHidden/>
              </w:rPr>
            </w:r>
            <w:r w:rsidR="00707F1B">
              <w:rPr>
                <w:noProof/>
                <w:webHidden/>
              </w:rPr>
              <w:fldChar w:fldCharType="separate"/>
            </w:r>
            <w:r w:rsidR="005F6B06">
              <w:rPr>
                <w:noProof/>
                <w:webHidden/>
              </w:rPr>
              <w:t>43</w:t>
            </w:r>
            <w:r w:rsidR="00707F1B">
              <w:rPr>
                <w:noProof/>
                <w:webHidden/>
              </w:rPr>
              <w:fldChar w:fldCharType="end"/>
            </w:r>
          </w:hyperlink>
        </w:p>
        <w:p w14:paraId="1602BD23" w14:textId="68307D19" w:rsidR="003F5C47" w:rsidRDefault="00331E50" w:rsidP="000D5735">
          <w:pPr>
            <w:jc w:val="both"/>
          </w:pPr>
          <w:r>
            <w:rPr>
              <w:b/>
              <w:bCs/>
            </w:rPr>
            <w:fldChar w:fldCharType="end"/>
          </w:r>
        </w:p>
        <w:p w14:paraId="021E9487" w14:textId="77777777" w:rsidR="003F5C47" w:rsidRDefault="003F5C47" w:rsidP="000D5735">
          <w:pPr>
            <w:jc w:val="both"/>
          </w:pPr>
        </w:p>
        <w:p w14:paraId="6A34A3FB" w14:textId="77777777" w:rsidR="009A36D9" w:rsidRPr="003F5C47" w:rsidRDefault="00D814AE" w:rsidP="000D5735">
          <w:pPr>
            <w:jc w:val="both"/>
          </w:pPr>
        </w:p>
      </w:sdtContent>
    </w:sdt>
    <w:p w14:paraId="5B4D6BEA" w14:textId="77777777" w:rsidR="00064692" w:rsidRDefault="00064692" w:rsidP="000D5735">
      <w:pPr>
        <w:pStyle w:val="Kop2"/>
        <w:ind w:left="720"/>
        <w:jc w:val="both"/>
      </w:pPr>
    </w:p>
    <w:p w14:paraId="14828684" w14:textId="77777777" w:rsidR="00064692" w:rsidRDefault="00064692" w:rsidP="000D5735">
      <w:pPr>
        <w:pStyle w:val="Kop2"/>
        <w:ind w:left="720"/>
        <w:jc w:val="both"/>
      </w:pPr>
    </w:p>
    <w:p w14:paraId="2DAB2E75" w14:textId="77777777" w:rsidR="00064692" w:rsidRDefault="00064692" w:rsidP="000D5735">
      <w:pPr>
        <w:pStyle w:val="Kop2"/>
        <w:ind w:left="720"/>
        <w:jc w:val="both"/>
      </w:pPr>
    </w:p>
    <w:p w14:paraId="087020E2" w14:textId="77777777" w:rsidR="00064692" w:rsidRDefault="00064692" w:rsidP="000D5735">
      <w:pPr>
        <w:pStyle w:val="Kop2"/>
        <w:ind w:left="720"/>
        <w:jc w:val="both"/>
      </w:pPr>
    </w:p>
    <w:p w14:paraId="4CD28FEB" w14:textId="77777777" w:rsidR="00064692" w:rsidRDefault="00064692" w:rsidP="000D5735">
      <w:pPr>
        <w:pStyle w:val="Kop2"/>
        <w:ind w:left="720"/>
        <w:jc w:val="both"/>
      </w:pPr>
    </w:p>
    <w:p w14:paraId="5D35AFE8" w14:textId="77777777" w:rsidR="00064692" w:rsidRDefault="00064692" w:rsidP="000D5735">
      <w:pPr>
        <w:pStyle w:val="Kop2"/>
        <w:ind w:left="720"/>
        <w:jc w:val="both"/>
      </w:pPr>
    </w:p>
    <w:p w14:paraId="3AA0255E" w14:textId="77777777" w:rsidR="00064692" w:rsidRDefault="00064692" w:rsidP="000D5735">
      <w:pPr>
        <w:pStyle w:val="Kop2"/>
        <w:ind w:left="720"/>
        <w:jc w:val="both"/>
      </w:pPr>
    </w:p>
    <w:p w14:paraId="0E0BF594" w14:textId="77777777" w:rsidR="00064692" w:rsidRDefault="00064692" w:rsidP="000D5735">
      <w:pPr>
        <w:pStyle w:val="Kop2"/>
        <w:ind w:left="720"/>
        <w:jc w:val="both"/>
      </w:pPr>
    </w:p>
    <w:p w14:paraId="0AE2C5E7" w14:textId="77777777" w:rsidR="00064692" w:rsidRDefault="00064692" w:rsidP="000D5735">
      <w:pPr>
        <w:pStyle w:val="Kop2"/>
        <w:ind w:left="720"/>
        <w:jc w:val="both"/>
      </w:pPr>
    </w:p>
    <w:p w14:paraId="4C375379" w14:textId="77777777" w:rsidR="005A221F" w:rsidRDefault="005A221F" w:rsidP="000D5735">
      <w:pPr>
        <w:jc w:val="both"/>
        <w:rPr>
          <w:rFonts w:asciiTheme="majorHAnsi" w:eastAsiaTheme="majorEastAsia" w:hAnsiTheme="majorHAnsi" w:cstheme="majorBidi"/>
          <w:b/>
          <w:bCs/>
          <w:color w:val="4F81BD" w:themeColor="accent1"/>
          <w:sz w:val="26"/>
          <w:szCs w:val="26"/>
        </w:rPr>
      </w:pPr>
      <w:r>
        <w:br w:type="page"/>
      </w:r>
    </w:p>
    <w:p w14:paraId="018A280C" w14:textId="77777777" w:rsidR="00E20E3D" w:rsidRDefault="00E20E3D" w:rsidP="000D5735">
      <w:pPr>
        <w:pStyle w:val="Kop2"/>
        <w:numPr>
          <w:ilvl w:val="0"/>
          <w:numId w:val="1"/>
        </w:numPr>
        <w:jc w:val="both"/>
      </w:pPr>
      <w:bookmarkStart w:id="3" w:name="_Toc471411666"/>
      <w:r>
        <w:lastRenderedPageBreak/>
        <w:t>Inleiding</w:t>
      </w:r>
      <w:bookmarkEnd w:id="3"/>
    </w:p>
    <w:p w14:paraId="2D7A38A7" w14:textId="77777777" w:rsidR="00FB4796" w:rsidRDefault="00FB4796" w:rsidP="000D5735">
      <w:pPr>
        <w:jc w:val="both"/>
        <w:rPr>
          <w:b/>
        </w:rPr>
      </w:pPr>
    </w:p>
    <w:p w14:paraId="2C2EF4BB" w14:textId="5F3F25AD" w:rsidR="00480A83" w:rsidRPr="00480A83" w:rsidRDefault="00E56CCC" w:rsidP="000D5735">
      <w:pPr>
        <w:jc w:val="both"/>
      </w:pPr>
      <w:r>
        <w:rPr>
          <w:b/>
        </w:rPr>
        <w:t xml:space="preserve">In dit </w:t>
      </w:r>
      <w:r w:rsidR="00480A83" w:rsidRPr="00480A83">
        <w:rPr>
          <w:b/>
        </w:rPr>
        <w:t xml:space="preserve">hoofdstuk wordt de achtergrondinformatie over de organisatie gegeven en de </w:t>
      </w:r>
      <w:r w:rsidR="00480A83" w:rsidRPr="00094783">
        <w:rPr>
          <w:b/>
        </w:rPr>
        <w:t>aanleiding van het onderzoek besproken. De aanleiding van het onderzoek verklaart hoe belangrijk dit onderzoek is</w:t>
      </w:r>
      <w:r w:rsidR="005F17CA" w:rsidRPr="00094783">
        <w:rPr>
          <w:b/>
        </w:rPr>
        <w:t xml:space="preserve"> voor Vervaet</w:t>
      </w:r>
      <w:r w:rsidR="00480A83" w:rsidRPr="00094783">
        <w:rPr>
          <w:b/>
        </w:rPr>
        <w:t>.</w:t>
      </w:r>
      <w:r w:rsidR="00094783" w:rsidRPr="00094783">
        <w:rPr>
          <w:b/>
        </w:rPr>
        <w:t xml:space="preserve"> Daarnaast zal de Centrale vraag en de deelvragen geformuleerd worden. Late</w:t>
      </w:r>
      <w:r>
        <w:rPr>
          <w:b/>
        </w:rPr>
        <w:t>r in het onderzoeksvoorstel worden</w:t>
      </w:r>
      <w:r w:rsidR="00094783" w:rsidRPr="00094783">
        <w:rPr>
          <w:b/>
        </w:rPr>
        <w:t xml:space="preserve"> de onderzoeksmethode </w:t>
      </w:r>
      <w:r>
        <w:rPr>
          <w:b/>
        </w:rPr>
        <w:t>en het theoretisch kader besproken</w:t>
      </w:r>
      <w:r w:rsidR="00094783" w:rsidRPr="00094783">
        <w:rPr>
          <w:b/>
        </w:rPr>
        <w:t>.</w:t>
      </w:r>
    </w:p>
    <w:p w14:paraId="206F6F65" w14:textId="5F25CEE1" w:rsidR="00E20E3D" w:rsidRDefault="00E20E3D" w:rsidP="000D5735">
      <w:pPr>
        <w:jc w:val="both"/>
      </w:pPr>
      <w:r>
        <w:t>Vervaet heeft een sterke positie op de Nederlandse markt van Loon</w:t>
      </w:r>
      <w:r w:rsidR="00E806C1">
        <w:t>bedrijven</w:t>
      </w:r>
      <w:r>
        <w:t xml:space="preserve"> in de landbouw.</w:t>
      </w:r>
      <w:r w:rsidR="005F17CA">
        <w:t xml:space="preserve"> Dit blijkt uit het bovengemiddelde marktaandeel en h</w:t>
      </w:r>
      <w:r w:rsidR="00F92814">
        <w:t>et relatief weinig verloop van</w:t>
      </w:r>
      <w:r w:rsidR="005F17CA">
        <w:t xml:space="preserve"> de klantenkring.</w:t>
      </w:r>
      <w:r>
        <w:t xml:space="preserve"> Deze positie is voornamelijk opgebouwd als gevolg van klanttevredenheid en klantenloyaliteit door de kleinschaligheid en korte lijntjes die familiebedrijf Vervaet altijd heeft kunnen bieden</w:t>
      </w:r>
      <w:sdt>
        <w:sdtPr>
          <w:id w:val="1281458831"/>
          <w:citation/>
        </w:sdtPr>
        <w:sdtContent>
          <w:r w:rsidR="00331E50">
            <w:fldChar w:fldCharType="begin"/>
          </w:r>
          <w:r w:rsidR="005F17CA">
            <w:instrText xml:space="preserve"> CITATION Ver14 \l 1043 </w:instrText>
          </w:r>
          <w:r w:rsidR="00331E50">
            <w:fldChar w:fldCharType="separate"/>
          </w:r>
          <w:r w:rsidR="00931CED">
            <w:rPr>
              <w:noProof/>
            </w:rPr>
            <w:t xml:space="preserve"> (Vervaet R. , 2014)</w:t>
          </w:r>
          <w:r w:rsidR="00331E50">
            <w:fldChar w:fldCharType="end"/>
          </w:r>
        </w:sdtContent>
      </w:sdt>
      <w:r>
        <w:t xml:space="preserve">. </w:t>
      </w:r>
    </w:p>
    <w:p w14:paraId="6E114347" w14:textId="03A68966" w:rsidR="00E20E3D" w:rsidRDefault="00E20E3D" w:rsidP="000D5735">
      <w:pPr>
        <w:jc w:val="both"/>
      </w:pPr>
      <w:r>
        <w:t>Het familiebedrijf Vervaet ontstond in 1957 doordat de gebroeders Vervaet een bedrijfje begonnen voor onderhoud aan alles waar een motortje in zat. Al snel groeide het bedrijfje uit, mede door de komst van diverse Auto- en Traktormerken, en werd er nieuwgebouwd in Biervliet</w:t>
      </w:r>
      <w:r w:rsidR="00263D2D">
        <w:t xml:space="preserve"> </w:t>
      </w:r>
      <w:sdt>
        <w:sdtPr>
          <w:id w:val="-1839910304"/>
          <w:citation/>
        </w:sdtPr>
        <w:sdtContent>
          <w:r w:rsidR="00331E50">
            <w:fldChar w:fldCharType="begin"/>
          </w:r>
          <w:r w:rsidR="00263D2D">
            <w:instrText xml:space="preserve"> CITATION Hoe14 \l 1043 </w:instrText>
          </w:r>
          <w:r w:rsidR="00331E50">
            <w:fldChar w:fldCharType="separate"/>
          </w:r>
          <w:r w:rsidR="00931CED">
            <w:rPr>
              <w:noProof/>
            </w:rPr>
            <w:t>(Vervaet R. , 2014)</w:t>
          </w:r>
          <w:r w:rsidR="00331E50">
            <w:fldChar w:fldCharType="end"/>
          </w:r>
        </w:sdtContent>
      </w:sdt>
      <w:r>
        <w:t xml:space="preserve">. </w:t>
      </w:r>
    </w:p>
    <w:p w14:paraId="274EEB3A" w14:textId="230F9C7F" w:rsidR="00E20E3D" w:rsidRDefault="00E20E3D" w:rsidP="000D5735">
      <w:pPr>
        <w:jc w:val="both"/>
      </w:pPr>
      <w:r>
        <w:t>Door de jaren heen werden verschillende Auto-en schadeherstel bedrijven c.q. dealerschappen overgenomen door de Gebroeders Vervaet. Ook begonnen de broers in samenwerking met het familiaire loonbedrijf te experimenteren met een zelfrijdende bietenrooier</w:t>
      </w:r>
      <w:r w:rsidR="000D5735">
        <w:t xml:space="preserve">. De eerste machines werden een mislukking en door het vele geld dat in het project </w:t>
      </w:r>
      <w:r w:rsidR="00E56CCC">
        <w:t>geïnvesteerd</w:t>
      </w:r>
      <w:r w:rsidR="000D5735">
        <w:t xml:space="preserve"> was</w:t>
      </w:r>
      <w:r w:rsidR="00652FA4">
        <w:t>,</w:t>
      </w:r>
      <w:r w:rsidR="000D5735">
        <w:t xml:space="preserve"> stond men aan de rand van een </w:t>
      </w:r>
      <w:r w:rsidR="00E56CCC">
        <w:t>financiële</w:t>
      </w:r>
      <w:r w:rsidR="000D5735">
        <w:t xml:space="preserve"> afgrond. De broers gaven echter niet op. Enkele familieleden waren bereid nog eenmaal geld</w:t>
      </w:r>
      <w:r w:rsidR="00297924">
        <w:t xml:space="preserve"> te lenen en gaven hen</w:t>
      </w:r>
      <w:r w:rsidR="000D5735">
        <w:t xml:space="preserve"> het voordeel van de twijfel. In het natte najaar dat toen volgde bewees de zelfrijdende bietenrooier van Vervaet zich en werd er eindelijk succes geboekt. De jaren die volgden werd de productie van bietenrooiers </w:t>
      </w:r>
      <w:r w:rsidR="00297924">
        <w:t>langzaam opgeschroefd tot meerdere</w:t>
      </w:r>
      <w:r w:rsidR="000D5735">
        <w:t xml:space="preserve"> machines per jaar en kon er geld worden verdiend</w:t>
      </w:r>
      <w:sdt>
        <w:sdtPr>
          <w:id w:val="818925492"/>
          <w:citation/>
        </w:sdtPr>
        <w:sdtContent>
          <w:r w:rsidR="00331E50">
            <w:fldChar w:fldCharType="begin"/>
          </w:r>
          <w:r w:rsidR="005F17CA">
            <w:instrText xml:space="preserve"> CITATION Hoe14 \l 1043 </w:instrText>
          </w:r>
          <w:r w:rsidR="00331E50">
            <w:fldChar w:fldCharType="separate"/>
          </w:r>
          <w:r w:rsidR="00931CED">
            <w:rPr>
              <w:noProof/>
            </w:rPr>
            <w:t xml:space="preserve"> (Vervaet R. , 2014)</w:t>
          </w:r>
          <w:r w:rsidR="00331E50">
            <w:fldChar w:fldCharType="end"/>
          </w:r>
        </w:sdtContent>
      </w:sdt>
      <w:r w:rsidR="000D5735">
        <w:t xml:space="preserve">. </w:t>
      </w:r>
    </w:p>
    <w:p w14:paraId="19A2C5A6" w14:textId="0E05EB88" w:rsidR="002E4399" w:rsidRDefault="00E20E3D" w:rsidP="002E4399">
      <w:pPr>
        <w:jc w:val="both"/>
      </w:pPr>
      <w:r>
        <w:t xml:space="preserve">Door groei en de komst van de volgende generatie werd het bedrijf opgesplitst. </w:t>
      </w:r>
      <w:r w:rsidR="000D5735">
        <w:t>Richard Verv</w:t>
      </w:r>
      <w:r w:rsidR="00297924">
        <w:t>a</w:t>
      </w:r>
      <w:r w:rsidR="00E56CCC">
        <w:t>et continueerde de autohandel</w:t>
      </w:r>
      <w:r w:rsidR="000D5735">
        <w:t xml:space="preserve"> in Terneuzen en Axel en Frans Vervaet bleef in Biervliet om zich verder te specialiseren in de</w:t>
      </w:r>
      <w:r w:rsidR="002E4399">
        <w:t xml:space="preserve"> </w:t>
      </w:r>
      <w:r w:rsidR="000D5735">
        <w:t>landbouwmechanisatie.</w:t>
      </w:r>
    </w:p>
    <w:p w14:paraId="14851FEA" w14:textId="77777777" w:rsidR="00E20E3D" w:rsidRDefault="00E20E3D" w:rsidP="002E4399">
      <w:pPr>
        <w:jc w:val="both"/>
      </w:pPr>
      <w:r>
        <w:t xml:space="preserve">Daar ligt de basis voor wat Vervaet vandaag de dag is. Een Landbouwmechanisatiebedrijf (John Deere Dealerschap) met 3 vestigingen en een moderne machinefabriek waar Vervaet Beet-Eaters (bietenrooiers) en Hydro-Trike’s (zelfrijdende mestinjecteurs) worden gemaakt. </w:t>
      </w:r>
    </w:p>
    <w:p w14:paraId="522606BC" w14:textId="5F83B301" w:rsidR="00E20E3D" w:rsidRDefault="00E806C1" w:rsidP="000D5735">
      <w:pPr>
        <w:jc w:val="both"/>
      </w:pPr>
      <w:r>
        <w:t>In</w:t>
      </w:r>
      <w:r w:rsidR="000D5735">
        <w:t xml:space="preserve"> 2016</w:t>
      </w:r>
      <w:r w:rsidR="00E20E3D">
        <w:t xml:space="preserve"> werken er 170 mensen bij Vervaet en </w:t>
      </w:r>
      <w:r>
        <w:t xml:space="preserve">bedraagt de omzet zo’n 85 miljoen euro. </w:t>
      </w:r>
      <w:r w:rsidR="00E20E3D">
        <w:br/>
        <w:t>Vervaet is een sterk financieel gezond bedr</w:t>
      </w:r>
      <w:r w:rsidR="000D5735">
        <w:t>ijf. In Nederland heeft Vervaet 72 % marktaandeel. In het buitenland varieert dit van 40% in Engeland tot 12% in Duitsland. Totaal is Vervaet in 17 landen actief. Het kenmerkt Vervaet als familiebedrijf dat groei geen doelstelling is maar een middel. Vervaet heeft als doel een duurzaam bedrijf te bouwen en te behouden voor de volgende familiegeneratie</w:t>
      </w:r>
      <w:sdt>
        <w:sdtPr>
          <w:id w:val="-521551230"/>
          <w:citation/>
        </w:sdtPr>
        <w:sdtContent>
          <w:r w:rsidR="00331E50">
            <w:fldChar w:fldCharType="begin"/>
          </w:r>
          <w:r w:rsidR="005F17CA">
            <w:instrText xml:space="preserve"> CITATION Ver14 \l 1043 </w:instrText>
          </w:r>
          <w:r w:rsidR="00331E50">
            <w:fldChar w:fldCharType="separate"/>
          </w:r>
          <w:r w:rsidR="00931CED">
            <w:rPr>
              <w:noProof/>
            </w:rPr>
            <w:t xml:space="preserve"> (Vervaet R. , 2014)</w:t>
          </w:r>
          <w:r w:rsidR="00331E50">
            <w:fldChar w:fldCharType="end"/>
          </w:r>
        </w:sdtContent>
      </w:sdt>
      <w:r w:rsidR="000D5735">
        <w:t xml:space="preserve">. </w:t>
      </w:r>
    </w:p>
    <w:p w14:paraId="17DD3304" w14:textId="77777777" w:rsidR="000D5735" w:rsidRDefault="000D5735" w:rsidP="000D5735">
      <w:pPr>
        <w:jc w:val="both"/>
      </w:pPr>
      <w:r>
        <w:t>Vervaet probeert zich te positioneren als een no-nonsens familiebedrijf met korte lijnen, weinig overhead, kwaliteitsproducten en een hoog serviceniveau. Op de website schrijft Vervaet hierover:</w:t>
      </w:r>
    </w:p>
    <w:p w14:paraId="1BFAD654" w14:textId="5B404F3E" w:rsidR="000D5735" w:rsidRDefault="000D5735" w:rsidP="000D5735">
      <w:pPr>
        <w:jc w:val="both"/>
        <w:rPr>
          <w:i/>
        </w:rPr>
      </w:pPr>
      <w:r>
        <w:rPr>
          <w:i/>
        </w:rPr>
        <w:t>“</w:t>
      </w:r>
      <w:r w:rsidRPr="000D5735">
        <w:rPr>
          <w:i/>
        </w:rPr>
        <w:t xml:space="preserve">Topkwaliteit produceren is het kenmerk van Frans Vervaet BV. Dit is zeer duidelijk zichtbaar aan onze producten. Begonnen in 1957 te Biervliet, Nederland, heeft Frans Vervaet BV innovatieve oplossingen </w:t>
      </w:r>
      <w:r w:rsidRPr="000D5735">
        <w:rPr>
          <w:i/>
        </w:rPr>
        <w:lastRenderedPageBreak/>
        <w:t>geleverd die boeren en loonwerkers helpen gemakkelijker effic</w:t>
      </w:r>
      <w:r>
        <w:rPr>
          <w:i/>
        </w:rPr>
        <w:t xml:space="preserve">iënter en effectiever te werken” </w:t>
      </w:r>
      <w:r w:rsidR="00297924">
        <w:rPr>
          <w:i/>
        </w:rPr>
        <w:t xml:space="preserve"> </w:t>
      </w:r>
      <w:sdt>
        <w:sdtPr>
          <w:rPr>
            <w:i/>
          </w:rPr>
          <w:id w:val="62071473"/>
          <w:citation/>
        </w:sdtPr>
        <w:sdtContent>
          <w:r w:rsidR="00331E50">
            <w:rPr>
              <w:i/>
            </w:rPr>
            <w:fldChar w:fldCharType="begin"/>
          </w:r>
          <w:r w:rsidR="00297924">
            <w:rPr>
              <w:i/>
            </w:rPr>
            <w:instrText xml:space="preserve">CITATION Hoe14 \l 1043 </w:instrText>
          </w:r>
          <w:r w:rsidR="00331E50">
            <w:rPr>
              <w:i/>
            </w:rPr>
            <w:fldChar w:fldCharType="separate"/>
          </w:r>
          <w:r w:rsidR="00931CED">
            <w:rPr>
              <w:noProof/>
            </w:rPr>
            <w:t>(Vervaet R. , 2014)</w:t>
          </w:r>
          <w:r w:rsidR="00331E50">
            <w:rPr>
              <w:i/>
            </w:rPr>
            <w:fldChar w:fldCharType="end"/>
          </w:r>
        </w:sdtContent>
      </w:sdt>
    </w:p>
    <w:p w14:paraId="00FD1F00" w14:textId="683F2F55" w:rsidR="00E54C3F" w:rsidRPr="00E54C3F" w:rsidRDefault="00E54C3F" w:rsidP="000D5735">
      <w:pPr>
        <w:jc w:val="both"/>
      </w:pPr>
      <w:r>
        <w:t xml:space="preserve">Vervaet is een combinatie van productleverancier en dienstverlener. De productietak van het bedrijf produceert en levert de eigen </w:t>
      </w:r>
      <w:r w:rsidR="00E56CCC">
        <w:t>Vervaet</w:t>
      </w:r>
      <w:r>
        <w:t xml:space="preserve"> producten. De serviceafdeling van Vervaet verleent service indien nodig. Dat kan zijn in het geval van een storing of pechgeval met een machine waar Vervaet ter plaatse moeten komen om een reparatie uit te voeren. Ook doet Vervaet onderhoudsbeurten en updates aan machines van klanten indien zij dat wensen</w:t>
      </w:r>
      <w:sdt>
        <w:sdtPr>
          <w:id w:val="-1598325768"/>
          <w:citation/>
        </w:sdtPr>
        <w:sdtContent>
          <w:r w:rsidR="00331E50">
            <w:fldChar w:fldCharType="begin"/>
          </w:r>
          <w:r>
            <w:instrText xml:space="preserve"> CITATION Ver14 \l 1043 </w:instrText>
          </w:r>
          <w:r w:rsidR="00331E50">
            <w:fldChar w:fldCharType="separate"/>
          </w:r>
          <w:r w:rsidR="00931CED">
            <w:rPr>
              <w:noProof/>
            </w:rPr>
            <w:t xml:space="preserve"> (Vervaet R. , 2014)</w:t>
          </w:r>
          <w:r w:rsidR="00331E50">
            <w:fldChar w:fldCharType="end"/>
          </w:r>
        </w:sdtContent>
      </w:sdt>
      <w:r>
        <w:t xml:space="preserve">. Het onderzoek zal zich toespitsen op de dienstverlenende afdeling van het bedrijf. </w:t>
      </w:r>
    </w:p>
    <w:p w14:paraId="099AE53F" w14:textId="77777777" w:rsidR="00E20E3D" w:rsidRDefault="00E20E3D" w:rsidP="000D5735">
      <w:pPr>
        <w:jc w:val="both"/>
      </w:pPr>
    </w:p>
    <w:p w14:paraId="165955BE" w14:textId="77777777" w:rsidR="00E20E3D" w:rsidRDefault="00E20E3D" w:rsidP="000D5735">
      <w:pPr>
        <w:pStyle w:val="Kop3"/>
        <w:numPr>
          <w:ilvl w:val="1"/>
          <w:numId w:val="1"/>
        </w:numPr>
        <w:jc w:val="both"/>
      </w:pPr>
      <w:bookmarkStart w:id="4" w:name="_Toc471411667"/>
      <w:r>
        <w:t>Marktomstandigheden</w:t>
      </w:r>
      <w:bookmarkEnd w:id="4"/>
    </w:p>
    <w:p w14:paraId="7C3B0D4F" w14:textId="7BAF5B9D" w:rsidR="00E20E3D" w:rsidRDefault="00E20E3D" w:rsidP="000D5735">
      <w:pPr>
        <w:jc w:val="both"/>
      </w:pPr>
      <w:r>
        <w:t>De afzetmarkt van Vervaet bestaat voornamelijk uit agrarische loonwerkers. In deze markt worden voornamelijk de laatste jaren</w:t>
      </w:r>
      <w:r w:rsidR="00A10DE2">
        <w:t>,</w:t>
      </w:r>
      <w:r>
        <w:t xml:space="preserve"> door veel concurrentie</w:t>
      </w:r>
      <w:r w:rsidR="00E56CCC">
        <w:t xml:space="preserve"> en sterk fluctuerende</w:t>
      </w:r>
      <w:r w:rsidR="0094327C">
        <w:t xml:space="preserve"> melkprijzen</w:t>
      </w:r>
      <w:r w:rsidR="00A10DE2">
        <w:t>,</w:t>
      </w:r>
      <w:r>
        <w:t xml:space="preserve"> slechte resultaten gedraaid. Het gemiddelde rendement op geïnvesteerd vermogen ligt volgens brancheorganisatie Cumela tussen de -12% en +6% </w:t>
      </w:r>
      <w:sdt>
        <w:sdtPr>
          <w:id w:val="-78368196"/>
          <w:citation/>
        </w:sdtPr>
        <w:sdtContent>
          <w:r w:rsidR="00331E50">
            <w:fldChar w:fldCharType="begin"/>
          </w:r>
          <w:r>
            <w:instrText xml:space="preserve"> CITATION Cum13 \l 1043 </w:instrText>
          </w:r>
          <w:r w:rsidR="00331E50">
            <w:fldChar w:fldCharType="separate"/>
          </w:r>
          <w:r w:rsidR="00931CED">
            <w:rPr>
              <w:noProof/>
            </w:rPr>
            <w:t>(Cumela, 2013)</w:t>
          </w:r>
          <w:r w:rsidR="00331E50">
            <w:fldChar w:fldCharType="end"/>
          </w:r>
        </w:sdtContent>
      </w:sdt>
      <w:r w:rsidR="00733611">
        <w:t>.</w:t>
      </w:r>
      <w:r>
        <w:t xml:space="preserve"> Met de komst van de economische crisis, de stijgende brandstofprijzen en personeelskosten zijn veel Loonwerkers met het bedrijf gestopt. Desondanks is de afzetmarkt voor Vervaet erg stabiel gebleven omdat er ieder jaar bieten gerooid moeten worden en alle mest op het veld gereden zal moeten worden. Een loonwerker kan zijn investering in een Vervaet-machine hoogstens een of twee jaar uitstellen, maar door de slijtagegevoeligheid van het soort machines </w:t>
      </w:r>
      <w:r w:rsidR="00A10DE2">
        <w:t xml:space="preserve">stijgt het onderhoud erna </w:t>
      </w:r>
      <w:r w:rsidR="005F17CA">
        <w:t>aanzienlijk</w:t>
      </w:r>
      <w:r w:rsidR="00A10DE2">
        <w:t xml:space="preserve"> waardoor een herinvestering bijna noodzakelijk wordt</w:t>
      </w:r>
      <w:r>
        <w:t>. Hierdoor heeft de afzet van Vervaet niet te lijden onder de financiële situaties van Loonwerkers. Het is wel erg belangrijk om de juiste financiële oplossingen aan de loonwerkers te bieden. Daa</w:t>
      </w:r>
      <w:r w:rsidR="00297924">
        <w:t>rom heeft Vervaet o.a. een vendor-</w:t>
      </w:r>
      <w:r>
        <w:t>overeenkomst met de Lage Landen leasing om</w:t>
      </w:r>
      <w:r w:rsidR="00E56CCC">
        <w:t xml:space="preserve"> de loonwerkers tijdens het verkooptraject</w:t>
      </w:r>
      <w:r>
        <w:t xml:space="preserve"> een passende financiering te kunnen bieden. Dat biedt </w:t>
      </w:r>
      <w:r w:rsidR="00A10DE2">
        <w:t>de afnemers</w:t>
      </w:r>
      <w:r>
        <w:t>, maar ook Vervaet, een extra zekerheid</w:t>
      </w:r>
      <w:r w:rsidR="005F17CA">
        <w:t xml:space="preserve"> omdat er reeds in een vroeg stadium een definitieve financieringsovereenkomst aan de investering ten grondslag ligt</w:t>
      </w:r>
      <w:r>
        <w:t xml:space="preserve">. </w:t>
      </w:r>
      <w:r w:rsidR="005F17CA">
        <w:t>Het gebeurt nog al eens dat de investering financieel niet gedekt blijkt kort voorafgaand aan de aflevering</w:t>
      </w:r>
      <w:sdt>
        <w:sdtPr>
          <w:id w:val="-1150370372"/>
          <w:citation/>
        </w:sdtPr>
        <w:sdtContent>
          <w:r w:rsidR="00331E50">
            <w:fldChar w:fldCharType="begin"/>
          </w:r>
          <w:r w:rsidR="00246036">
            <w:instrText xml:space="preserve"> CITATION Ver14 \l 1043 </w:instrText>
          </w:r>
          <w:r w:rsidR="00331E50">
            <w:fldChar w:fldCharType="separate"/>
          </w:r>
          <w:r w:rsidR="00931CED">
            <w:rPr>
              <w:noProof/>
            </w:rPr>
            <w:t xml:space="preserve"> (Vervaet R. , 2014)</w:t>
          </w:r>
          <w:r w:rsidR="00331E50">
            <w:fldChar w:fldCharType="end"/>
          </w:r>
        </w:sdtContent>
      </w:sdt>
      <w:r w:rsidR="005F17CA">
        <w:t>.</w:t>
      </w:r>
    </w:p>
    <w:p w14:paraId="007A8980" w14:textId="77777777" w:rsidR="005A221F" w:rsidRDefault="005A221F" w:rsidP="000D5735">
      <w:pPr>
        <w:jc w:val="both"/>
      </w:pPr>
    </w:p>
    <w:p w14:paraId="77F99DAE" w14:textId="77777777" w:rsidR="00E20E3D" w:rsidRDefault="00E20E3D" w:rsidP="000D5735">
      <w:pPr>
        <w:pStyle w:val="Kop3"/>
        <w:numPr>
          <w:ilvl w:val="1"/>
          <w:numId w:val="1"/>
        </w:numPr>
        <w:jc w:val="both"/>
      </w:pPr>
      <w:bookmarkStart w:id="5" w:name="_Toc471411668"/>
      <w:r>
        <w:t>Aanleiding van het onderzoek</w:t>
      </w:r>
      <w:bookmarkEnd w:id="5"/>
    </w:p>
    <w:p w14:paraId="5B8A977C" w14:textId="02640272" w:rsidR="00D814AE" w:rsidRDefault="00E20E3D" w:rsidP="00F92814">
      <w:pPr>
        <w:jc w:val="both"/>
      </w:pPr>
      <w:r>
        <w:t>De eigenlijke aanleiding voor het onderzoek leidt naar enkele jaren terug. In 2006 werd Vervaet door het gerenommeerde vaktijdschrift ‘Loonbedrijf’ uitgeroepen tot het bedrijf met het beste imago in de</w:t>
      </w:r>
      <w:r w:rsidR="00D814AE">
        <w:t xml:space="preserve"> </w:t>
      </w:r>
      <w:r>
        <w:t>landbouwmechanisatiesector in Nederland</w:t>
      </w:r>
      <w:sdt>
        <w:sdtPr>
          <w:id w:val="-82765171"/>
          <w:citation/>
        </w:sdtPr>
        <w:sdtContent>
          <w:r w:rsidR="00331E50">
            <w:fldChar w:fldCharType="begin"/>
          </w:r>
          <w:r w:rsidR="00246036">
            <w:instrText xml:space="preserve"> CITATION Van06 \l 1043 </w:instrText>
          </w:r>
          <w:r w:rsidR="00331E50">
            <w:fldChar w:fldCharType="separate"/>
          </w:r>
          <w:r w:rsidR="00931CED">
            <w:rPr>
              <w:noProof/>
            </w:rPr>
            <w:t xml:space="preserve"> (Van der Stok &amp; Vreemann, 2006)</w:t>
          </w:r>
          <w:r w:rsidR="00331E50">
            <w:fldChar w:fldCharType="end"/>
          </w:r>
        </w:sdtContent>
      </w:sdt>
      <w:r>
        <w:t>.</w:t>
      </w:r>
    </w:p>
    <w:p w14:paraId="3E232688" w14:textId="58720857" w:rsidR="00E20E3D" w:rsidRPr="00F92814" w:rsidRDefault="00E20E3D" w:rsidP="00F92814">
      <w:pPr>
        <w:jc w:val="both"/>
      </w:pPr>
      <w:r>
        <w:t xml:space="preserve">Vervaet bleef alle andere grote merken in de landbouwindustrie als Holmer, New-Holland en John Deere voor. De prestigieuze prijs zorgde voor een versteviging van de marktpositie. Vervaet scoorde voornamelijk op </w:t>
      </w:r>
      <w:r w:rsidR="00E56CCC">
        <w:t xml:space="preserve">de goede service en op betrouwbaarheid. Altijd alles op tijd en volgens afspraak. </w:t>
      </w:r>
    </w:p>
    <w:p w14:paraId="6589FA42" w14:textId="0D140115" w:rsidR="00E20E3D" w:rsidRDefault="00E20E3D" w:rsidP="000D5735">
      <w:pPr>
        <w:jc w:val="both"/>
      </w:pPr>
      <w:r>
        <w:t>“ De winnaar is Vervaet, een bedrijf dat zich profileert als leverancier van excellente service, kwaliteit en altijd op tijd. Uit hun eerste plaats blijkt dat ze dit waarmaken. Vervaet haalt vooral punten op service, levering en garantie”</w:t>
      </w:r>
      <w:sdt>
        <w:sdtPr>
          <w:id w:val="715942366"/>
          <w:citation/>
        </w:sdtPr>
        <w:sdtContent>
          <w:r w:rsidR="00331E50">
            <w:fldChar w:fldCharType="begin"/>
          </w:r>
          <w:r>
            <w:instrText xml:space="preserve"> CITATION Van06 \l 1043 </w:instrText>
          </w:r>
          <w:r w:rsidR="00331E50">
            <w:fldChar w:fldCharType="separate"/>
          </w:r>
          <w:r w:rsidR="00931CED">
            <w:rPr>
              <w:noProof/>
            </w:rPr>
            <w:t xml:space="preserve"> (Van der Stok &amp; Vreemann, 2006)</w:t>
          </w:r>
          <w:r w:rsidR="00331E50">
            <w:fldChar w:fldCharType="end"/>
          </w:r>
        </w:sdtContent>
      </w:sdt>
      <w:r>
        <w:t>.</w:t>
      </w:r>
    </w:p>
    <w:p w14:paraId="7952A16C" w14:textId="1B85E4C7" w:rsidR="002E4399" w:rsidRDefault="00A10DE2" w:rsidP="000D5735">
      <w:pPr>
        <w:jc w:val="both"/>
      </w:pPr>
      <w:r>
        <w:t>Voor</w:t>
      </w:r>
      <w:r w:rsidR="00E20E3D">
        <w:t xml:space="preserve"> het relatief kleine familiebedrijf van Vervaet </w:t>
      </w:r>
      <w:r>
        <w:t xml:space="preserve">was het een bevestiging </w:t>
      </w:r>
      <w:r w:rsidR="00E20E3D">
        <w:t>d</w:t>
      </w:r>
      <w:r>
        <w:t xml:space="preserve">at het zich </w:t>
      </w:r>
      <w:r w:rsidR="00E20E3D">
        <w:t xml:space="preserve">op de goede weg </w:t>
      </w:r>
      <w:r>
        <w:t>bevond</w:t>
      </w:r>
      <w:r w:rsidR="00E20E3D">
        <w:t xml:space="preserve">. Het grote verschil met vandaag, en dat is tevens een aanleiding van de opdracht die Vervaet </w:t>
      </w:r>
      <w:r w:rsidR="005A221F">
        <w:t>geformuleerd heeft</w:t>
      </w:r>
      <w:r w:rsidR="00E20E3D">
        <w:t xml:space="preserve">, is dat Vervaet sinds 2006 sterk gegroeid en veranderd is. Het kleinschalige </w:t>
      </w:r>
      <w:r w:rsidR="00E20E3D">
        <w:lastRenderedPageBreak/>
        <w:t xml:space="preserve">familiebedrijf is, ondanks </w:t>
      </w:r>
      <w:r w:rsidR="005A221F">
        <w:t>dat het relatief nog steeds een kleine speler is</w:t>
      </w:r>
      <w:r w:rsidR="00E20E3D">
        <w:t>, uitgegroeid tot een internationaal opererende o</w:t>
      </w:r>
      <w:r w:rsidR="005A221F">
        <w:t>rganisatie met hightech machinebouw</w:t>
      </w:r>
      <w:r w:rsidR="00E20E3D">
        <w:t xml:space="preserve">. In 2006 </w:t>
      </w:r>
      <w:r w:rsidR="005A221F">
        <w:t xml:space="preserve">had Vervaet een omzet van </w:t>
      </w:r>
      <w:r w:rsidR="00E20E3D">
        <w:t xml:space="preserve">zo’n 38 miljoen euro met 80 werknemers, </w:t>
      </w:r>
      <w:r w:rsidR="00E56CCC">
        <w:t>in 2016</w:t>
      </w:r>
      <w:r w:rsidR="005A221F">
        <w:t xml:space="preserve"> was dat</w:t>
      </w:r>
      <w:r w:rsidR="00E20E3D">
        <w:t xml:space="preserve"> 85 miljoen met 175 </w:t>
      </w:r>
      <w:r w:rsidR="005A221F">
        <w:t>medewerkers.</w:t>
      </w:r>
      <w:r w:rsidR="00E56CCC">
        <w:t xml:space="preserve"> D</w:t>
      </w:r>
      <w:r w:rsidR="00E20E3D">
        <w:t>at illustreert de groei die Vervaet heeft doorgemaakt.</w:t>
      </w:r>
    </w:p>
    <w:p w14:paraId="72079834" w14:textId="22637EC7" w:rsidR="00E20E3D" w:rsidRDefault="00E20E3D" w:rsidP="000D5735">
      <w:pPr>
        <w:jc w:val="both"/>
      </w:pPr>
      <w:r>
        <w:t xml:space="preserve">Het management van Vervaet maakt zich zorgen of Vervaet </w:t>
      </w:r>
      <w:r w:rsidR="00133AC8">
        <w:t>de</w:t>
      </w:r>
      <w:r>
        <w:t xml:space="preserve"> unieke positie in de Nederlandse landbouwmarkt kan behouden. Door het wegvallen van Terra Gator (de grootste concurrent op mestgebied) komt er een stuk markt vrij. </w:t>
      </w:r>
      <w:r w:rsidR="00133AC8">
        <w:t>Als de organisatie er klaar voor is</w:t>
      </w:r>
      <w:r>
        <w:t xml:space="preserve"> en de juiste mensen en dealers in de juiste gebieden a</w:t>
      </w:r>
      <w:r w:rsidR="00133AC8">
        <w:t>angetrokken worden</w:t>
      </w:r>
      <w:r>
        <w:t xml:space="preserve">, kan de productie binnen nu en 3 jaar </w:t>
      </w:r>
      <w:r w:rsidR="00246036">
        <w:t xml:space="preserve">naar schatting </w:t>
      </w:r>
      <w:r>
        <w:t xml:space="preserve">met zo’n 30% </w:t>
      </w:r>
      <w:r w:rsidR="005A221F">
        <w:t>groeien</w:t>
      </w:r>
      <w:r>
        <w:t xml:space="preserve">. </w:t>
      </w:r>
      <w:r w:rsidR="00246036">
        <w:t xml:space="preserve">Er bestaat momenteel geen andere concurrent en als de helft van de Terra Gator klanten naar Vervaet zou komen is de 30% reeds bereikt. </w:t>
      </w:r>
      <w:r>
        <w:t>Echter, een groter bedrijf zorgt voor meer lagen en een grotere afsta</w:t>
      </w:r>
      <w:r w:rsidR="005A221F">
        <w:t>nd tot de klant. Ook vanuit de</w:t>
      </w:r>
      <w:r>
        <w:t xml:space="preserve"> klantenkring worden hier nu soms al opmerkingen over gemaakt. Er komen steeds meer nieuwe mensen</w:t>
      </w:r>
      <w:r w:rsidR="005A221F">
        <w:t xml:space="preserve"> binnen de Vervaet organisatie</w:t>
      </w:r>
      <w:r>
        <w:t xml:space="preserve">. Daar waar </w:t>
      </w:r>
      <w:r w:rsidR="00133AC8">
        <w:t>de klanten</w:t>
      </w:r>
      <w:r>
        <w:t xml:space="preserve"> vroeger het mobiele nummer van Robin of Edwin Vervaet in het geval van een storing gemakkelijk kon</w:t>
      </w:r>
      <w:r w:rsidR="00133AC8">
        <w:t>den</w:t>
      </w:r>
      <w:r>
        <w:t xml:space="preserve"> bellen, is dat vandaag de dag meer aan banden gelegd en lopen zulke storingen via een servicemanager.</w:t>
      </w:r>
      <w:r w:rsidR="000D5735">
        <w:t xml:space="preserve"> Vervaet heeft groei niet als doelstelling. Zoals veel familiebedrijven doelt Vervaet op stabiliteit, continuïteit en</w:t>
      </w:r>
      <w:r w:rsidR="00DC7D77">
        <w:rPr>
          <w:rStyle w:val="Verwijzingopmerking"/>
        </w:rPr>
        <w:t xml:space="preserve"> </w:t>
      </w:r>
      <w:r w:rsidR="00E56CCC">
        <w:t>waarde maximalisatie</w:t>
      </w:r>
      <w:sdt>
        <w:sdtPr>
          <w:id w:val="-1809305011"/>
          <w:citation/>
        </w:sdtPr>
        <w:sdtContent>
          <w:r w:rsidR="00331E50">
            <w:fldChar w:fldCharType="begin"/>
          </w:r>
          <w:r w:rsidR="000D5735">
            <w:instrText xml:space="preserve"> CITATION Nye16 \l 1043 </w:instrText>
          </w:r>
          <w:r w:rsidR="00331E50">
            <w:fldChar w:fldCharType="separate"/>
          </w:r>
          <w:r w:rsidR="00931CED">
            <w:rPr>
              <w:noProof/>
            </w:rPr>
            <w:t xml:space="preserve"> (Nyenrode, 2016)</w:t>
          </w:r>
          <w:r w:rsidR="00331E50">
            <w:fldChar w:fldCharType="end"/>
          </w:r>
        </w:sdtContent>
      </w:sdt>
      <w:r w:rsidR="000D5735">
        <w:t xml:space="preserve">. Echter worden landbouwmachines steeds complexer en daardoor intensiever voor productie. Om een gezonde winstmarge op de producten te kunnen behouden zijn daarom grotere aantallen en </w:t>
      </w:r>
      <w:r w:rsidR="00644928">
        <w:t>(</w:t>
      </w:r>
      <w:r w:rsidR="000D5735">
        <w:t>daardoor</w:t>
      </w:r>
      <w:r w:rsidR="00644928">
        <w:t>)</w:t>
      </w:r>
      <w:r w:rsidR="000D5735">
        <w:t xml:space="preserve"> meer </w:t>
      </w:r>
      <w:r w:rsidR="00AA37D1">
        <w:t>efficiëntie</w:t>
      </w:r>
      <w:r w:rsidR="000D5735">
        <w:t xml:space="preserve"> nodig. Gecombineerd met een groeiende markt voor de producten van Vervaet is groei dus realiteit en noodzaak om marktpositie en marge te kunnen behouden. Het </w:t>
      </w:r>
      <w:r w:rsidR="00E56CCC">
        <w:t>vacuüm</w:t>
      </w:r>
      <w:r w:rsidR="000D5735">
        <w:t xml:space="preserve"> dat Terra</w:t>
      </w:r>
      <w:r w:rsidR="00E56CCC">
        <w:t xml:space="preserve"> </w:t>
      </w:r>
      <w:r w:rsidR="000D5735">
        <w:t xml:space="preserve">Gator door productiestop achterlaat dient te worden opgevuld om te voorkomen dat eventuele nieuwe concurrentie aantreed. De keuzes worden niet voorgelegd, ze worden aan Vervaet opgedrongen en er </w:t>
      </w:r>
      <w:r w:rsidR="00246036">
        <w:t>moeten keuzen gemaakt worden om</w:t>
      </w:r>
      <w:r w:rsidR="000D5735">
        <w:t xml:space="preserve"> de stabiliteit en continuïteit gewaarborgd te houden</w:t>
      </w:r>
      <w:r w:rsidR="00297924">
        <w:t xml:space="preserve">. Uiteindelijk doelt </w:t>
      </w:r>
      <w:r w:rsidR="00E56CCC">
        <w:t>Vervaet</w:t>
      </w:r>
      <w:r w:rsidR="00297924">
        <w:t xml:space="preserve"> op het behoud van haar klanten en een maximale Customer Lifetime Value</w:t>
      </w:r>
      <w:r w:rsidR="00094783">
        <w:t>.</w:t>
      </w:r>
      <w:r w:rsidR="00297924">
        <w:t xml:space="preserve"> </w:t>
      </w:r>
      <w:r w:rsidR="00094783">
        <w:t xml:space="preserve">De serviceafdeling van Vervaet zal daarom voor een grote uitdaging staan. Het combineren van een groeiend bedrijf met een klanttevredenheid over de service. Op de Service wordt het bedrijf gewaardeerd en dat was de reden dat Vervaet </w:t>
      </w:r>
      <w:r w:rsidR="00E56CCC">
        <w:t>in 2006 de prijs won</w:t>
      </w:r>
      <w:sdt>
        <w:sdtPr>
          <w:id w:val="2128580733"/>
          <w:citation/>
        </w:sdtPr>
        <w:sdtContent>
          <w:r w:rsidR="00094783">
            <w:fldChar w:fldCharType="begin"/>
          </w:r>
          <w:r w:rsidR="00094783">
            <w:instrText xml:space="preserve"> CITATION Ver14 \l 1043 </w:instrText>
          </w:r>
          <w:r w:rsidR="00094783">
            <w:fldChar w:fldCharType="separate"/>
          </w:r>
          <w:r w:rsidR="00931CED">
            <w:rPr>
              <w:noProof/>
            </w:rPr>
            <w:t xml:space="preserve"> (Vervaet R. , 2014)</w:t>
          </w:r>
          <w:r w:rsidR="00094783">
            <w:fldChar w:fldCharType="end"/>
          </w:r>
        </w:sdtContent>
      </w:sdt>
      <w:sdt>
        <w:sdtPr>
          <w:id w:val="516351203"/>
          <w:citation/>
        </w:sdtPr>
        <w:sdtContent>
          <w:r w:rsidR="00094783">
            <w:fldChar w:fldCharType="begin"/>
          </w:r>
          <w:r w:rsidR="00094783">
            <w:instrText xml:space="preserve"> CITATION Van06 \l 1043 </w:instrText>
          </w:r>
          <w:r w:rsidR="00094783">
            <w:fldChar w:fldCharType="separate"/>
          </w:r>
          <w:r w:rsidR="00931CED">
            <w:rPr>
              <w:noProof/>
            </w:rPr>
            <w:t xml:space="preserve"> (Van der Stok &amp; Vreemann, 2006)</w:t>
          </w:r>
          <w:r w:rsidR="00094783">
            <w:fldChar w:fldCharType="end"/>
          </w:r>
        </w:sdtContent>
      </w:sdt>
      <w:r w:rsidR="00094783">
        <w:t>.</w:t>
      </w:r>
    </w:p>
    <w:p w14:paraId="2866F95B" w14:textId="259DE349" w:rsidR="00E20E3D" w:rsidRDefault="00E20E3D" w:rsidP="000D5735">
      <w:pPr>
        <w:jc w:val="both"/>
      </w:pPr>
      <w:r>
        <w:t>Marktaandeel is niet per definitie empirisch verbonden aan klanttevredenheid</w:t>
      </w:r>
      <w:sdt>
        <w:sdtPr>
          <w:id w:val="1069619808"/>
          <w:citation/>
        </w:sdtPr>
        <w:sdtContent>
          <w:r w:rsidR="00331E50">
            <w:fldChar w:fldCharType="begin"/>
          </w:r>
          <w:r>
            <w:instrText xml:space="preserve"> CITATION Reg12 \l 1043 </w:instrText>
          </w:r>
          <w:r w:rsidR="00331E50">
            <w:fldChar w:fldCharType="separate"/>
          </w:r>
          <w:r w:rsidR="00931CED">
            <w:rPr>
              <w:noProof/>
            </w:rPr>
            <w:t xml:space="preserve"> (Rego, Morgan, &amp; Fornell, 2012)</w:t>
          </w:r>
          <w:r w:rsidR="00331E50">
            <w:fldChar w:fldCharType="end"/>
          </w:r>
        </w:sdtContent>
      </w:sdt>
      <w:r>
        <w:t xml:space="preserve">. </w:t>
      </w:r>
      <w:r w:rsidR="00297924">
        <w:t>Het is een feit</w:t>
      </w:r>
      <w:r>
        <w:t xml:space="preserve"> dat Vervaet in Nederland een bovengemiddeld marktaandeel heeft en in het onderzoek in 2006 het hoogst scoort op de belangrijkste waarden van de Loonwerkers</w:t>
      </w:r>
      <w:r w:rsidR="00E56CCC">
        <w:t>sector</w:t>
      </w:r>
      <w:r>
        <w:t xml:space="preserve">: Service </w:t>
      </w:r>
      <w:sdt>
        <w:sdtPr>
          <w:id w:val="684720262"/>
          <w:citation/>
        </w:sdtPr>
        <w:sdtContent>
          <w:r w:rsidR="00331E50">
            <w:fldChar w:fldCharType="begin"/>
          </w:r>
          <w:r>
            <w:instrText xml:space="preserve"> CITATION Van06 \l 1043 </w:instrText>
          </w:r>
          <w:r w:rsidR="00331E50">
            <w:fldChar w:fldCharType="separate"/>
          </w:r>
          <w:r w:rsidR="00931CED">
            <w:rPr>
              <w:noProof/>
            </w:rPr>
            <w:t>(Van der Stok &amp; Vreemann, 2006)</w:t>
          </w:r>
          <w:r w:rsidR="00331E50">
            <w:fldChar w:fldCharType="end"/>
          </w:r>
        </w:sdtContent>
      </w:sdt>
      <w:r>
        <w:t xml:space="preserve">. </w:t>
      </w:r>
      <w:r w:rsidR="00B107F5" w:rsidRPr="00094783">
        <w:t>De veronderstelling van Vervaet is dat een en ander aan elkaar verbonden is</w:t>
      </w:r>
      <w:r w:rsidRPr="00094783">
        <w:t xml:space="preserve">. </w:t>
      </w:r>
      <w:r w:rsidR="00094783">
        <w:t>Vervaet stelt dat service in de landbouw dusdanig belangrijk is dat dit een groot onderdeel uitmaakt van de aankoopbeslissing. Als het product qua kwaliteit vergelijkbaar is met de concurrentie is dat geen argument voor de klant om niet voor Vervaet te kiezen. Als de serviceverlening beter voor elkaar is dan bij de concurrentie heeft men een voordeel en zal dat uiteindelijk leiden tot een groter marktaandeel</w:t>
      </w:r>
      <w:sdt>
        <w:sdtPr>
          <w:id w:val="-2040114237"/>
          <w:citation/>
        </w:sdtPr>
        <w:sdtContent>
          <w:r w:rsidR="00094783">
            <w:fldChar w:fldCharType="begin"/>
          </w:r>
          <w:r w:rsidR="00094783">
            <w:instrText xml:space="preserve"> CITATION Ver14 \l 1043 </w:instrText>
          </w:r>
          <w:r w:rsidR="00094783">
            <w:fldChar w:fldCharType="separate"/>
          </w:r>
          <w:r w:rsidR="00931CED">
            <w:rPr>
              <w:noProof/>
            </w:rPr>
            <w:t xml:space="preserve"> (Vervaet R. , 2014)</w:t>
          </w:r>
          <w:r w:rsidR="00094783">
            <w:fldChar w:fldCharType="end"/>
          </w:r>
        </w:sdtContent>
      </w:sdt>
      <w:r w:rsidR="00094783">
        <w:t xml:space="preserve">. Om </w:t>
      </w:r>
      <w:r>
        <w:t xml:space="preserve">dit zeker te weten dient onderzocht te worden </w:t>
      </w:r>
      <w:r w:rsidR="00297924">
        <w:t>of de klanten op dit moment wel of niet tevreden zijn</w:t>
      </w:r>
      <w:r>
        <w:t xml:space="preserve"> over de </w:t>
      </w:r>
      <w:r w:rsidR="00D814AE">
        <w:t xml:space="preserve">kwaliteit van de </w:t>
      </w:r>
      <w:r>
        <w:t>service</w:t>
      </w:r>
      <w:r w:rsidR="00297924">
        <w:t xml:space="preserve"> van Vervaet</w:t>
      </w:r>
      <w:r>
        <w:t xml:space="preserve">. </w:t>
      </w:r>
      <w:r w:rsidR="00246036">
        <w:t>Vervaet wilt ook graag weten of de tevr</w:t>
      </w:r>
      <w:r w:rsidR="0077671B">
        <w:t xml:space="preserve">edenheid over het serviceniveau een verband heeft met de loyaliteit aan Vervaet. </w:t>
      </w:r>
      <w:r>
        <w:t>Daarnaast moet het duidelijk worden wat de klant van Vervaet in de toekomst verwacht. Als de klant nu al aangeeft dat hij op bepaalde pun</w:t>
      </w:r>
      <w:r w:rsidR="00297924">
        <w:t>ten een verslechtering of verbetering</w:t>
      </w:r>
      <w:r>
        <w:t xml:space="preserve"> verwacht als Vervaet groeit, dan is dat een gegeven waarmee</w:t>
      </w:r>
      <w:r w:rsidR="00297924">
        <w:t xml:space="preserve"> Vervaet aan de slag kan om</w:t>
      </w:r>
      <w:r>
        <w:t xml:space="preserve"> de unieke marktpositie te behouden. Als het inzichtelijk kan worden wat d</w:t>
      </w:r>
      <w:r w:rsidR="00297924">
        <w:t>e klanten op dit moment van de</w:t>
      </w:r>
      <w:r>
        <w:t xml:space="preserve"> service waarderen of </w:t>
      </w:r>
      <w:r>
        <w:lastRenderedPageBreak/>
        <w:t>niet waarderen en wat ze er in de toekomst van verwachten, dan kan in kaart worden gebracht waar Vervaet in de toekomst op dient te focussen om het goede imago en de hoge klanttevredenheid te behouden</w:t>
      </w:r>
      <w:sdt>
        <w:sdtPr>
          <w:id w:val="454530405"/>
          <w:citation/>
        </w:sdtPr>
        <w:sdtContent>
          <w:r w:rsidR="00331E50">
            <w:fldChar w:fldCharType="begin"/>
          </w:r>
          <w:r w:rsidR="00297924">
            <w:instrText xml:space="preserve"> CITATION Van06 \l 1043 </w:instrText>
          </w:r>
          <w:r w:rsidR="00331E50">
            <w:fldChar w:fldCharType="separate"/>
          </w:r>
          <w:r w:rsidR="00931CED">
            <w:rPr>
              <w:noProof/>
            </w:rPr>
            <w:t xml:space="preserve"> (Van der Stok &amp; Vreemann, 2006)</w:t>
          </w:r>
          <w:r w:rsidR="00331E50">
            <w:fldChar w:fldCharType="end"/>
          </w:r>
        </w:sdtContent>
      </w:sdt>
      <w:r>
        <w:t>.</w:t>
      </w:r>
      <w:r w:rsidR="00414BC6">
        <w:t xml:space="preserve"> </w:t>
      </w:r>
      <w:r w:rsidR="00414BC6" w:rsidRPr="00414BC6">
        <w:t xml:space="preserve">Opvallend is de overeenkomst tussen wat Fill &amp; Fill in </w:t>
      </w:r>
      <w:r w:rsidR="00E56CCC">
        <w:t xml:space="preserve">2006 in </w:t>
      </w:r>
      <w:r w:rsidR="00414BC6" w:rsidRPr="00414BC6">
        <w:t>hun ‘Business to Businessmarketing’ aangeven wat de B2B klant belangrijk vindt en de reden waarom Vervaet de imagometer in 2006 won. Beiden gaan over Service, klantrelatie en just-in-time levering.</w:t>
      </w:r>
    </w:p>
    <w:p w14:paraId="1178D248" w14:textId="77777777" w:rsidR="000D5735" w:rsidRDefault="000D5735" w:rsidP="000D5735">
      <w:pPr>
        <w:jc w:val="both"/>
      </w:pPr>
      <w:r>
        <w:t xml:space="preserve">Het hoge marktaandeel en de bovengemiddelde klanttevredenheid van Vervaet betreft voornamelijk de eigen producten van Vervaet. De Hydro-Trikes en Beet Eaters. Daarom gaat dit onderzoek alleen over deze producten en de daarbij behorende klanten. Netto qua aantallen gezien lopen de meeste machines in Nederland. Om het onderzoek binnen de perken qua tijd en overzichtelijkheid te houden is er gekozen om alle Vervaet-klanten (Vervaet-gebruikers) in Nederland als onderzoekspopulatie te nemen. </w:t>
      </w:r>
    </w:p>
    <w:p w14:paraId="6327CCCD" w14:textId="77777777" w:rsidR="00E20E3D" w:rsidRDefault="00E20E3D" w:rsidP="000D5735">
      <w:pPr>
        <w:jc w:val="both"/>
      </w:pPr>
    </w:p>
    <w:p w14:paraId="08E8BA9B" w14:textId="77777777" w:rsidR="00E20E3D" w:rsidRDefault="00E20E3D" w:rsidP="000D5735">
      <w:pPr>
        <w:pStyle w:val="Kop3"/>
        <w:numPr>
          <w:ilvl w:val="1"/>
          <w:numId w:val="1"/>
        </w:numPr>
        <w:jc w:val="both"/>
      </w:pPr>
      <w:bookmarkStart w:id="6" w:name="_Toc471411669"/>
      <w:r>
        <w:t>Centrale vraag</w:t>
      </w:r>
      <w:r w:rsidR="00087002">
        <w:t>/probleemstelling</w:t>
      </w:r>
      <w:bookmarkEnd w:id="6"/>
    </w:p>
    <w:p w14:paraId="634B6F86" w14:textId="77777777" w:rsidR="00E20E3D" w:rsidRDefault="00E20E3D" w:rsidP="000D5735">
      <w:pPr>
        <w:jc w:val="both"/>
      </w:pPr>
      <w:r>
        <w:t xml:space="preserve">Om in kaart te kunnen brengen </w:t>
      </w:r>
      <w:r w:rsidR="0077671B">
        <w:t xml:space="preserve">op </w:t>
      </w:r>
      <w:r>
        <w:t xml:space="preserve">welke kerncompetenties Vervaet m.b.t. de service in de toekomst </w:t>
      </w:r>
      <w:r w:rsidR="0077671B">
        <w:t>moet focussen, om de huidige klanttevredenheid vast te houden, b</w:t>
      </w:r>
      <w:r>
        <w:t>innen de groeiende organisatie dient onderzocht te worden:</w:t>
      </w:r>
    </w:p>
    <w:p w14:paraId="64687151" w14:textId="0685B989" w:rsidR="00641FA0" w:rsidRDefault="00F0212A" w:rsidP="000D5735">
      <w:pPr>
        <w:jc w:val="both"/>
        <w:rPr>
          <w:i/>
        </w:rPr>
      </w:pPr>
      <w:r>
        <w:rPr>
          <w:i/>
        </w:rPr>
        <w:t>“</w:t>
      </w:r>
      <w:r w:rsidR="00641FA0">
        <w:rPr>
          <w:i/>
        </w:rPr>
        <w:t>Hoe verhoudt de klanttevre</w:t>
      </w:r>
      <w:r w:rsidR="000E3B6E">
        <w:rPr>
          <w:i/>
        </w:rPr>
        <w:t>denheid</w:t>
      </w:r>
      <w:r w:rsidR="00E56CCC">
        <w:rPr>
          <w:i/>
        </w:rPr>
        <w:t xml:space="preserve"> over de service</w:t>
      </w:r>
      <w:r w:rsidR="000E3B6E">
        <w:rPr>
          <w:i/>
        </w:rPr>
        <w:t xml:space="preserve"> zich tot de verwachting</w:t>
      </w:r>
      <w:r w:rsidR="00641FA0">
        <w:rPr>
          <w:i/>
        </w:rPr>
        <w:t>en van de klant over de toekomstige tevredenheid en loyaliteit bij Vervaet</w:t>
      </w:r>
      <w:r w:rsidR="00823FE2">
        <w:rPr>
          <w:i/>
        </w:rPr>
        <w:t>?</w:t>
      </w:r>
      <w:r>
        <w:rPr>
          <w:i/>
        </w:rPr>
        <w:t xml:space="preserve">” </w:t>
      </w:r>
    </w:p>
    <w:p w14:paraId="70DBF15B" w14:textId="77777777" w:rsidR="00E20E3D" w:rsidRDefault="00E20E3D" w:rsidP="000D5735">
      <w:pPr>
        <w:pStyle w:val="Kop3"/>
        <w:numPr>
          <w:ilvl w:val="1"/>
          <w:numId w:val="1"/>
        </w:numPr>
        <w:jc w:val="both"/>
      </w:pPr>
      <w:bookmarkStart w:id="7" w:name="_Toc471411670"/>
      <w:r>
        <w:t>Deelvragen</w:t>
      </w:r>
      <w:bookmarkEnd w:id="7"/>
    </w:p>
    <w:p w14:paraId="40C71B95" w14:textId="77777777" w:rsidR="00823FE2" w:rsidRDefault="00E20E3D" w:rsidP="000D5735">
      <w:pPr>
        <w:jc w:val="both"/>
      </w:pPr>
      <w:r>
        <w:t>Om tot een goed antwoord op de centrale vraag te komen zal in dit onderzoek van de volgende deelvragen gebruik worden gemaakt:</w:t>
      </w:r>
    </w:p>
    <w:p w14:paraId="3179EFC8" w14:textId="569B6077" w:rsidR="002E4399" w:rsidRDefault="00641FA0">
      <w:pPr>
        <w:pStyle w:val="Lijstalinea"/>
        <w:numPr>
          <w:ilvl w:val="0"/>
          <w:numId w:val="34"/>
        </w:numPr>
        <w:jc w:val="both"/>
        <w:rPr>
          <w:b/>
          <w:i/>
        </w:rPr>
      </w:pPr>
      <w:r>
        <w:rPr>
          <w:b/>
          <w:i/>
        </w:rPr>
        <w:t>Hoe verhouden de verschillende kwaliteitsdimensies van klanttevredenheid zich tot elkaar?</w:t>
      </w:r>
    </w:p>
    <w:p w14:paraId="2DF09E87" w14:textId="77777777" w:rsidR="00823FE2" w:rsidRDefault="00823FE2" w:rsidP="00823FE2">
      <w:pPr>
        <w:jc w:val="both"/>
        <w:rPr>
          <w:i/>
        </w:rPr>
      </w:pPr>
      <w:r>
        <w:rPr>
          <w:i/>
        </w:rPr>
        <w:t>&gt;&gt; Met het gebruikte model gaat het om: betrou</w:t>
      </w:r>
      <w:r w:rsidR="00F0212A">
        <w:rPr>
          <w:i/>
        </w:rPr>
        <w:t>wbaarheid, responsiviteit, empathie, zekerheid en tastbare zaken</w:t>
      </w:r>
    </w:p>
    <w:p w14:paraId="02FE76D7" w14:textId="21D098D0" w:rsidR="00BC1158" w:rsidRPr="00641FA0" w:rsidRDefault="00641FA0" w:rsidP="00BC1158">
      <w:pPr>
        <w:pStyle w:val="Lijstalinea"/>
        <w:numPr>
          <w:ilvl w:val="0"/>
          <w:numId w:val="34"/>
        </w:numPr>
        <w:jc w:val="both"/>
        <w:rPr>
          <w:b/>
        </w:rPr>
      </w:pPr>
      <w:r>
        <w:rPr>
          <w:b/>
          <w:i/>
        </w:rPr>
        <w:t>Hoe verschilt de huidige klanttevredenheid per kwaliteitsdimensie van de door de klant zelf verwachtte toekomstige tevredenheid?</w:t>
      </w:r>
    </w:p>
    <w:p w14:paraId="76E008DC" w14:textId="77777777" w:rsidR="00641FA0" w:rsidRPr="00641FA0" w:rsidRDefault="00641FA0" w:rsidP="00641FA0">
      <w:pPr>
        <w:pStyle w:val="Lijstalinea"/>
        <w:jc w:val="both"/>
        <w:rPr>
          <w:b/>
        </w:rPr>
      </w:pPr>
    </w:p>
    <w:p w14:paraId="7464F1CA" w14:textId="1E16B884" w:rsidR="00641FA0" w:rsidRPr="00641FA0" w:rsidRDefault="00641FA0" w:rsidP="00BC1158">
      <w:pPr>
        <w:pStyle w:val="Lijstalinea"/>
        <w:numPr>
          <w:ilvl w:val="0"/>
          <w:numId w:val="34"/>
        </w:numPr>
        <w:jc w:val="both"/>
        <w:rPr>
          <w:b/>
        </w:rPr>
      </w:pPr>
      <w:r>
        <w:rPr>
          <w:b/>
          <w:i/>
        </w:rPr>
        <w:t>In hoeverre hangt de huidige klanttevredenheid samen met de door de klant zelf verwachtte toekomstige tevredenheid?</w:t>
      </w:r>
    </w:p>
    <w:p w14:paraId="0BC0E84B" w14:textId="77777777" w:rsidR="00641FA0" w:rsidRPr="00641FA0" w:rsidRDefault="00641FA0" w:rsidP="00641FA0">
      <w:pPr>
        <w:pStyle w:val="Lijstalinea"/>
        <w:jc w:val="both"/>
        <w:rPr>
          <w:b/>
        </w:rPr>
      </w:pPr>
    </w:p>
    <w:p w14:paraId="28124E3A" w14:textId="398CF086" w:rsidR="00E20E3D" w:rsidRPr="00C87EAA" w:rsidRDefault="00641FA0" w:rsidP="000D5735">
      <w:pPr>
        <w:pStyle w:val="Lijstalinea"/>
        <w:numPr>
          <w:ilvl w:val="0"/>
          <w:numId w:val="34"/>
        </w:numPr>
        <w:jc w:val="both"/>
        <w:rPr>
          <w:b/>
        </w:rPr>
      </w:pPr>
      <w:r>
        <w:rPr>
          <w:b/>
          <w:i/>
        </w:rPr>
        <w:t xml:space="preserve">In hoeverre hangt de huidige klanttevredenheid </w:t>
      </w:r>
      <w:r w:rsidR="00C87EAA">
        <w:rPr>
          <w:b/>
          <w:i/>
        </w:rPr>
        <w:t xml:space="preserve">over de service </w:t>
      </w:r>
      <w:r>
        <w:rPr>
          <w:b/>
          <w:i/>
        </w:rPr>
        <w:t>samen met de bereidheid om Vervaet aan te bevelen?</w:t>
      </w:r>
    </w:p>
    <w:p w14:paraId="614FCC61" w14:textId="77777777" w:rsidR="00E20E3D" w:rsidRDefault="00E20E3D" w:rsidP="000D5735">
      <w:pPr>
        <w:pStyle w:val="Kop3"/>
        <w:numPr>
          <w:ilvl w:val="1"/>
          <w:numId w:val="1"/>
        </w:numPr>
        <w:jc w:val="both"/>
      </w:pPr>
      <w:bookmarkStart w:id="8" w:name="_Toc471411671"/>
      <w:r>
        <w:t>Onderzoeksdoel</w:t>
      </w:r>
      <w:bookmarkEnd w:id="8"/>
    </w:p>
    <w:p w14:paraId="72E8CC92" w14:textId="0B8CBC05" w:rsidR="00FB4796" w:rsidRDefault="00E20E3D" w:rsidP="000D5735">
      <w:pPr>
        <w:jc w:val="both"/>
      </w:pPr>
      <w:r>
        <w:t>Het doel van dit onderzoek is om tot een advies te komen dat uitgewerkt zal worden in de aanbevelingen. Het advies zal bestaan uit een antwoord op de Centrale vraag en de uitwerkingen daarvan met concrete praktijkgerichte adviezen</w:t>
      </w:r>
      <w:r w:rsidR="0077671B">
        <w:t xml:space="preserve"> op de verschillende dimensies van de deelvragen met als doel de huidige score van klanttevredenheid te behouden</w:t>
      </w:r>
      <w:r>
        <w:t>. Een en ander zal aan het management van Vervaet overhandigd worden om gebruikt te kunnen worden in de strategische planning.</w:t>
      </w:r>
    </w:p>
    <w:p w14:paraId="1E566D36" w14:textId="77777777" w:rsidR="00094783" w:rsidRDefault="00094783" w:rsidP="000D5735">
      <w:pPr>
        <w:jc w:val="both"/>
      </w:pPr>
    </w:p>
    <w:p w14:paraId="68CFD097" w14:textId="77777777" w:rsidR="00E20E3D" w:rsidRDefault="001D4A75" w:rsidP="000D5735">
      <w:pPr>
        <w:pStyle w:val="Kop2"/>
        <w:numPr>
          <w:ilvl w:val="0"/>
          <w:numId w:val="1"/>
        </w:numPr>
        <w:jc w:val="both"/>
      </w:pPr>
      <w:bookmarkStart w:id="9" w:name="_Toc471411672"/>
      <w:r>
        <w:t>Literatuuronderzoek</w:t>
      </w:r>
      <w:bookmarkEnd w:id="9"/>
    </w:p>
    <w:p w14:paraId="078228D2" w14:textId="7DD700D7" w:rsidR="00F430D4" w:rsidRPr="006D05FC" w:rsidRDefault="001D4A75" w:rsidP="006D05FC">
      <w:pPr>
        <w:rPr>
          <w:b/>
        </w:rPr>
      </w:pPr>
      <w:r w:rsidRPr="006D05FC">
        <w:rPr>
          <w:b/>
        </w:rPr>
        <w:t xml:space="preserve">Om een onderzoek goed uit te kunnen voeren, is voorkennis van belang. </w:t>
      </w:r>
      <w:r w:rsidR="00994FD5" w:rsidRPr="006D05FC">
        <w:rPr>
          <w:b/>
        </w:rPr>
        <w:t xml:space="preserve">In dit hoofdstuk </w:t>
      </w:r>
      <w:r w:rsidR="00C6608B" w:rsidRPr="006D05FC">
        <w:rPr>
          <w:b/>
        </w:rPr>
        <w:t>wordt dieper ingegaan op de relevante theorie over klanttevredenheid</w:t>
      </w:r>
      <w:r w:rsidR="00C87EAA">
        <w:rPr>
          <w:b/>
        </w:rPr>
        <w:t xml:space="preserve"> en servicekwaliteit</w:t>
      </w:r>
      <w:r w:rsidR="00641FA0" w:rsidRPr="006D05FC">
        <w:rPr>
          <w:b/>
        </w:rPr>
        <w:t>.</w:t>
      </w:r>
      <w:r w:rsidR="0077671B" w:rsidRPr="006D05FC">
        <w:rPr>
          <w:b/>
        </w:rPr>
        <w:t xml:space="preserve"> </w:t>
      </w:r>
      <w:r w:rsidR="00C6608B" w:rsidRPr="006D05FC">
        <w:rPr>
          <w:b/>
        </w:rPr>
        <w:t xml:space="preserve"> </w:t>
      </w:r>
    </w:p>
    <w:p w14:paraId="2764AC59" w14:textId="77777777" w:rsidR="00E20E3D" w:rsidRDefault="00E20E3D" w:rsidP="000D5735">
      <w:pPr>
        <w:pStyle w:val="Kop3"/>
        <w:numPr>
          <w:ilvl w:val="1"/>
          <w:numId w:val="1"/>
        </w:numPr>
        <w:jc w:val="both"/>
      </w:pPr>
      <w:bookmarkStart w:id="10" w:name="_Toc469653851"/>
      <w:bookmarkStart w:id="11" w:name="_Toc469655621"/>
      <w:bookmarkStart w:id="12" w:name="_Toc469655846"/>
      <w:bookmarkStart w:id="13" w:name="_Toc470251531"/>
      <w:bookmarkStart w:id="14" w:name="_Toc471411673"/>
      <w:bookmarkStart w:id="15" w:name="_Toc471411674"/>
      <w:bookmarkEnd w:id="10"/>
      <w:bookmarkEnd w:id="11"/>
      <w:bookmarkEnd w:id="12"/>
      <w:bookmarkEnd w:id="13"/>
      <w:bookmarkEnd w:id="14"/>
      <w:r>
        <w:t>Inleiding</w:t>
      </w:r>
      <w:bookmarkEnd w:id="15"/>
    </w:p>
    <w:p w14:paraId="6A9E7296" w14:textId="1C537D8D" w:rsidR="00E20E3D" w:rsidRDefault="00E20E3D" w:rsidP="000D5735">
      <w:pPr>
        <w:jc w:val="both"/>
      </w:pPr>
      <w:r>
        <w:t>Klanttevredenheid is voor de meeste bedrijven erg belangrijk. Kwaliteit en tevredenheid zijn noodzakelijk voor het verbeteren van de prestaties</w:t>
      </w:r>
      <w:sdt>
        <w:sdtPr>
          <w:id w:val="1647081706"/>
          <w:citation/>
        </w:sdtPr>
        <w:sdtContent>
          <w:r w:rsidR="00331E50">
            <w:fldChar w:fldCharType="begin"/>
          </w:r>
          <w:r w:rsidR="00994FD5">
            <w:instrText xml:space="preserve"> CITATION Han12 \l 1043 </w:instrText>
          </w:r>
          <w:r w:rsidR="00331E50">
            <w:fldChar w:fldCharType="separate"/>
          </w:r>
          <w:r w:rsidR="00931CED">
            <w:rPr>
              <w:noProof/>
            </w:rPr>
            <w:t xml:space="preserve"> (Hannink &amp; Westerveld, 2012)</w:t>
          </w:r>
          <w:r w:rsidR="00331E50">
            <w:fldChar w:fldCharType="end"/>
          </w:r>
        </w:sdtContent>
      </w:sdt>
      <w:r>
        <w:t>. Met een tevredenheidsonderzoek kan de mate van tevredenheid van een bepaalde doelgroep (afnemers, leveranciers of medewerkers) van een organisatie, product of service</w:t>
      </w:r>
      <w:r w:rsidR="00297924">
        <w:t>,</w:t>
      </w:r>
      <w:r>
        <w:t xml:space="preserve"> </w:t>
      </w:r>
      <w:r w:rsidR="00297924">
        <w:t xml:space="preserve">in B2C of B2B, </w:t>
      </w:r>
      <w:r>
        <w:t>in kaart worden gebracht. Met de verzamelde gegevens (meestal kwantitatief onderzoek) worden er conclusies getrokken, die ook het uitganspunt vormen voor een beleid dat leidt tot optimalisatie van de tevredenheid onder de klanten, welke daarna moeten bijdragen aan de verbetering van de bedrijfsresultaten</w:t>
      </w:r>
      <w:sdt>
        <w:sdtPr>
          <w:id w:val="-2051298624"/>
          <w:citation/>
        </w:sdtPr>
        <w:sdtContent>
          <w:r w:rsidR="00331E50">
            <w:fldChar w:fldCharType="begin"/>
          </w:r>
          <w:r>
            <w:instrText xml:space="preserve">CITATION Han12 \l 1043 </w:instrText>
          </w:r>
          <w:r w:rsidR="00331E50">
            <w:fldChar w:fldCharType="separate"/>
          </w:r>
          <w:r w:rsidR="00931CED">
            <w:rPr>
              <w:noProof/>
            </w:rPr>
            <w:t xml:space="preserve"> (Hannink &amp; Westerveld, 2012)</w:t>
          </w:r>
          <w:r w:rsidR="00331E50">
            <w:fldChar w:fldCharType="end"/>
          </w:r>
        </w:sdtContent>
      </w:sdt>
      <w:r>
        <w:t xml:space="preserve">. </w:t>
      </w:r>
      <w:r w:rsidR="00241126">
        <w:t xml:space="preserve">In de volgende paragraaf komt klanttevredenheid in zijn algemeenheid aan bod. </w:t>
      </w:r>
    </w:p>
    <w:p w14:paraId="5B9EDA5A" w14:textId="77777777" w:rsidR="00E20E3D" w:rsidRDefault="000E3C6D" w:rsidP="000D5735">
      <w:pPr>
        <w:pStyle w:val="Kop3"/>
        <w:numPr>
          <w:ilvl w:val="1"/>
          <w:numId w:val="1"/>
        </w:numPr>
        <w:jc w:val="both"/>
      </w:pPr>
      <w:bookmarkStart w:id="16" w:name="_Toc471411675"/>
      <w:r>
        <w:t>Wat is klanttevredenheid</w:t>
      </w:r>
      <w:r w:rsidR="00C6608B">
        <w:t>?</w:t>
      </w:r>
      <w:bookmarkEnd w:id="16"/>
    </w:p>
    <w:p w14:paraId="782BA42E" w14:textId="7A1DD97C" w:rsidR="00733611" w:rsidRDefault="005F40F8" w:rsidP="000D5735">
      <w:pPr>
        <w:jc w:val="both"/>
      </w:pPr>
      <w:r>
        <w:t xml:space="preserve">Als het woord klanttevredenheid opgesplitst wordt blijft er klant en tevredenheid over. Klanttevredenheid is dus de tevredenheid van de klant; de mate waarin de klant tevreden is. </w:t>
      </w:r>
      <w:r w:rsidR="00733611">
        <w:t>Klanttevredenheid is een must voor elke organisatie. Zonder tevreden klan</w:t>
      </w:r>
      <w:r w:rsidR="00241126">
        <w:t>ten kan de zaak gesloten worden omdat een ontevreden klant niet terugkeert. Er vind</w:t>
      </w:r>
      <w:r w:rsidR="003E4FF0">
        <w:t>t</w:t>
      </w:r>
      <w:r w:rsidR="00241126">
        <w:t xml:space="preserve"> geen retentie plaats. </w:t>
      </w:r>
      <w:r w:rsidR="00733611">
        <w:t xml:space="preserve"> Klanttevredenheid is dus </w:t>
      </w:r>
      <w:r w:rsidR="00241126">
        <w:t>ontzettend</w:t>
      </w:r>
      <w:r w:rsidR="00733611">
        <w:t xml:space="preserve"> belangrijk </w:t>
      </w:r>
      <w:r w:rsidR="00241126">
        <w:t xml:space="preserve">en essentieel </w:t>
      </w:r>
      <w:r w:rsidR="00733611">
        <w:t>voor het v</w:t>
      </w:r>
      <w:r w:rsidR="00241126">
        <w:t>oortbestaan van de onderneming. Met name in een concurrentiemarkt</w:t>
      </w:r>
      <w:sdt>
        <w:sdtPr>
          <w:id w:val="165602441"/>
          <w:citation/>
        </w:sdtPr>
        <w:sdtContent>
          <w:r w:rsidR="00331E50">
            <w:fldChar w:fldCharType="begin"/>
          </w:r>
          <w:r w:rsidR="00241126">
            <w:instrText xml:space="preserve"> CITATION And94 \l 1043 </w:instrText>
          </w:r>
          <w:r w:rsidR="00331E50">
            <w:fldChar w:fldCharType="separate"/>
          </w:r>
          <w:r w:rsidR="00931CED">
            <w:rPr>
              <w:noProof/>
            </w:rPr>
            <w:t xml:space="preserve"> (Anderson, Fornell, &amp; Lehmann, 1994)</w:t>
          </w:r>
          <w:r w:rsidR="00331E50">
            <w:fldChar w:fldCharType="end"/>
          </w:r>
        </w:sdtContent>
      </w:sdt>
      <w:r w:rsidR="00241126">
        <w:t xml:space="preserve">. </w:t>
      </w:r>
    </w:p>
    <w:p w14:paraId="3D4671B8" w14:textId="48A9B3AB" w:rsidR="00241126" w:rsidRDefault="005F40F8" w:rsidP="000D5735">
      <w:pPr>
        <w:jc w:val="both"/>
      </w:pPr>
      <w:r>
        <w:t xml:space="preserve">Klanttevredenheid blijkt een relatief begrip te zijn. </w:t>
      </w:r>
      <w:r w:rsidR="00733611">
        <w:t xml:space="preserve"> Een klant die op dit moment tevreden is verwacht de volgende serviceverlening minimaal dezelfde kwaliteit. Het is dan zaak deze kwaliteit te waarborgen en de klant tevreden te houden of zelfs de verwachtingen van de klant te overtreffen zodat </w:t>
      </w:r>
      <w:r w:rsidR="00241126">
        <w:t xml:space="preserve">zijn tevredenheid groeit. Een en ander is dus afhankelijk van zowel de geleverde prestatie alsook de verwachting van de klant </w:t>
      </w:r>
      <w:sdt>
        <w:sdtPr>
          <w:id w:val="-1498412480"/>
          <w:citation/>
        </w:sdtPr>
        <w:sdtContent>
          <w:r w:rsidR="00331E50">
            <w:fldChar w:fldCharType="begin"/>
          </w:r>
          <w:r w:rsidR="00241126">
            <w:instrText xml:space="preserve"> CITATION Van03 \l 1043 </w:instrText>
          </w:r>
          <w:r w:rsidR="00331E50">
            <w:fldChar w:fldCharType="separate"/>
          </w:r>
          <w:r w:rsidR="00931CED">
            <w:rPr>
              <w:noProof/>
            </w:rPr>
            <w:t>(Van den Berg &amp; Van Dooren, Hoe tevreden is uw klant?, 2003)</w:t>
          </w:r>
          <w:r w:rsidR="00331E50">
            <w:fldChar w:fldCharType="end"/>
          </w:r>
        </w:sdtContent>
      </w:sdt>
      <w:r w:rsidR="00241126">
        <w:t>.</w:t>
      </w:r>
    </w:p>
    <w:p w14:paraId="5285872B" w14:textId="40844921" w:rsidR="00E20E3D" w:rsidRDefault="00C87EAA" w:rsidP="000D5735">
      <w:pPr>
        <w:jc w:val="both"/>
      </w:pPr>
      <w:r>
        <w:t>Ball, McCulloch e.a.  stelden in 2004</w:t>
      </w:r>
      <w:r w:rsidR="00E20E3D">
        <w:t xml:space="preserve"> in hun ‘The Challenge of Global Competition’ dat tevreden klanten de harde kern van een onderneming vormen. Door globalisatie, </w:t>
      </w:r>
      <w:r>
        <w:t>technische ontwikkelingen</w:t>
      </w:r>
      <w:r w:rsidR="00E20E3D">
        <w:t>, het internet en steeds verder gaande informatievoorziening is het steeds moeilijker om op productniveau te concurreren en zi</w:t>
      </w:r>
      <w:r w:rsidR="005F40F8">
        <w:t>jn klanten meer gaan eisen</w:t>
      </w:r>
      <w:r w:rsidR="00E20E3D">
        <w:t xml:space="preserve"> </w:t>
      </w:r>
      <w:sdt>
        <w:sdtPr>
          <w:id w:val="1695412576"/>
          <w:citation/>
        </w:sdtPr>
        <w:sdtContent>
          <w:r w:rsidR="00331E50">
            <w:fldChar w:fldCharType="begin"/>
          </w:r>
          <w:r w:rsidR="00E20E3D">
            <w:instrText xml:space="preserve"> CITATION Bal04 \l 1043 </w:instrText>
          </w:r>
          <w:r w:rsidR="00331E50">
            <w:fldChar w:fldCharType="separate"/>
          </w:r>
          <w:r w:rsidR="00931CED">
            <w:rPr>
              <w:noProof/>
            </w:rPr>
            <w:t>(Ball, McCulloch, Frabtz, Geringer, &amp; Minor, 2004)</w:t>
          </w:r>
          <w:r w:rsidR="00331E50">
            <w:fldChar w:fldCharType="end"/>
          </w:r>
        </w:sdtContent>
      </w:sdt>
      <w:r w:rsidR="00E20E3D">
        <w:t>. Bedrijven moeten zoeken naar andere manieren om klanten te binden en tevrede</w:t>
      </w:r>
      <w:r>
        <w:t xml:space="preserve">n te houden. Zeithaml &amp; Bitner schreven in 2003 </w:t>
      </w:r>
      <w:r w:rsidR="00E20E3D">
        <w:t xml:space="preserve">in hun boek ‘Services Marketing’ dat deze manier gezocht moet worden in de servicekwaliteit. </w:t>
      </w:r>
      <w:r w:rsidR="00E20E3D" w:rsidRPr="005F40F8">
        <w:t>Hoe meer ondernemingen markt- en servicegericht gaan werken, hoe hoger het belang van klanttevredenheid voor de onderneming</w:t>
      </w:r>
      <w:r>
        <w:t xml:space="preserve"> </w:t>
      </w:r>
      <w:sdt>
        <w:sdtPr>
          <w:id w:val="-503285679"/>
          <w:citation/>
        </w:sdtPr>
        <w:sdtContent>
          <w:r w:rsidR="00331E50">
            <w:fldChar w:fldCharType="begin"/>
          </w:r>
          <w:r w:rsidR="00E20E3D">
            <w:instrText xml:space="preserve"> CITATION Cro92 \l 1043 </w:instrText>
          </w:r>
          <w:r w:rsidR="00331E50">
            <w:fldChar w:fldCharType="separate"/>
          </w:r>
          <w:r w:rsidR="00931CED">
            <w:rPr>
              <w:noProof/>
            </w:rPr>
            <w:t>(Cronin J. , 1992)</w:t>
          </w:r>
          <w:r w:rsidR="00331E50">
            <w:fldChar w:fldCharType="end"/>
          </w:r>
        </w:sdtContent>
      </w:sdt>
      <w:r w:rsidR="00D70DC3">
        <w:t>.</w:t>
      </w:r>
    </w:p>
    <w:p w14:paraId="698ABE98" w14:textId="6397E398" w:rsidR="00AB4D7A" w:rsidRDefault="008932A6" w:rsidP="000D5735">
      <w:pPr>
        <w:jc w:val="both"/>
      </w:pPr>
      <w:r>
        <w:t xml:space="preserve">Doordat alles op internet te vinden is en webwinkels als </w:t>
      </w:r>
      <w:r w:rsidR="00C87EAA">
        <w:t>paddenstoelen</w:t>
      </w:r>
      <w:r>
        <w:t xml:space="preserve"> uit de grond komen wordt het onderscheidend vermogen steeds kleiner. </w:t>
      </w:r>
      <w:r w:rsidR="00E20E3D">
        <w:t>Het leveren van bovengemiddelde servicekwaliteit wordt in deze tijd</w:t>
      </w:r>
      <w:r>
        <w:t xml:space="preserve"> een van de belangrijkste manieren om het bedrijf toch te onderscheiden van de concurrent</w:t>
      </w:r>
      <w:r w:rsidR="00E20E3D">
        <w:t xml:space="preserve">. Een klant wordt tevreden over een organisatie als het product naar verwachtingen functioneert, maar zeker als ook de service en dienstverlening in orde is. Een hoge servicekwaliteit en goede </w:t>
      </w:r>
      <w:r w:rsidR="00E20E3D">
        <w:lastRenderedPageBreak/>
        <w:t xml:space="preserve">dienstverlening zal dan leiden tot tevreden klanten </w:t>
      </w:r>
      <w:sdt>
        <w:sdtPr>
          <w:id w:val="-533354052"/>
          <w:citation/>
        </w:sdtPr>
        <w:sdtContent>
          <w:r w:rsidR="00331E50">
            <w:fldChar w:fldCharType="begin"/>
          </w:r>
          <w:r w:rsidR="00E20E3D">
            <w:instrText xml:space="preserve"> CITATION Tho85 \l 1043 </w:instrText>
          </w:r>
          <w:r w:rsidR="00331E50">
            <w:fldChar w:fldCharType="separate"/>
          </w:r>
          <w:r w:rsidR="00931CED">
            <w:rPr>
              <w:noProof/>
            </w:rPr>
            <w:t>(Thompson, DeSouza, &amp; Gale, 1985)</w:t>
          </w:r>
          <w:r w:rsidR="00331E50">
            <w:fldChar w:fldCharType="end"/>
          </w:r>
        </w:sdtContent>
      </w:sdt>
      <w:r w:rsidR="00D70DC3">
        <w:t>;</w:t>
      </w:r>
      <w:r w:rsidR="00E20E3D">
        <w:t xml:space="preserve"> </w:t>
      </w:r>
      <w:sdt>
        <w:sdtPr>
          <w:id w:val="1555807255"/>
          <w:citation/>
        </w:sdtPr>
        <w:sdtContent>
          <w:r w:rsidR="00331E50">
            <w:fldChar w:fldCharType="begin"/>
          </w:r>
          <w:r w:rsidR="00E20E3D">
            <w:instrText xml:space="preserve"> CITATION Par88 \l 1043 </w:instrText>
          </w:r>
          <w:r w:rsidR="00331E50">
            <w:fldChar w:fldCharType="separate"/>
          </w:r>
          <w:r w:rsidR="00931CED">
            <w:rPr>
              <w:noProof/>
            </w:rPr>
            <w:t>(Parasuraman, Zeithaml, &amp; Berry, 1988)</w:t>
          </w:r>
          <w:r w:rsidR="00331E50">
            <w:fldChar w:fldCharType="end"/>
          </w:r>
        </w:sdtContent>
      </w:sdt>
      <w:r w:rsidR="00D70DC3">
        <w:t>;</w:t>
      </w:r>
      <w:r w:rsidR="00E20E3D">
        <w:t xml:space="preserve"> </w:t>
      </w:r>
      <w:sdt>
        <w:sdtPr>
          <w:id w:val="-1570112096"/>
          <w:citation/>
        </w:sdtPr>
        <w:sdtContent>
          <w:r w:rsidR="00331E50">
            <w:fldChar w:fldCharType="begin"/>
          </w:r>
          <w:r w:rsidR="00E20E3D">
            <w:instrText xml:space="preserve"> CITATION Cro92 \l 1043 </w:instrText>
          </w:r>
          <w:r w:rsidR="00331E50">
            <w:fldChar w:fldCharType="separate"/>
          </w:r>
          <w:r w:rsidR="00931CED">
            <w:rPr>
              <w:noProof/>
            </w:rPr>
            <w:t>(Cronin J. , 1992)</w:t>
          </w:r>
          <w:r w:rsidR="00331E50">
            <w:fldChar w:fldCharType="end"/>
          </w:r>
        </w:sdtContent>
      </w:sdt>
      <w:r w:rsidR="00D70DC3">
        <w:t>.</w:t>
      </w:r>
    </w:p>
    <w:p w14:paraId="0ABEB885" w14:textId="77777777" w:rsidR="00216A20" w:rsidRPr="00216A20" w:rsidRDefault="00216A20" w:rsidP="00216A20">
      <w:pPr>
        <w:pStyle w:val="Kop3"/>
        <w:numPr>
          <w:ilvl w:val="1"/>
          <w:numId w:val="1"/>
        </w:numPr>
      </w:pPr>
      <w:bookmarkStart w:id="17" w:name="_Toc471411676"/>
      <w:r>
        <w:t>Servicekwaliteit.</w:t>
      </w:r>
      <w:bookmarkEnd w:id="17"/>
    </w:p>
    <w:p w14:paraId="51B97DFD" w14:textId="508B8B65" w:rsidR="00216A20" w:rsidRDefault="00216A20" w:rsidP="00216A20">
      <w:pPr>
        <w:jc w:val="both"/>
      </w:pPr>
      <w:r w:rsidRPr="00D70DC3">
        <w:t>Grönroos</w:t>
      </w:r>
      <w:r w:rsidR="00C87EAA">
        <w:t xml:space="preserve"> stelde in 1984 al dat</w:t>
      </w:r>
      <w:r w:rsidRPr="00D70DC3">
        <w:t xml:space="preserve">  tevredenheid het verschil </w:t>
      </w:r>
      <w:r w:rsidR="00C87EAA">
        <w:t xml:space="preserve">is </w:t>
      </w:r>
      <w:r w:rsidRPr="00D70DC3">
        <w:t xml:space="preserve">tussen de verwachte </w:t>
      </w:r>
      <w:r w:rsidR="00C87EAA">
        <w:t>service</w:t>
      </w:r>
      <w:r w:rsidRPr="00D70DC3">
        <w:t xml:space="preserve">kwaliteit en de ervaren </w:t>
      </w:r>
      <w:r w:rsidR="00C87EAA">
        <w:t>service</w:t>
      </w:r>
      <w:r w:rsidRPr="00D70DC3">
        <w:t>kwalitei</w:t>
      </w:r>
      <w:r w:rsidR="00094783">
        <w:t xml:space="preserve">t. De wisselwerking tussen </w:t>
      </w:r>
      <w:r w:rsidRPr="00D70DC3">
        <w:t>b</w:t>
      </w:r>
      <w:r>
        <w:t>eiden leidt tot de kwaliteit die de klant waarneemt en waar de onderneming</w:t>
      </w:r>
      <w:r w:rsidRPr="00D70DC3">
        <w:t xml:space="preserve"> door hem of haar op beoordeeld wordt. Komen de ervaringen en </w:t>
      </w:r>
      <w:r>
        <w:t>verwachtingen overeen dan zal de</w:t>
      </w:r>
      <w:r w:rsidRPr="00D70DC3">
        <w:t xml:space="preserve"> klant tevreden zijn. Zi</w:t>
      </w:r>
      <w:r>
        <w:t>jn de ervaringen beter dan is de</w:t>
      </w:r>
      <w:r w:rsidRPr="00D70DC3">
        <w:t xml:space="preserve"> klant meer dan tevreden en zijn </w:t>
      </w:r>
      <w:r>
        <w:t>de ervaringen slechter dan is de</w:t>
      </w:r>
      <w:r w:rsidRPr="00D70DC3">
        <w:t xml:space="preserve"> klant ont</w:t>
      </w:r>
      <w:r>
        <w:t>evreden. De verwachtingen van de</w:t>
      </w:r>
      <w:r w:rsidRPr="00D70DC3">
        <w:t xml:space="preserve"> klanten worden beïnvloed door persoonlijke behoeften en wensen, eerdere ervaringen van anderen, mond-tot-mondreclame (informatie die de klant krijgt van andere klanten) en externe communicatie, bijvoorbeeld berichtgeving over </w:t>
      </w:r>
      <w:r>
        <w:t>het bedrijf</w:t>
      </w:r>
      <w:r w:rsidRPr="00D70DC3">
        <w:t xml:space="preserve"> in de pers. Klantervaringen</w:t>
      </w:r>
      <w:r>
        <w:t xml:space="preserve"> over de kwaliteit van de service</w:t>
      </w:r>
      <w:r w:rsidRPr="00D70DC3">
        <w:t xml:space="preserve"> zijn afhankelijk van de wijze waarop </w:t>
      </w:r>
      <w:r>
        <w:t>het bedrijf</w:t>
      </w:r>
      <w:r w:rsidRPr="00D70DC3">
        <w:t xml:space="preserve"> haar technische kwaliteit (WAT) de functionele kwaliteit (HOE) en relationele kwaliteit (WIE) vormgeeft. De waargenomen kwaliteit is afhankelijk van de verwa</w:t>
      </w:r>
      <w:r>
        <w:t>chte en ervaren kwaliteit van de</w:t>
      </w:r>
      <w:r w:rsidRPr="00D70DC3">
        <w:t xml:space="preserve"> klant</w:t>
      </w:r>
      <w:sdt>
        <w:sdtPr>
          <w:id w:val="1095521886"/>
          <w:citation/>
        </w:sdtPr>
        <w:sdtContent>
          <w:r w:rsidR="00C87EAA">
            <w:fldChar w:fldCharType="begin"/>
          </w:r>
          <w:r w:rsidR="00C87EAA">
            <w:instrText xml:space="preserve"> CITATION Chr84 \l 1043 </w:instrText>
          </w:r>
          <w:r w:rsidR="00C87EAA">
            <w:fldChar w:fldCharType="separate"/>
          </w:r>
          <w:r w:rsidR="00931CED">
            <w:rPr>
              <w:noProof/>
            </w:rPr>
            <w:t xml:space="preserve"> (Grönroos, 1984)</w:t>
          </w:r>
          <w:r w:rsidR="00C87EAA">
            <w:fldChar w:fldCharType="end"/>
          </w:r>
        </w:sdtContent>
      </w:sdt>
      <w:r w:rsidRPr="00D70DC3">
        <w:t>.</w:t>
      </w:r>
    </w:p>
    <w:p w14:paraId="54232B2D" w14:textId="14EBBE2F" w:rsidR="00216A20" w:rsidRPr="004D6811" w:rsidRDefault="00216A20" w:rsidP="00D658B4">
      <w:pPr>
        <w:jc w:val="both"/>
        <w:rPr>
          <w:b/>
        </w:rPr>
      </w:pPr>
      <w:r w:rsidRPr="004D6811">
        <w:rPr>
          <w:b/>
        </w:rPr>
        <w:t>Technische kwaliteit (wat)</w:t>
      </w:r>
      <w:r w:rsidR="00D658B4">
        <w:t xml:space="preserve"> </w:t>
      </w:r>
      <w:r w:rsidR="00D658B4">
        <w:tab/>
      </w:r>
      <w:r w:rsidR="00D658B4">
        <w:tab/>
      </w:r>
      <w:r w:rsidR="00D658B4">
        <w:tab/>
      </w:r>
      <w:r w:rsidR="00D658B4">
        <w:tab/>
      </w:r>
      <w:r w:rsidR="00D658B4">
        <w:tab/>
      </w:r>
      <w:r w:rsidR="00D658B4">
        <w:tab/>
      </w:r>
      <w:r w:rsidR="00D658B4">
        <w:tab/>
      </w:r>
      <w:r w:rsidR="00D658B4">
        <w:tab/>
      </w:r>
      <w:r w:rsidR="00D658B4">
        <w:tab/>
        <w:t xml:space="preserve">       </w:t>
      </w:r>
      <w:r>
        <w:t xml:space="preserve">De technische kwaliteit heeft betrekking op de kerndienst. Datgene dat feitelijk geleverd wordt. Bij een bezoek aan de kapper is dat bijvoorbeeld de mate waarin het resultaat (het kapsel) voldoet aan de verwachtingen. In het geval van een vliegreis of je op het juiste moment op de juiste bestemming arriveert. Het gaat om wat er wordt geleverd. Als het geleverde product niet voldoet aan de verwachting van de klant zal dit een negatief effect hebben op de klanttevredenheid. De verwachting die de klant heeft is vaak een gevolg van een eerder product dat de klant van betreffende organisatie heeft gekocht </w:t>
      </w:r>
      <w:sdt>
        <w:sdtPr>
          <w:id w:val="-1188366603"/>
          <w:citation/>
        </w:sdtPr>
        <w:sdtContent>
          <w:r w:rsidR="00331E50">
            <w:fldChar w:fldCharType="begin"/>
          </w:r>
          <w:r>
            <w:instrText xml:space="preserve"> CITATION Chr84 \l 1043 </w:instrText>
          </w:r>
          <w:r w:rsidR="00331E50">
            <w:fldChar w:fldCharType="separate"/>
          </w:r>
          <w:r w:rsidR="00931CED">
            <w:rPr>
              <w:noProof/>
            </w:rPr>
            <w:t>(Grönroos, 1984)</w:t>
          </w:r>
          <w:r w:rsidR="00331E50">
            <w:fldChar w:fldCharType="end"/>
          </w:r>
        </w:sdtContent>
      </w:sdt>
      <w:r>
        <w:t>.</w:t>
      </w:r>
    </w:p>
    <w:p w14:paraId="643C3623" w14:textId="2B85CBA8" w:rsidR="00D658B4" w:rsidRDefault="00216A20" w:rsidP="00216A20">
      <w:pPr>
        <w:jc w:val="both"/>
      </w:pPr>
      <w:r w:rsidRPr="004D6811">
        <w:rPr>
          <w:b/>
        </w:rPr>
        <w:t>Functionele kwaliteit (hoe)</w:t>
      </w:r>
      <w:r w:rsidR="00D658B4">
        <w:rPr>
          <w:b/>
        </w:rPr>
        <w:tab/>
      </w:r>
      <w:r w:rsidR="00D658B4">
        <w:rPr>
          <w:b/>
        </w:rPr>
        <w:tab/>
      </w:r>
      <w:r w:rsidR="00D658B4">
        <w:rPr>
          <w:b/>
        </w:rPr>
        <w:tab/>
      </w:r>
      <w:r w:rsidR="00D658B4">
        <w:rPr>
          <w:b/>
        </w:rPr>
        <w:tab/>
      </w:r>
      <w:r w:rsidR="00D658B4">
        <w:rPr>
          <w:b/>
        </w:rPr>
        <w:tab/>
      </w:r>
      <w:r w:rsidR="00D658B4">
        <w:rPr>
          <w:b/>
        </w:rPr>
        <w:tab/>
      </w:r>
      <w:r w:rsidR="00D658B4">
        <w:rPr>
          <w:b/>
        </w:rPr>
        <w:tab/>
      </w:r>
      <w:r w:rsidR="00D658B4">
        <w:rPr>
          <w:b/>
        </w:rPr>
        <w:tab/>
        <w:t xml:space="preserve">                      </w:t>
      </w:r>
      <w:r>
        <w:t>Bij functionele kwaliteit staat de ‘hoe’ vraag centraal. Op welke wijze is het dienstverleningsproces verlopen. De interactie met de omgeving en het contactpersoneel speelt daarbij een grote rol. Voelt de klant zich prettig behandeld? Is de omgeving waarin de dienst wordt genoten aangenaam? Denk aan temperatuur, comfort van een stoel, lichtval, design. Zit je in de kappersstoel en worden er op datzelfde moment drie meter verderop met een elektrische boor gaten in de muren geboord, dan is de beleving van de ‘hoe’ kwaliteit waarschijnlijk niet al te positief</w:t>
      </w:r>
      <w:sdt>
        <w:sdtPr>
          <w:id w:val="22120"/>
          <w:citation/>
        </w:sdtPr>
        <w:sdtContent>
          <w:r w:rsidR="00C87EAA">
            <w:fldChar w:fldCharType="begin"/>
          </w:r>
          <w:r w:rsidR="00C87EAA">
            <w:instrText xml:space="preserve"> CITATION Chr84 \l 1043 </w:instrText>
          </w:r>
          <w:r w:rsidR="00C87EAA">
            <w:fldChar w:fldCharType="separate"/>
          </w:r>
          <w:r w:rsidR="00931CED">
            <w:rPr>
              <w:noProof/>
            </w:rPr>
            <w:t xml:space="preserve"> (Grönroos, 1984)</w:t>
          </w:r>
          <w:r w:rsidR="00C87EAA">
            <w:fldChar w:fldCharType="end"/>
          </w:r>
        </w:sdtContent>
      </w:sdt>
      <w:r>
        <w:t xml:space="preserve">. </w:t>
      </w:r>
    </w:p>
    <w:p w14:paraId="74F5BFEB" w14:textId="0F9F5FBF" w:rsidR="00216A20" w:rsidRPr="004D6811" w:rsidRDefault="00216A20" w:rsidP="00216A20">
      <w:pPr>
        <w:jc w:val="both"/>
        <w:rPr>
          <w:b/>
        </w:rPr>
      </w:pPr>
      <w:r>
        <w:t>Hoe de verwachting hierin tot stand komt is moeilijk te bepalen en kan door veel zaken beïnvloed zijn. Men kent iemand die ook bij die kapper is geweest, men is er zelf al eens geweest of het ziet er rustig uit aan de buitenkant. De daadwerkelijke ervaring van de dienstverlening op dat moment kan echter dusdanig tegenvallen als het gevolg van geluidsoverlast, zoals dat in het voorbeeld genoemd werd, dat de tevredenheid na afloop slecht is</w:t>
      </w:r>
      <w:sdt>
        <w:sdtPr>
          <w:id w:val="1698350331"/>
          <w:citation/>
        </w:sdtPr>
        <w:sdtContent>
          <w:r w:rsidR="00331E50">
            <w:fldChar w:fldCharType="begin"/>
          </w:r>
          <w:r>
            <w:instrText xml:space="preserve"> CITATION Chr84 \l 1043 </w:instrText>
          </w:r>
          <w:r w:rsidR="00331E50">
            <w:fldChar w:fldCharType="separate"/>
          </w:r>
          <w:r w:rsidR="00931CED">
            <w:rPr>
              <w:noProof/>
            </w:rPr>
            <w:t xml:space="preserve"> (Grönroos, 1984)</w:t>
          </w:r>
          <w:r w:rsidR="00331E50">
            <w:fldChar w:fldCharType="end"/>
          </w:r>
        </w:sdtContent>
      </w:sdt>
      <w:r>
        <w:t xml:space="preserve">. </w:t>
      </w:r>
    </w:p>
    <w:p w14:paraId="12D08718" w14:textId="76BBC2F6" w:rsidR="00216A20" w:rsidRPr="00D658B4" w:rsidRDefault="00216A20" w:rsidP="00216A20">
      <w:pPr>
        <w:jc w:val="both"/>
        <w:rPr>
          <w:b/>
        </w:rPr>
      </w:pPr>
      <w:r w:rsidRPr="004D6811">
        <w:rPr>
          <w:b/>
        </w:rPr>
        <w:t>Relationele kwaliteit (wie)</w:t>
      </w:r>
      <w:r w:rsidR="00D658B4">
        <w:rPr>
          <w:b/>
        </w:rPr>
        <w:tab/>
      </w:r>
      <w:r w:rsidR="00D658B4">
        <w:rPr>
          <w:b/>
        </w:rPr>
        <w:tab/>
      </w:r>
      <w:r w:rsidR="00D658B4">
        <w:rPr>
          <w:b/>
        </w:rPr>
        <w:tab/>
      </w:r>
      <w:r w:rsidR="00D658B4">
        <w:rPr>
          <w:b/>
        </w:rPr>
        <w:tab/>
      </w:r>
      <w:r w:rsidR="00D658B4">
        <w:rPr>
          <w:b/>
        </w:rPr>
        <w:tab/>
      </w:r>
      <w:r w:rsidR="00D658B4">
        <w:rPr>
          <w:b/>
        </w:rPr>
        <w:tab/>
      </w:r>
      <w:r w:rsidR="00D658B4">
        <w:rPr>
          <w:b/>
        </w:rPr>
        <w:tab/>
      </w:r>
      <w:r w:rsidR="00D658B4">
        <w:rPr>
          <w:b/>
        </w:rPr>
        <w:tab/>
      </w:r>
      <w:r w:rsidR="00D658B4">
        <w:rPr>
          <w:b/>
        </w:rPr>
        <w:tab/>
        <w:t xml:space="preserve">       </w:t>
      </w:r>
      <w:r>
        <w:t xml:space="preserve">Tot slot de relationele kwaliteit. Wie de dienst </w:t>
      </w:r>
      <w:r w:rsidR="00C87EAA">
        <w:t>verleend</w:t>
      </w:r>
      <w:r>
        <w:t xml:space="preserve"> is in situaties waarin er intensief contact is tussen dienstverlener en klant een factor van belang. Is de medewerker vriendelijk, empathisch, ter zake deskundig en capabel? Dit zal de relationele kwaliteit positief beïnvloeden. Het omgekeerde is uiteraard ook het geval. Onvriendelijk, ongeïnteresseerd contactpersoneel kan in een negatieve ervaren kwaliteit resultaat. Ook al is de feitelijk geleverde dienst (wat) nog zo goed. De verwachting hierin komt veelal tot stand door eerdere contactmomenten die er met de organisatie door de klant </w:t>
      </w:r>
      <w:r>
        <w:lastRenderedPageBreak/>
        <w:t>geweest zijn. De verwachting en uiteindelijk de tevredenheid worden hier dus door bepaald</w:t>
      </w:r>
      <w:sdt>
        <w:sdtPr>
          <w:id w:val="-1628306472"/>
          <w:citation/>
        </w:sdtPr>
        <w:sdtContent>
          <w:r w:rsidR="00331E50">
            <w:fldChar w:fldCharType="begin"/>
          </w:r>
          <w:r>
            <w:instrText xml:space="preserve"> CITATION Chr84 \l 1043 </w:instrText>
          </w:r>
          <w:r w:rsidR="00331E50">
            <w:fldChar w:fldCharType="separate"/>
          </w:r>
          <w:r w:rsidR="00931CED">
            <w:rPr>
              <w:noProof/>
            </w:rPr>
            <w:t xml:space="preserve"> (Grönroos, 1984)</w:t>
          </w:r>
          <w:r w:rsidR="00331E50">
            <w:fldChar w:fldCharType="end"/>
          </w:r>
        </w:sdtContent>
      </w:sdt>
      <w:r>
        <w:t>.</w:t>
      </w:r>
    </w:p>
    <w:p w14:paraId="64DB6CC6" w14:textId="61B31B19" w:rsidR="00216A20" w:rsidRDefault="00216A20" w:rsidP="00216A20">
      <w:pPr>
        <w:jc w:val="both"/>
        <w:rPr>
          <w:b/>
        </w:rPr>
      </w:pPr>
      <w:r>
        <w:t xml:space="preserve">Uit het onderzoek van ‘Loonbedrijf’ uit 2006 weet de landbouwmechanisatiebranche dat Technische kwaliteit en met name Functionele kwaliteit de belangrijkste facetten voor een loonwerker zijn om te beslissen of hij </w:t>
      </w:r>
      <w:r w:rsidR="00E54C3F">
        <w:t>wel of niet tevreden is over zijn leverancier</w:t>
      </w:r>
      <w:r>
        <w:t>. De relatie met de personen en het bedrijf wordt duidelijk belangrijker gevonden dan het functioneren van de machine op zichzelf</w:t>
      </w:r>
      <w:sdt>
        <w:sdtPr>
          <w:id w:val="-1985924714"/>
          <w:citation/>
        </w:sdtPr>
        <w:sdtContent>
          <w:r w:rsidR="00331E50">
            <w:fldChar w:fldCharType="begin"/>
          </w:r>
          <w:r>
            <w:instrText xml:space="preserve"> CITATION Van06 \l 1043 </w:instrText>
          </w:r>
          <w:r w:rsidR="00331E50">
            <w:fldChar w:fldCharType="separate"/>
          </w:r>
          <w:r w:rsidR="00931CED">
            <w:rPr>
              <w:noProof/>
            </w:rPr>
            <w:t xml:space="preserve"> (Van der Stok &amp; Vreemann, 2006)</w:t>
          </w:r>
          <w:r w:rsidR="00331E50">
            <w:fldChar w:fldCharType="end"/>
          </w:r>
        </w:sdtContent>
      </w:sdt>
      <w:r>
        <w:t>.</w:t>
      </w:r>
    </w:p>
    <w:p w14:paraId="50E8C597" w14:textId="77777777" w:rsidR="00216A20" w:rsidRDefault="00216A20" w:rsidP="00216A20">
      <w:pPr>
        <w:jc w:val="both"/>
      </w:pPr>
      <w:r>
        <w:t xml:space="preserve">In de volgende paragraaf zal dieper worden ingegaan op hoe tevredenheid op een juiste manier gemeten kan worden. </w:t>
      </w:r>
    </w:p>
    <w:p w14:paraId="0CF10DA5" w14:textId="77777777" w:rsidR="00C07118" w:rsidRDefault="00C07118" w:rsidP="00216A20">
      <w:pPr>
        <w:jc w:val="both"/>
      </w:pPr>
    </w:p>
    <w:p w14:paraId="16A539FA" w14:textId="77777777" w:rsidR="00C07118" w:rsidRDefault="00C07118" w:rsidP="00C07118">
      <w:pPr>
        <w:pStyle w:val="Kop3"/>
        <w:numPr>
          <w:ilvl w:val="1"/>
          <w:numId w:val="1"/>
        </w:numPr>
      </w:pPr>
      <w:bookmarkStart w:id="18" w:name="_Toc471411677"/>
      <w:r>
        <w:t>Tevreden medewerkers, tevreden klanten?</w:t>
      </w:r>
      <w:bookmarkEnd w:id="18"/>
    </w:p>
    <w:p w14:paraId="5BADE6CA" w14:textId="45E6DC59" w:rsidR="00C07118" w:rsidRDefault="00C07118" w:rsidP="00C07118">
      <w:pPr>
        <w:jc w:val="both"/>
      </w:pPr>
      <w:r>
        <w:t>Er zijn twee verklaringen te vinden voor het principe ‘tevreden medewerkers, tevreden klanten’. Ten eerste een affectieve verklaring, die ervan uitgaat dat er een directe relatie bestaat tussen de twee tevredenheidscores. Een goed humeur kan aanstekelijk werken. Andersom werkt een slecht humeur alles behalve positief op de klant. Medewerkers en hun klanten ervaren verbondenheid tijdens hun interacties en een gevolg daarvan is dat hun attitudes tijdens deze interacties ook op elkaar gaan lijken. Wanneer medewerkers tevreden zijn, ervaren zij meer positieve gevoelens tijdens hun werk en die uiten zij (bewust of onbewust) naar hun klanten. Die klanten ervaren vervolgens soortgelijke affectieve gevoelens</w:t>
      </w:r>
      <w:sdt>
        <w:sdtPr>
          <w:id w:val="22905660"/>
          <w:citation/>
        </w:sdtPr>
        <w:sdtContent>
          <w:r w:rsidR="00094783">
            <w:fldChar w:fldCharType="begin"/>
          </w:r>
          <w:r w:rsidR="00094783">
            <w:instrText xml:space="preserve"> CITATION Gra11 \l 1043 </w:instrText>
          </w:r>
          <w:r w:rsidR="00094783">
            <w:fldChar w:fldCharType="separate"/>
          </w:r>
          <w:r w:rsidR="00931CED">
            <w:rPr>
              <w:noProof/>
            </w:rPr>
            <w:t xml:space="preserve"> (Grandy, Goldberg, &amp; Douglas, 2011)</w:t>
          </w:r>
          <w:r w:rsidR="00094783">
            <w:fldChar w:fldCharType="end"/>
          </w:r>
        </w:sdtContent>
      </w:sdt>
      <w:r>
        <w:t>.</w:t>
      </w:r>
    </w:p>
    <w:p w14:paraId="397BAB59" w14:textId="037A1C82" w:rsidR="00C07118" w:rsidRDefault="00C07118" w:rsidP="00C07118">
      <w:pPr>
        <w:jc w:val="both"/>
      </w:pPr>
      <w:r>
        <w:t>Een andere, indirecte verklaring, gaat ervan uit dat tevreden medewerkers betere service verlenen en dat klanten daardoor meer tevreden zijn. In deze performance-verklaring is de gedachte dat medewerkers die tevreden zijn meer doen voor hun klanten dan het minimale dat van hen verwacht wordt, wat uiteraard gewaardeerd wordt door hun klanten. Andersom ook weer zullen minder tevreden werknemers minder goede service verlenen en zullen klanten hierdoor minder tevreden zijn</w:t>
      </w:r>
      <w:sdt>
        <w:sdtPr>
          <w:id w:val="605704999"/>
          <w:citation/>
        </w:sdtPr>
        <w:sdtContent>
          <w:r w:rsidR="00331E50">
            <w:fldChar w:fldCharType="begin"/>
          </w:r>
          <w:r>
            <w:instrText xml:space="preserve"> CITATION Gra11 \l 1043 </w:instrText>
          </w:r>
          <w:r w:rsidR="00331E50">
            <w:fldChar w:fldCharType="separate"/>
          </w:r>
          <w:r w:rsidR="00931CED">
            <w:rPr>
              <w:noProof/>
            </w:rPr>
            <w:t xml:space="preserve"> (Grandy, Goldberg, &amp; Douglas, 2011)</w:t>
          </w:r>
          <w:r w:rsidR="00331E50">
            <w:fldChar w:fldCharType="end"/>
          </w:r>
        </w:sdtContent>
      </w:sdt>
      <w:r>
        <w:t xml:space="preserve">. </w:t>
      </w:r>
    </w:p>
    <w:p w14:paraId="5869589C" w14:textId="5D4D46FF" w:rsidR="00C07118" w:rsidRDefault="00C07118" w:rsidP="00C07118">
      <w:pPr>
        <w:jc w:val="both"/>
      </w:pPr>
      <w:r w:rsidRPr="00D17D1F">
        <w:t>Levent Altinay</w:t>
      </w:r>
      <w:r>
        <w:t xml:space="preserve"> en </w:t>
      </w:r>
      <w:r w:rsidRPr="00D17D1F">
        <w:t>Mehmet Altinay</w:t>
      </w:r>
      <w:r w:rsidR="00C87EAA">
        <w:t xml:space="preserve"> </w:t>
      </w:r>
      <w:r>
        <w:t xml:space="preserve">deden </w:t>
      </w:r>
      <w:r w:rsidR="00C87EAA">
        <w:t xml:space="preserve">in 1989 </w:t>
      </w:r>
      <w:r>
        <w:t xml:space="preserve">onderzoek naar verschillende bedrijven die een grote expansie meemaakten. Ze onderzochten de invloed hiervan op de klantervaring. Het probleem bleek als eerste het personeel te zijn dat ontevreden werd over </w:t>
      </w:r>
      <w:r w:rsidR="00C87EAA">
        <w:t xml:space="preserve">bijvoorbeeld </w:t>
      </w:r>
      <w:r>
        <w:t>de trage snelheid waarmee beslissingen genomen werden als gevolg van een vaak gecentraliseerde decision-making unit. Met name personeel dat uit een kleinere organisatie komt zal niet snel wennen aan een grotere gecentraliseerde organisatie. De ontevredenheid en verminderende motivatie van het personeel bleek dan weer zijn weerslag te hebben op de tevredenheid van de klant</w:t>
      </w:r>
      <w:sdt>
        <w:sdtPr>
          <w:id w:val="-1633396948"/>
          <w:citation/>
        </w:sdtPr>
        <w:sdtContent>
          <w:r w:rsidR="00331E50">
            <w:fldChar w:fldCharType="begin"/>
          </w:r>
          <w:r>
            <w:instrText xml:space="preserve"> CITATION Alt04 \l 1043 </w:instrText>
          </w:r>
          <w:r w:rsidR="00331E50">
            <w:fldChar w:fldCharType="separate"/>
          </w:r>
          <w:r w:rsidR="00931CED">
            <w:rPr>
              <w:noProof/>
            </w:rPr>
            <w:t xml:space="preserve"> (Altinav &amp; Mehmet, 2004)</w:t>
          </w:r>
          <w:r w:rsidR="00331E50">
            <w:fldChar w:fldCharType="end"/>
          </w:r>
        </w:sdtContent>
      </w:sdt>
      <w:r w:rsidR="00D814AE">
        <w:t>.</w:t>
      </w:r>
      <w:r>
        <w:t xml:space="preserve"> </w:t>
      </w:r>
      <w:r w:rsidR="008932A6">
        <w:t xml:space="preserve">Dit zou bij Vervaet </w:t>
      </w:r>
      <w:r w:rsidR="00C87EAA">
        <w:t xml:space="preserve">kunnen </w:t>
      </w:r>
      <w:r w:rsidR="008932A6">
        <w:t xml:space="preserve">betekenen dat de klanttevredenheid op termijn zal dalen als de organisatie groeit. </w:t>
      </w:r>
      <w:r w:rsidR="00946C34">
        <w:t xml:space="preserve"> </w:t>
      </w:r>
    </w:p>
    <w:p w14:paraId="5C794C5C" w14:textId="77777777" w:rsidR="00FE1FE5" w:rsidRDefault="00FE1FE5" w:rsidP="000D5735">
      <w:pPr>
        <w:jc w:val="both"/>
      </w:pPr>
    </w:p>
    <w:p w14:paraId="347350A5" w14:textId="237AB9E2" w:rsidR="00FE1FE5" w:rsidRDefault="00FE1FE5" w:rsidP="00FE1FE5">
      <w:pPr>
        <w:pStyle w:val="Kop3"/>
        <w:numPr>
          <w:ilvl w:val="1"/>
          <w:numId w:val="1"/>
        </w:numPr>
      </w:pPr>
      <w:bookmarkStart w:id="19" w:name="_Toc471411678"/>
      <w:r w:rsidRPr="00FE1FE5">
        <w:t>B2B</w:t>
      </w:r>
      <w:r w:rsidR="00107602">
        <w:t xml:space="preserve"> Klanttevredenheid</w:t>
      </w:r>
      <w:bookmarkEnd w:id="19"/>
    </w:p>
    <w:p w14:paraId="46E9A102" w14:textId="4FA6A5CA" w:rsidR="00FE1FE5" w:rsidRPr="00107602" w:rsidRDefault="00FE1FE5" w:rsidP="00FE1FE5">
      <w:pPr>
        <w:jc w:val="both"/>
        <w:rPr>
          <w:color w:val="000000" w:themeColor="text1"/>
        </w:rPr>
      </w:pPr>
      <w:r w:rsidRPr="00107602">
        <w:rPr>
          <w:color w:val="000000" w:themeColor="text1"/>
        </w:rPr>
        <w:t>B2B vraagt een andere benadering van B2C (Business to consumer). Bij B2B gaat het over grotere bedragen en duurt daardoor het aankoopproces vaak langer. De behoeft</w:t>
      </w:r>
      <w:r w:rsidR="00146091">
        <w:rPr>
          <w:color w:val="000000" w:themeColor="text1"/>
        </w:rPr>
        <w:t>en</w:t>
      </w:r>
      <w:r w:rsidRPr="00107602">
        <w:rPr>
          <w:color w:val="000000" w:themeColor="text1"/>
        </w:rPr>
        <w:t xml:space="preserve"> zijn vaak ook meer doordacht</w:t>
      </w:r>
      <w:sdt>
        <w:sdtPr>
          <w:rPr>
            <w:color w:val="000000" w:themeColor="text1"/>
            <w:sz w:val="16"/>
            <w:szCs w:val="16"/>
          </w:rPr>
          <w:id w:val="489064660"/>
          <w:citation/>
        </w:sdtPr>
        <w:sdtContent>
          <w:r w:rsidR="00331E50">
            <w:rPr>
              <w:color w:val="000000" w:themeColor="text1"/>
            </w:rPr>
            <w:fldChar w:fldCharType="begin"/>
          </w:r>
          <w:r w:rsidR="008932A6">
            <w:rPr>
              <w:color w:val="000000" w:themeColor="text1"/>
            </w:rPr>
            <w:instrText xml:space="preserve"> CITATION Fil06 \l 1043 </w:instrText>
          </w:r>
          <w:r w:rsidR="00331E50">
            <w:rPr>
              <w:color w:val="000000" w:themeColor="text1"/>
            </w:rPr>
            <w:fldChar w:fldCharType="separate"/>
          </w:r>
          <w:r w:rsidR="00931CED">
            <w:rPr>
              <w:noProof/>
              <w:color w:val="000000" w:themeColor="text1"/>
            </w:rPr>
            <w:t xml:space="preserve"> </w:t>
          </w:r>
          <w:r w:rsidR="00931CED" w:rsidRPr="00931CED">
            <w:rPr>
              <w:noProof/>
              <w:color w:val="000000" w:themeColor="text1"/>
            </w:rPr>
            <w:t>(Fill &amp; Fill, 2006)</w:t>
          </w:r>
          <w:r w:rsidR="00331E50">
            <w:rPr>
              <w:color w:val="000000" w:themeColor="text1"/>
            </w:rPr>
            <w:fldChar w:fldCharType="end"/>
          </w:r>
        </w:sdtContent>
      </w:sdt>
      <w:r w:rsidRPr="00107602">
        <w:rPr>
          <w:color w:val="000000" w:themeColor="text1"/>
        </w:rPr>
        <w:t xml:space="preserve">. </w:t>
      </w:r>
    </w:p>
    <w:p w14:paraId="0BD2A61E" w14:textId="77777777" w:rsidR="00107602" w:rsidRPr="00107602" w:rsidRDefault="00FE1FE5" w:rsidP="00107602">
      <w:pPr>
        <w:jc w:val="both"/>
        <w:rPr>
          <w:color w:val="000000" w:themeColor="text1"/>
        </w:rPr>
      </w:pPr>
      <w:r w:rsidRPr="00107602">
        <w:rPr>
          <w:color w:val="000000" w:themeColor="text1"/>
        </w:rPr>
        <w:t xml:space="preserve">Wat zijn </w:t>
      </w:r>
      <w:r w:rsidR="00107602" w:rsidRPr="00107602">
        <w:rPr>
          <w:color w:val="000000" w:themeColor="text1"/>
        </w:rPr>
        <w:t xml:space="preserve">kenmerken </w:t>
      </w:r>
      <w:r w:rsidRPr="00107602">
        <w:rPr>
          <w:color w:val="000000" w:themeColor="text1"/>
        </w:rPr>
        <w:t>van de B2B markt en hoe heeft dat invloed op klanttevredenheid?</w:t>
      </w:r>
    </w:p>
    <w:p w14:paraId="2B3B7EF4" w14:textId="758E8E7E" w:rsidR="00FE1FE5" w:rsidRPr="00107602" w:rsidRDefault="00FE1FE5" w:rsidP="00107602">
      <w:pPr>
        <w:jc w:val="both"/>
        <w:rPr>
          <w:color w:val="000000" w:themeColor="text1"/>
        </w:rPr>
      </w:pPr>
      <w:r w:rsidRPr="00107602">
        <w:rPr>
          <w:color w:val="000000" w:themeColor="text1"/>
        </w:rPr>
        <w:lastRenderedPageBreak/>
        <w:t>In de B2B markt is service en klantrelatie van groot belang. Er wordt meer aandacht besteed aan het onderhouden van relaties dan in de particuliere markt</w:t>
      </w:r>
      <w:r w:rsidR="00107602" w:rsidRPr="00107602">
        <w:rPr>
          <w:color w:val="000000" w:themeColor="text1"/>
        </w:rPr>
        <w:t xml:space="preserve">. Dit is ook van meer belang omdat de investeringen vaak hoger zijn. Daarnaast is het vaak technisch en wordt er maatwerk geleverd. </w:t>
      </w:r>
      <w:r w:rsidR="00E54C3F">
        <w:rPr>
          <w:color w:val="000000" w:themeColor="text1"/>
        </w:rPr>
        <w:t>Service is dus van belang</w:t>
      </w:r>
      <w:sdt>
        <w:sdtPr>
          <w:rPr>
            <w:color w:val="000000" w:themeColor="text1"/>
          </w:rPr>
          <w:id w:val="-1466424696"/>
          <w:citation/>
        </w:sdtPr>
        <w:sdtContent>
          <w:r w:rsidR="00094783">
            <w:rPr>
              <w:color w:val="000000" w:themeColor="text1"/>
            </w:rPr>
            <w:fldChar w:fldCharType="begin"/>
          </w:r>
          <w:r w:rsidR="00094783">
            <w:rPr>
              <w:color w:val="000000" w:themeColor="text1"/>
            </w:rPr>
            <w:instrText xml:space="preserve"> CITATION Fil06 \l 1043 </w:instrText>
          </w:r>
          <w:r w:rsidR="00094783">
            <w:rPr>
              <w:color w:val="000000" w:themeColor="text1"/>
            </w:rPr>
            <w:fldChar w:fldCharType="separate"/>
          </w:r>
          <w:r w:rsidR="00931CED">
            <w:rPr>
              <w:noProof/>
              <w:color w:val="000000" w:themeColor="text1"/>
            </w:rPr>
            <w:t xml:space="preserve"> </w:t>
          </w:r>
          <w:r w:rsidR="00931CED" w:rsidRPr="00931CED">
            <w:rPr>
              <w:noProof/>
              <w:color w:val="000000" w:themeColor="text1"/>
            </w:rPr>
            <w:t>(Fill &amp; Fill, 2006)</w:t>
          </w:r>
          <w:r w:rsidR="00094783">
            <w:rPr>
              <w:color w:val="000000" w:themeColor="text1"/>
            </w:rPr>
            <w:fldChar w:fldCharType="end"/>
          </w:r>
        </w:sdtContent>
      </w:sdt>
      <w:r w:rsidR="00E54C3F">
        <w:rPr>
          <w:color w:val="000000" w:themeColor="text1"/>
        </w:rPr>
        <w:t xml:space="preserve">. </w:t>
      </w:r>
    </w:p>
    <w:p w14:paraId="24821702" w14:textId="75433D54" w:rsidR="00107602" w:rsidRDefault="00107602" w:rsidP="00107602">
      <w:pPr>
        <w:jc w:val="both"/>
        <w:rPr>
          <w:color w:val="000000" w:themeColor="text1"/>
        </w:rPr>
      </w:pPr>
      <w:r w:rsidRPr="00107602">
        <w:rPr>
          <w:color w:val="000000" w:themeColor="text1"/>
        </w:rPr>
        <w:t>In de zakelijke markt (B2B) is levering van groot belang. Levering moet vaak snel en just-in-time zijn. Hiervoor moet de organisatie goed gestructureerd zijn. B2B klanten hechten vaak waarde aan korte kanalen. Organisaties hebben dit dan ook liever zelf in de hand dan dat er een tussenpersoon aanwezig is binnen het proces</w:t>
      </w:r>
      <w:sdt>
        <w:sdtPr>
          <w:rPr>
            <w:color w:val="000000" w:themeColor="text1"/>
          </w:rPr>
          <w:id w:val="-1065481602"/>
          <w:citation/>
        </w:sdtPr>
        <w:sdtContent>
          <w:r w:rsidR="00331E50">
            <w:rPr>
              <w:color w:val="000000" w:themeColor="text1"/>
            </w:rPr>
            <w:fldChar w:fldCharType="begin"/>
          </w:r>
          <w:r>
            <w:rPr>
              <w:color w:val="000000" w:themeColor="text1"/>
            </w:rPr>
            <w:instrText xml:space="preserve"> CITATION Fil06 \l 1043 </w:instrText>
          </w:r>
          <w:r w:rsidR="00331E50">
            <w:rPr>
              <w:color w:val="000000" w:themeColor="text1"/>
            </w:rPr>
            <w:fldChar w:fldCharType="separate"/>
          </w:r>
          <w:r w:rsidR="00931CED">
            <w:rPr>
              <w:noProof/>
              <w:color w:val="000000" w:themeColor="text1"/>
            </w:rPr>
            <w:t xml:space="preserve"> </w:t>
          </w:r>
          <w:r w:rsidR="00931CED" w:rsidRPr="00931CED">
            <w:rPr>
              <w:noProof/>
              <w:color w:val="000000" w:themeColor="text1"/>
            </w:rPr>
            <w:t>(Fill &amp; Fill, 2006)</w:t>
          </w:r>
          <w:r w:rsidR="00331E50">
            <w:rPr>
              <w:color w:val="000000" w:themeColor="text1"/>
            </w:rPr>
            <w:fldChar w:fldCharType="end"/>
          </w:r>
        </w:sdtContent>
      </w:sdt>
      <w:r w:rsidRPr="00107602">
        <w:rPr>
          <w:color w:val="000000" w:themeColor="text1"/>
        </w:rPr>
        <w:t xml:space="preserve">. </w:t>
      </w:r>
    </w:p>
    <w:p w14:paraId="2DB95C54" w14:textId="77777777" w:rsidR="000D5735" w:rsidRDefault="000D5735" w:rsidP="000D5735">
      <w:pPr>
        <w:jc w:val="both"/>
      </w:pPr>
    </w:p>
    <w:p w14:paraId="3B17C9A0" w14:textId="5209EFE2" w:rsidR="00107602" w:rsidRDefault="00D814AE" w:rsidP="00107602">
      <w:pPr>
        <w:pStyle w:val="Kop3"/>
        <w:numPr>
          <w:ilvl w:val="1"/>
          <w:numId w:val="1"/>
        </w:numPr>
      </w:pPr>
      <w:bookmarkStart w:id="20" w:name="_Toc471411679"/>
      <w:r>
        <w:t>Ontevreden klanten</w:t>
      </w:r>
      <w:r w:rsidR="00094783">
        <w:t xml:space="preserve"> in B2B</w:t>
      </w:r>
      <w:bookmarkEnd w:id="20"/>
    </w:p>
    <w:p w14:paraId="1A9EC111" w14:textId="5CA3C0ED" w:rsidR="008840DE" w:rsidRDefault="008840DE" w:rsidP="00D814AE">
      <w:pPr>
        <w:jc w:val="both"/>
      </w:pPr>
      <w:r>
        <w:t xml:space="preserve">Als een bedrijf een klant verliest wordt er </w:t>
      </w:r>
      <w:r w:rsidR="00D814AE">
        <w:t xml:space="preserve">bijvoorbeeld </w:t>
      </w:r>
      <w:r>
        <w:t>vaak gezegd dat het komt doordat de concurrent een belachelijk lage prijs heeft neergelegd of omdat de klant andere ongeldige redenen heeft</w:t>
      </w:r>
      <w:sdt>
        <w:sdtPr>
          <w:id w:val="-727072531"/>
          <w:citation/>
        </w:sdtPr>
        <w:sdtContent>
          <w:r w:rsidR="00331E50">
            <w:fldChar w:fldCharType="begin"/>
          </w:r>
          <w:r>
            <w:instrText xml:space="preserve"> CITATION Fil06 \l 1043 </w:instrText>
          </w:r>
          <w:r w:rsidR="00331E50">
            <w:fldChar w:fldCharType="separate"/>
          </w:r>
          <w:r w:rsidR="00931CED">
            <w:rPr>
              <w:noProof/>
            </w:rPr>
            <w:t xml:space="preserve"> (Fill &amp; Fill, 2006)</w:t>
          </w:r>
          <w:r w:rsidR="00331E50">
            <w:fldChar w:fldCharType="end"/>
          </w:r>
        </w:sdtContent>
      </w:sdt>
      <w:r>
        <w:t>. Maar is de concurrentie wel d</w:t>
      </w:r>
      <w:r w:rsidR="00E54C3F">
        <w:t>e grootste reden voor verloop binnen</w:t>
      </w:r>
      <w:r>
        <w:t xml:space="preserve"> B2B?</w:t>
      </w:r>
    </w:p>
    <w:p w14:paraId="576156A8" w14:textId="26B3C978" w:rsidR="00107602" w:rsidRPr="00414BC6" w:rsidRDefault="00107602" w:rsidP="00414BC6">
      <w:pPr>
        <w:jc w:val="both"/>
        <w:rPr>
          <w:color w:val="FF0000"/>
        </w:rPr>
      </w:pPr>
      <w:r w:rsidRPr="00076D0C">
        <w:rPr>
          <w:lang w:val="en-US"/>
        </w:rPr>
        <w:t xml:space="preserve">Onderstaande tabel is gepubliceerd </w:t>
      </w:r>
      <w:r w:rsidR="000E05F5">
        <w:rPr>
          <w:lang w:val="en-US"/>
        </w:rPr>
        <w:t xml:space="preserve">in 1996 </w:t>
      </w:r>
      <w:r w:rsidRPr="00076D0C">
        <w:rPr>
          <w:lang w:val="en-US"/>
        </w:rPr>
        <w:t xml:space="preserve">door Ken Burnett in zijn boek Strategic Customer Alliances; How to Win, Manage and Develop Key Account Business. </w:t>
      </w:r>
      <w:r>
        <w:t xml:space="preserve">Het onderzoek heeft plaatsgevonden onder 150 europese bedrijven die opereren in de B2B sfeer. </w:t>
      </w:r>
      <w:r w:rsidR="008840DE">
        <w:t>Zijn onderzoek draaide rond de centrale vraag: Waarom verliezen wij klanten in B2B?</w:t>
      </w:r>
      <w:r w:rsidR="009218BF">
        <w:t xml:space="preserve"> </w:t>
      </w:r>
    </w:p>
    <w:p w14:paraId="040B41C8" w14:textId="2D5E3ACA" w:rsidR="0084342D" w:rsidRDefault="0084342D" w:rsidP="0084342D">
      <w:pPr>
        <w:pStyle w:val="Bijschrift"/>
        <w:keepNext/>
      </w:pPr>
      <w:r>
        <w:t xml:space="preserve">Tabel </w:t>
      </w:r>
      <w:r w:rsidR="00D814AE">
        <w:fldChar w:fldCharType="begin"/>
      </w:r>
      <w:r w:rsidR="00D814AE">
        <w:instrText xml:space="preserve"> SEQ Tabel \* ARABIC </w:instrText>
      </w:r>
      <w:r w:rsidR="00D814AE">
        <w:fldChar w:fldCharType="separate"/>
      </w:r>
      <w:r w:rsidR="005F6B06">
        <w:rPr>
          <w:noProof/>
        </w:rPr>
        <w:t>1</w:t>
      </w:r>
      <w:r w:rsidR="00D814AE">
        <w:rPr>
          <w:noProof/>
        </w:rPr>
        <w:fldChar w:fldCharType="end"/>
      </w:r>
      <w:r>
        <w:t xml:space="preserve"> Redenen voor het verlies van klanten in B2B</w:t>
      </w:r>
    </w:p>
    <w:tbl>
      <w:tblPr>
        <w:tblW w:w="0" w:type="auto"/>
        <w:tblInd w:w="382"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3861"/>
        <w:gridCol w:w="709"/>
      </w:tblGrid>
      <w:tr w:rsidR="009218BF" w:rsidRPr="000D5735" w14:paraId="454272A4" w14:textId="77777777" w:rsidTr="00414BC6">
        <w:trPr>
          <w:trHeight w:val="243"/>
        </w:trPr>
        <w:tc>
          <w:tcPr>
            <w:tcW w:w="3861" w:type="dxa"/>
            <w:tcBorders>
              <w:top w:val="single" w:sz="8" w:space="0" w:color="6D6D6D"/>
              <w:bottom w:val="single" w:sz="8" w:space="0" w:color="6D6D6D"/>
              <w:right w:val="single" w:sz="8" w:space="0" w:color="6D6D6D"/>
            </w:tcBorders>
          </w:tcPr>
          <w:p w14:paraId="4C464EAF" w14:textId="77777777" w:rsidR="000D5735" w:rsidRPr="000D5735" w:rsidRDefault="000D5735" w:rsidP="000D5735">
            <w:pPr>
              <w:jc w:val="both"/>
            </w:pPr>
            <w:r>
              <w:rPr>
                <w:b/>
                <w:bCs/>
              </w:rPr>
              <w:t>Waarom verliezen wij klanten in b2b?</w:t>
            </w:r>
          </w:p>
        </w:tc>
        <w:tc>
          <w:tcPr>
            <w:tcW w:w="709" w:type="dxa"/>
            <w:tcBorders>
              <w:top w:val="single" w:sz="8" w:space="0" w:color="6D6D6D"/>
              <w:left w:val="single" w:sz="8" w:space="0" w:color="6D6D6D"/>
              <w:bottom w:val="single" w:sz="8" w:space="0" w:color="6D6D6D"/>
            </w:tcBorders>
          </w:tcPr>
          <w:p w14:paraId="40457FBE" w14:textId="77777777" w:rsidR="000D5735" w:rsidRPr="000D5735" w:rsidRDefault="000D5735" w:rsidP="000D5735">
            <w:pPr>
              <w:jc w:val="both"/>
            </w:pPr>
          </w:p>
        </w:tc>
      </w:tr>
      <w:tr w:rsidR="009218BF" w:rsidRPr="000D5735" w14:paraId="0FE3B833" w14:textId="77777777" w:rsidTr="00414BC6">
        <w:tblPrEx>
          <w:tblBorders>
            <w:top w:val="none" w:sz="0" w:space="0" w:color="auto"/>
          </w:tblBorders>
        </w:tblPrEx>
        <w:trPr>
          <w:trHeight w:val="234"/>
        </w:trPr>
        <w:tc>
          <w:tcPr>
            <w:tcW w:w="3861" w:type="dxa"/>
            <w:tcBorders>
              <w:top w:val="single" w:sz="8" w:space="0" w:color="6D6D6D"/>
              <w:bottom w:val="single" w:sz="8" w:space="0" w:color="6D6D6D"/>
              <w:right w:val="single" w:sz="8" w:space="0" w:color="6D6D6D"/>
            </w:tcBorders>
          </w:tcPr>
          <w:p w14:paraId="2134D685" w14:textId="77777777" w:rsidR="000D5735" w:rsidRPr="000D5735" w:rsidRDefault="000D5735" w:rsidP="000D5735">
            <w:pPr>
              <w:jc w:val="both"/>
            </w:pPr>
            <w:r w:rsidRPr="000D5735">
              <w:t>Overlijden van de contactpersoon</w:t>
            </w:r>
          </w:p>
        </w:tc>
        <w:tc>
          <w:tcPr>
            <w:tcW w:w="709" w:type="dxa"/>
            <w:tcBorders>
              <w:top w:val="single" w:sz="8" w:space="0" w:color="6D6D6D"/>
              <w:left w:val="single" w:sz="8" w:space="0" w:color="6D6D6D"/>
              <w:bottom w:val="single" w:sz="8" w:space="0" w:color="6D6D6D"/>
            </w:tcBorders>
          </w:tcPr>
          <w:p w14:paraId="03167719" w14:textId="77777777" w:rsidR="000D5735" w:rsidRPr="000D5735" w:rsidRDefault="000D5735" w:rsidP="000D5735">
            <w:pPr>
              <w:jc w:val="both"/>
            </w:pPr>
            <w:r w:rsidRPr="000D5735">
              <w:t>1%</w:t>
            </w:r>
          </w:p>
        </w:tc>
      </w:tr>
      <w:tr w:rsidR="009218BF" w:rsidRPr="000D5735" w14:paraId="1DDB4C7C" w14:textId="77777777" w:rsidTr="00414BC6">
        <w:tblPrEx>
          <w:tblBorders>
            <w:top w:val="none" w:sz="0" w:space="0" w:color="auto"/>
          </w:tblBorders>
        </w:tblPrEx>
        <w:trPr>
          <w:trHeight w:val="243"/>
        </w:trPr>
        <w:tc>
          <w:tcPr>
            <w:tcW w:w="3861" w:type="dxa"/>
            <w:tcBorders>
              <w:top w:val="single" w:sz="8" w:space="0" w:color="6D6D6D"/>
              <w:bottom w:val="single" w:sz="8" w:space="0" w:color="6D6D6D"/>
              <w:right w:val="single" w:sz="8" w:space="0" w:color="6D6D6D"/>
            </w:tcBorders>
          </w:tcPr>
          <w:p w14:paraId="2E1E4643" w14:textId="77777777" w:rsidR="000D5735" w:rsidRPr="000D5735" w:rsidRDefault="000D5735" w:rsidP="000D5735">
            <w:pPr>
              <w:jc w:val="both"/>
            </w:pPr>
            <w:r w:rsidRPr="000D5735">
              <w:t>Verhuizing</w:t>
            </w:r>
          </w:p>
        </w:tc>
        <w:tc>
          <w:tcPr>
            <w:tcW w:w="709" w:type="dxa"/>
            <w:tcBorders>
              <w:top w:val="single" w:sz="8" w:space="0" w:color="6D6D6D"/>
              <w:left w:val="single" w:sz="8" w:space="0" w:color="6D6D6D"/>
              <w:bottom w:val="single" w:sz="8" w:space="0" w:color="6D6D6D"/>
            </w:tcBorders>
          </w:tcPr>
          <w:p w14:paraId="5A7A38A1" w14:textId="77777777" w:rsidR="000D5735" w:rsidRPr="000D5735" w:rsidRDefault="000D5735" w:rsidP="000D5735">
            <w:pPr>
              <w:jc w:val="both"/>
            </w:pPr>
            <w:r w:rsidRPr="000D5735">
              <w:t>3%</w:t>
            </w:r>
          </w:p>
        </w:tc>
      </w:tr>
      <w:tr w:rsidR="009218BF" w:rsidRPr="000D5735" w14:paraId="0DC3076E" w14:textId="77777777" w:rsidTr="00414BC6">
        <w:tblPrEx>
          <w:tblBorders>
            <w:top w:val="none" w:sz="0" w:space="0" w:color="auto"/>
          </w:tblBorders>
        </w:tblPrEx>
        <w:trPr>
          <w:trHeight w:val="243"/>
        </w:trPr>
        <w:tc>
          <w:tcPr>
            <w:tcW w:w="3861" w:type="dxa"/>
            <w:tcBorders>
              <w:top w:val="single" w:sz="8" w:space="0" w:color="6D6D6D"/>
              <w:bottom w:val="single" w:sz="8" w:space="0" w:color="6D6D6D"/>
              <w:right w:val="single" w:sz="8" w:space="0" w:color="6D6D6D"/>
            </w:tcBorders>
          </w:tcPr>
          <w:p w14:paraId="0111FC47" w14:textId="77777777" w:rsidR="000D5735" w:rsidRPr="000D5735" w:rsidRDefault="000D5735" w:rsidP="000D5735">
            <w:pPr>
              <w:jc w:val="both"/>
            </w:pPr>
            <w:r w:rsidRPr="000D5735">
              <w:t>Specifieke actie van de concurrent</w:t>
            </w:r>
          </w:p>
        </w:tc>
        <w:tc>
          <w:tcPr>
            <w:tcW w:w="709" w:type="dxa"/>
            <w:tcBorders>
              <w:top w:val="single" w:sz="8" w:space="0" w:color="6D6D6D"/>
              <w:left w:val="single" w:sz="8" w:space="0" w:color="6D6D6D"/>
              <w:bottom w:val="single" w:sz="8" w:space="0" w:color="6D6D6D"/>
            </w:tcBorders>
          </w:tcPr>
          <w:p w14:paraId="2A07F15B" w14:textId="77777777" w:rsidR="000D5735" w:rsidRPr="000D5735" w:rsidRDefault="000D5735" w:rsidP="000D5735">
            <w:pPr>
              <w:jc w:val="both"/>
            </w:pPr>
            <w:r w:rsidRPr="000D5735">
              <w:t>5%</w:t>
            </w:r>
          </w:p>
        </w:tc>
      </w:tr>
      <w:tr w:rsidR="009218BF" w:rsidRPr="000D5735" w14:paraId="1DAC449F" w14:textId="77777777" w:rsidTr="00414BC6">
        <w:tblPrEx>
          <w:tblBorders>
            <w:top w:val="none" w:sz="0" w:space="0" w:color="auto"/>
          </w:tblBorders>
        </w:tblPrEx>
        <w:trPr>
          <w:trHeight w:val="234"/>
        </w:trPr>
        <w:tc>
          <w:tcPr>
            <w:tcW w:w="3861" w:type="dxa"/>
            <w:tcBorders>
              <w:top w:val="single" w:sz="8" w:space="0" w:color="6D6D6D"/>
              <w:bottom w:val="single" w:sz="8" w:space="0" w:color="6D6D6D"/>
              <w:right w:val="single" w:sz="8" w:space="0" w:color="6D6D6D"/>
            </w:tcBorders>
          </w:tcPr>
          <w:p w14:paraId="0E00BE00" w14:textId="77777777" w:rsidR="000D5735" w:rsidRPr="000D5735" w:rsidRDefault="000D5735" w:rsidP="000D5735">
            <w:pPr>
              <w:jc w:val="both"/>
            </w:pPr>
            <w:r w:rsidRPr="000D5735">
              <w:t>Lage prijzen elders</w:t>
            </w:r>
          </w:p>
        </w:tc>
        <w:tc>
          <w:tcPr>
            <w:tcW w:w="709" w:type="dxa"/>
            <w:tcBorders>
              <w:top w:val="single" w:sz="8" w:space="0" w:color="6D6D6D"/>
              <w:left w:val="single" w:sz="8" w:space="0" w:color="6D6D6D"/>
              <w:bottom w:val="single" w:sz="8" w:space="0" w:color="6D6D6D"/>
            </w:tcBorders>
          </w:tcPr>
          <w:p w14:paraId="4D85B637" w14:textId="77777777" w:rsidR="000D5735" w:rsidRPr="000D5735" w:rsidRDefault="000D5735" w:rsidP="000D5735">
            <w:pPr>
              <w:jc w:val="both"/>
            </w:pPr>
            <w:r w:rsidRPr="000D5735">
              <w:t>9%</w:t>
            </w:r>
          </w:p>
        </w:tc>
      </w:tr>
      <w:tr w:rsidR="009218BF" w:rsidRPr="000D5735" w14:paraId="2B2F6DC5" w14:textId="77777777" w:rsidTr="00414BC6">
        <w:tblPrEx>
          <w:tblBorders>
            <w:top w:val="none" w:sz="0" w:space="0" w:color="auto"/>
          </w:tblBorders>
        </w:tblPrEx>
        <w:trPr>
          <w:trHeight w:val="292"/>
        </w:trPr>
        <w:tc>
          <w:tcPr>
            <w:tcW w:w="3861" w:type="dxa"/>
            <w:tcBorders>
              <w:top w:val="single" w:sz="8" w:space="0" w:color="6D6D6D"/>
              <w:bottom w:val="single" w:sz="8" w:space="0" w:color="6D6D6D"/>
              <w:right w:val="single" w:sz="8" w:space="0" w:color="6D6D6D"/>
            </w:tcBorders>
          </w:tcPr>
          <w:p w14:paraId="74D14174" w14:textId="77777777" w:rsidR="000D5735" w:rsidRPr="000D5735" w:rsidRDefault="000D5735" w:rsidP="000D5735">
            <w:pPr>
              <w:jc w:val="both"/>
            </w:pPr>
            <w:r w:rsidRPr="000D5735">
              <w:t>Onbehandelde klachten</w:t>
            </w:r>
          </w:p>
        </w:tc>
        <w:tc>
          <w:tcPr>
            <w:tcW w:w="709" w:type="dxa"/>
            <w:tcBorders>
              <w:top w:val="single" w:sz="8" w:space="0" w:color="6D6D6D"/>
              <w:left w:val="single" w:sz="8" w:space="0" w:color="6D6D6D"/>
              <w:bottom w:val="single" w:sz="8" w:space="0" w:color="6D6D6D"/>
            </w:tcBorders>
          </w:tcPr>
          <w:p w14:paraId="1AC8FA1A" w14:textId="77777777" w:rsidR="000D5735" w:rsidRPr="000D5735" w:rsidRDefault="000D5735" w:rsidP="000D5735">
            <w:pPr>
              <w:jc w:val="both"/>
            </w:pPr>
            <w:r w:rsidRPr="000D5735">
              <w:t>14%</w:t>
            </w:r>
          </w:p>
        </w:tc>
      </w:tr>
      <w:tr w:rsidR="009218BF" w:rsidRPr="000D5735" w14:paraId="677A99EA" w14:textId="77777777" w:rsidTr="00414BC6">
        <w:tblPrEx>
          <w:tblBorders>
            <w:top w:val="none" w:sz="0" w:space="0" w:color="auto"/>
            <w:bottom w:val="single" w:sz="8" w:space="0" w:color="6D6D6D"/>
          </w:tblBorders>
        </w:tblPrEx>
        <w:trPr>
          <w:trHeight w:val="186"/>
        </w:trPr>
        <w:tc>
          <w:tcPr>
            <w:tcW w:w="3861" w:type="dxa"/>
            <w:tcBorders>
              <w:top w:val="single" w:sz="8" w:space="0" w:color="6D6D6D"/>
              <w:bottom w:val="single" w:sz="8" w:space="0" w:color="6D6D6D"/>
              <w:right w:val="single" w:sz="8" w:space="0" w:color="6D6D6D"/>
            </w:tcBorders>
          </w:tcPr>
          <w:p w14:paraId="5592EC7E" w14:textId="77777777" w:rsidR="000D5735" w:rsidRPr="000D5735" w:rsidRDefault="000D5735" w:rsidP="000D5735">
            <w:pPr>
              <w:jc w:val="both"/>
            </w:pPr>
            <w:r w:rsidRPr="000D5735">
              <w:t>Gebrek aan interesse van de leverancier</w:t>
            </w:r>
          </w:p>
        </w:tc>
        <w:tc>
          <w:tcPr>
            <w:tcW w:w="709" w:type="dxa"/>
            <w:tcBorders>
              <w:top w:val="single" w:sz="8" w:space="0" w:color="6D6D6D"/>
              <w:left w:val="single" w:sz="8" w:space="0" w:color="6D6D6D"/>
              <w:bottom w:val="single" w:sz="8" w:space="0" w:color="6D6D6D"/>
            </w:tcBorders>
          </w:tcPr>
          <w:p w14:paraId="00877405" w14:textId="77777777" w:rsidR="000D5735" w:rsidRPr="000D5735" w:rsidRDefault="000D5735" w:rsidP="000D5735">
            <w:pPr>
              <w:jc w:val="both"/>
            </w:pPr>
            <w:r w:rsidRPr="000D5735">
              <w:t>68%</w:t>
            </w:r>
          </w:p>
        </w:tc>
      </w:tr>
    </w:tbl>
    <w:p w14:paraId="656F8564" w14:textId="77777777" w:rsidR="000D5735" w:rsidRDefault="000D5735" w:rsidP="000D5735">
      <w:pPr>
        <w:jc w:val="both"/>
      </w:pPr>
    </w:p>
    <w:p w14:paraId="025D3B67" w14:textId="77777777" w:rsidR="00107602" w:rsidRDefault="00107602" w:rsidP="000D5735">
      <w:pPr>
        <w:jc w:val="both"/>
      </w:pPr>
      <w:r>
        <w:t>Het overlijden van de contactpersoon spreekt voor zich en komt weinig voor. Verhuizing is een reden bij uitstek voor een klant om over te stappen naar een andere leverancier. Acties van de concurr</w:t>
      </w:r>
      <w:r w:rsidR="008840DE">
        <w:t>ent heeft invloed maar opmerkelijk weinig</w:t>
      </w:r>
      <w:r>
        <w:t xml:space="preserve"> (5%). De belangrijkste </w:t>
      </w:r>
      <w:r w:rsidR="008840DE">
        <w:t xml:space="preserve">reden, in het onderzoek van van Ken Burnet, </w:t>
      </w:r>
      <w:r>
        <w:t>zijn onbehandelde klachten en gebre</w:t>
      </w:r>
      <w:r w:rsidR="008840DE">
        <w:t>k aan interesse in de klant. Anders gezegd;</w:t>
      </w:r>
      <w:r>
        <w:t xml:space="preserve"> serviceverlening en klantrelatie. </w:t>
      </w:r>
    </w:p>
    <w:p w14:paraId="4DBC8B60" w14:textId="77777777" w:rsidR="00E20E3D" w:rsidRDefault="008840DE" w:rsidP="000D5735">
      <w:pPr>
        <w:jc w:val="both"/>
      </w:pPr>
      <w:r>
        <w:t xml:space="preserve">In de volgende paragraaf wordt er dieper ingegaan op de verschillende modellen die mogelijk gebruikt kunnen worden voor het onderzoek. </w:t>
      </w:r>
    </w:p>
    <w:p w14:paraId="553BBB1E" w14:textId="77777777" w:rsidR="00E508FF" w:rsidRPr="00E508FF" w:rsidRDefault="00E508FF" w:rsidP="000D5735">
      <w:pPr>
        <w:jc w:val="both"/>
      </w:pPr>
    </w:p>
    <w:p w14:paraId="6F864530" w14:textId="61A23FE8" w:rsidR="00E20E3D" w:rsidRDefault="00E20E3D" w:rsidP="000D5735">
      <w:pPr>
        <w:pStyle w:val="Kop3"/>
        <w:numPr>
          <w:ilvl w:val="1"/>
          <w:numId w:val="1"/>
        </w:numPr>
        <w:jc w:val="both"/>
      </w:pPr>
      <w:bookmarkStart w:id="21" w:name="_Toc471411680"/>
      <w:r>
        <w:lastRenderedPageBreak/>
        <w:t xml:space="preserve">Het </w:t>
      </w:r>
      <w:r w:rsidR="0084342D">
        <w:t>SERVQUAL</w:t>
      </w:r>
      <w:r>
        <w:t xml:space="preserve"> model</w:t>
      </w:r>
      <w:bookmarkEnd w:id="21"/>
    </w:p>
    <w:p w14:paraId="0D1933BC" w14:textId="03EE17EE" w:rsidR="00291F17" w:rsidRPr="00291F17" w:rsidRDefault="0084342D" w:rsidP="000D5735">
      <w:pPr>
        <w:jc w:val="both"/>
      </w:pPr>
      <w:r>
        <w:t>SERVQUAL</w:t>
      </w:r>
      <w:r w:rsidR="00291F17" w:rsidRPr="00291F17">
        <w:t xml:space="preserve"> is een model </w:t>
      </w:r>
      <w:r w:rsidR="00C87EAA">
        <w:t xml:space="preserve">uit 1989 ontwikkeld </w:t>
      </w:r>
      <w:r w:rsidR="00291F17" w:rsidRPr="00291F17">
        <w:t>voor het m</w:t>
      </w:r>
      <w:r w:rsidR="00E508FF">
        <w:t>eten van kwaliteit van diensten</w:t>
      </w:r>
      <w:r w:rsidR="00C87EAA">
        <w:t xml:space="preserve"> door Parasuraman, Zeithaml &amp; Berry. </w:t>
      </w:r>
    </w:p>
    <w:p w14:paraId="1AE258FD" w14:textId="3050574A" w:rsidR="00E20E3D" w:rsidRDefault="00E20E3D" w:rsidP="000D5735">
      <w:pPr>
        <w:jc w:val="both"/>
      </w:pPr>
      <w:r>
        <w:t xml:space="preserve">Binnen het </w:t>
      </w:r>
      <w:r w:rsidR="0084342D">
        <w:t>SERVQUAL</w:t>
      </w:r>
      <w:r>
        <w:t xml:space="preserve"> model wordt onder tevredenheid verstaan: het verschil tussen wat de klant verwacht en wat de klant ervaart. Op basis hiervan velt de klant volgens het model een oordeel over de servicekwaliteit. Het is hierbij dus niet belangrijk wat het bedrijf ervan vindt maar draait het alleen om hoe de klant de dienst ervaart. </w:t>
      </w:r>
    </w:p>
    <w:p w14:paraId="787CA365" w14:textId="4EF2E9F7" w:rsidR="00E20E3D" w:rsidRDefault="00E20E3D" w:rsidP="000D5735">
      <w:pPr>
        <w:jc w:val="both"/>
      </w:pPr>
      <w:r>
        <w:t xml:space="preserve">Volgens Parasuraman e.a. (1988) gebruiken klanten altijd dezelfde criteria om </w:t>
      </w:r>
      <w:r w:rsidR="00414BC6">
        <w:t>tevredenheid</w:t>
      </w:r>
      <w:r w:rsidR="00C87EAA">
        <w:t xml:space="preserve"> over de service</w:t>
      </w:r>
      <w:r>
        <w:t xml:space="preserve"> te bepalen. Deze criteria </w:t>
      </w:r>
      <w:r w:rsidR="00291F17">
        <w:t>zijn later ingedeeld in 5</w:t>
      </w:r>
      <w:r>
        <w:t xml:space="preserve"> verschillende kwaliteitsdimensies: </w:t>
      </w:r>
    </w:p>
    <w:p w14:paraId="60955073" w14:textId="77777777" w:rsidR="00E20E3D" w:rsidRDefault="00D658B4" w:rsidP="000D5735">
      <w:pPr>
        <w:jc w:val="both"/>
      </w:pPr>
      <w:r>
        <w:t xml:space="preserve">1 </w:t>
      </w:r>
      <w:r w:rsidR="00E20E3D">
        <w:t xml:space="preserve">Tangibles (tastbaarheden): fysieke faciliteiten, de uiterlijke verschijning van de </w:t>
      </w:r>
      <w:r w:rsidR="00E20E3D">
        <w:br/>
        <w:t xml:space="preserve">werknemers en het communicatiemateriaal. </w:t>
      </w:r>
      <w:r w:rsidR="002E4399">
        <w:tab/>
      </w:r>
      <w:r w:rsidR="002E4399">
        <w:tab/>
      </w:r>
      <w:r w:rsidR="002E4399">
        <w:tab/>
      </w:r>
      <w:r w:rsidR="002E4399">
        <w:tab/>
      </w:r>
      <w:r w:rsidR="002E4399">
        <w:tab/>
      </w:r>
      <w:r w:rsidR="002E4399">
        <w:tab/>
      </w:r>
      <w:r w:rsidR="002E4399">
        <w:tab/>
        <w:t xml:space="preserve">          </w:t>
      </w:r>
      <w:r>
        <w:t xml:space="preserve">2 </w:t>
      </w:r>
      <w:r w:rsidR="00E20E3D">
        <w:t xml:space="preserve">Reliability (betrouwbaarheid): mogelijkheid om de beloofde service betrouwbaar en </w:t>
      </w:r>
      <w:r w:rsidR="00E20E3D">
        <w:br/>
        <w:t xml:space="preserve">nauwkeurig te leveren. </w:t>
      </w:r>
      <w:r>
        <w:tab/>
      </w:r>
      <w:r>
        <w:tab/>
      </w:r>
      <w:r>
        <w:tab/>
      </w:r>
      <w:r>
        <w:tab/>
      </w:r>
      <w:r>
        <w:tab/>
      </w:r>
      <w:r>
        <w:tab/>
      </w:r>
      <w:r>
        <w:tab/>
      </w:r>
      <w:r>
        <w:tab/>
      </w:r>
      <w:r>
        <w:tab/>
      </w:r>
      <w:r>
        <w:tab/>
        <w:t xml:space="preserve">          </w:t>
      </w:r>
      <w:r w:rsidR="00E20E3D">
        <w:t xml:space="preserve">3 </w:t>
      </w:r>
      <w:r>
        <w:t xml:space="preserve"> </w:t>
      </w:r>
      <w:r w:rsidR="00E20E3D">
        <w:t xml:space="preserve">Responsiveness (reactie): welwillendheid om de klant te helpen en directe service te verlenen. </w:t>
      </w:r>
      <w:r w:rsidR="00E20E3D">
        <w:br/>
        <w:t xml:space="preserve">4 Assurance (zekerheid): kennis en beleefdheid van werknemers, vertrouwen uitstralen. </w:t>
      </w:r>
      <w:r w:rsidR="00E20E3D">
        <w:br/>
        <w:t xml:space="preserve">5 </w:t>
      </w:r>
      <w:r w:rsidR="008932A6">
        <w:t xml:space="preserve">  </w:t>
      </w:r>
      <w:r w:rsidR="00E20E3D">
        <w:t xml:space="preserve">Empathy (Empathie): zorg en individuele aandacht voor de klant. </w:t>
      </w:r>
    </w:p>
    <w:p w14:paraId="5B3C483B" w14:textId="2071FE6C" w:rsidR="00291F17" w:rsidRDefault="00D814AE" w:rsidP="000D5735">
      <w:pPr>
        <w:jc w:val="both"/>
      </w:pPr>
      <w:sdt>
        <w:sdtPr>
          <w:id w:val="-1897192781"/>
          <w:citation/>
        </w:sdtPr>
        <w:sdtContent>
          <w:r w:rsidR="00331E50">
            <w:fldChar w:fldCharType="begin"/>
          </w:r>
          <w:r w:rsidR="00E20E3D">
            <w:instrText xml:space="preserve"> CITATION Zei03 \l 1043 </w:instrText>
          </w:r>
          <w:r w:rsidR="00331E50">
            <w:fldChar w:fldCharType="separate"/>
          </w:r>
          <w:r w:rsidR="00931CED">
            <w:rPr>
              <w:noProof/>
            </w:rPr>
            <w:t>(Zeithaml &amp; Bitner, 2003)</w:t>
          </w:r>
          <w:r w:rsidR="00331E50">
            <w:fldChar w:fldCharType="end"/>
          </w:r>
        </w:sdtContent>
      </w:sdt>
      <w:sdt>
        <w:sdtPr>
          <w:id w:val="2047251820"/>
          <w:citation/>
        </w:sdtPr>
        <w:sdtContent>
          <w:r w:rsidR="00331E50">
            <w:fldChar w:fldCharType="begin"/>
          </w:r>
          <w:r w:rsidR="00E20E3D">
            <w:instrText xml:space="preserve">CITATION van06 \l 1043 </w:instrText>
          </w:r>
          <w:r w:rsidR="00331E50">
            <w:fldChar w:fldCharType="separate"/>
          </w:r>
          <w:r w:rsidR="00931CED">
            <w:rPr>
              <w:noProof/>
            </w:rPr>
            <w:t xml:space="preserve"> (Van Sikkelerus, 2006)</w:t>
          </w:r>
          <w:r w:rsidR="00331E50">
            <w:fldChar w:fldCharType="end"/>
          </w:r>
        </w:sdtContent>
      </w:sdt>
    </w:p>
    <w:p w14:paraId="32ABF453" w14:textId="5B6409BA" w:rsidR="00E20E3D" w:rsidRDefault="00094783" w:rsidP="000D5735">
      <w:pPr>
        <w:jc w:val="both"/>
      </w:pPr>
      <w:r>
        <w:t xml:space="preserve">Op basis van de </w:t>
      </w:r>
      <w:r w:rsidR="00E20E3D">
        <w:t xml:space="preserve">dimensies hebben Parasurman, e.a. (1988) een standaard meetsysteem (het tevredenheidsonderzoek) ontwikkeld met </w:t>
      </w:r>
      <w:r w:rsidR="00046876">
        <w:t>20</w:t>
      </w:r>
      <w:r w:rsidR="00E20E3D">
        <w:t xml:space="preserve"> zaken die getoets</w:t>
      </w:r>
      <w:r w:rsidR="00291F17">
        <w:t>t</w:t>
      </w:r>
      <w:r w:rsidR="00E20E3D">
        <w:t xml:space="preserve"> worden. Bij al deze </w:t>
      </w:r>
      <w:r w:rsidR="00046876">
        <w:t>20</w:t>
      </w:r>
      <w:r w:rsidR="00E20E3D">
        <w:t xml:space="preserve"> verschillende items word</w:t>
      </w:r>
      <w:r>
        <w:t>t</w:t>
      </w:r>
      <w:r w:rsidR="00E20E3D">
        <w:t xml:space="preserve"> de verwachting en de ervaring getoetst en het eventuele verschil hiertussen waargenomen. Per onderwerp en voor de totale dienstverlening kan nu een kwaliteitsoordeel worden berekend volgens de formule: </w:t>
      </w:r>
    </w:p>
    <w:p w14:paraId="09C8D56B" w14:textId="77777777" w:rsidR="00E20E3D" w:rsidRDefault="00E20E3D" w:rsidP="000D5735">
      <w:pPr>
        <w:jc w:val="both"/>
      </w:pPr>
      <w:r>
        <w:t>Perceptie (B) – Verwachting (A) = Kwaliteit</w:t>
      </w:r>
    </w:p>
    <w:p w14:paraId="78B0255C" w14:textId="2903874B" w:rsidR="00E20E3D" w:rsidRDefault="00E20E3D" w:rsidP="000D5735">
      <w:pPr>
        <w:jc w:val="both"/>
      </w:pPr>
      <w:r>
        <w:t xml:space="preserve">J.Lemmink </w:t>
      </w:r>
      <w:r w:rsidR="00C87EAA">
        <w:t xml:space="preserve">(2007) </w:t>
      </w:r>
      <w:r>
        <w:t xml:space="preserve">stelt in zijn ‘een kritische beschouwing van het </w:t>
      </w:r>
      <w:r w:rsidR="0084342D">
        <w:t>SERVQUAL</w:t>
      </w:r>
      <w:r>
        <w:t>-model’ dat als de verwachting groter blijkt dan de ervaring er een kwaliteitstekort is. Is de kwaliteit die ervaren wordt groter dan de verwachting? Dan levert men zeer goede kwaliteit en overtreft met zelfs de verwachtingen.</w:t>
      </w:r>
    </w:p>
    <w:p w14:paraId="1896432B" w14:textId="4E90C0B1" w:rsidR="00E20E3D" w:rsidRDefault="00E20E3D" w:rsidP="000D5735">
      <w:pPr>
        <w:pStyle w:val="Geenafstand"/>
        <w:spacing w:line="276" w:lineRule="auto"/>
        <w:jc w:val="both"/>
      </w:pPr>
      <w:r>
        <w:t>Het model geeft 4 kloven (gaps) aan waar het bedrijf rekening mee dient te houden of aan moet werken. De vijfde kloof is het uiteindelijk resultaat van het model: het verschil tussen de verwachte dienstverlening en de ervaren dienstverlening uitgedrukt als de tevredenheid</w:t>
      </w:r>
      <w:r w:rsidR="00C87EAA">
        <w:t xml:space="preserve"> van de afnemer</w:t>
      </w:r>
      <w:r>
        <w:t xml:space="preserve"> (zie figuur 1)</w:t>
      </w:r>
      <w:r w:rsidR="00C87EAA">
        <w:t>.</w:t>
      </w:r>
    </w:p>
    <w:p w14:paraId="579B8F21" w14:textId="77777777" w:rsidR="00E20E3D" w:rsidRDefault="00E20E3D" w:rsidP="000D5735">
      <w:pPr>
        <w:pStyle w:val="Geenafstand"/>
        <w:spacing w:line="276" w:lineRule="auto"/>
        <w:jc w:val="both"/>
      </w:pPr>
    </w:p>
    <w:p w14:paraId="05CEBBE9" w14:textId="1B44EDDC" w:rsidR="00E20E3D" w:rsidRDefault="00E20E3D" w:rsidP="000D5735">
      <w:pPr>
        <w:pStyle w:val="Geenafstand"/>
        <w:spacing w:line="276" w:lineRule="auto"/>
        <w:jc w:val="both"/>
      </w:pPr>
      <w:r>
        <w:t>De 5 gaps worden door Cronin (1992)</w:t>
      </w:r>
      <w:r w:rsidR="0084342D">
        <w:t xml:space="preserve"> </w:t>
      </w:r>
      <w:r>
        <w:t xml:space="preserve">in zijn boek uitgelegd: </w:t>
      </w:r>
    </w:p>
    <w:p w14:paraId="670B81BB" w14:textId="77777777" w:rsidR="00E20E3D" w:rsidRPr="00641BB8" w:rsidRDefault="00E20E3D" w:rsidP="000D5735">
      <w:pPr>
        <w:pStyle w:val="Geenafstand"/>
        <w:numPr>
          <w:ilvl w:val="0"/>
          <w:numId w:val="3"/>
        </w:numPr>
        <w:spacing w:line="276" w:lineRule="auto"/>
        <w:jc w:val="both"/>
      </w:pPr>
      <w:r w:rsidRPr="00641BB8">
        <w:t>Onjuist Beeld - Het management heeft geen goed beeld van de verwachtingen van de klant</w:t>
      </w:r>
    </w:p>
    <w:p w14:paraId="3F7CC397" w14:textId="77777777" w:rsidR="00E20E3D" w:rsidRPr="00641BB8" w:rsidRDefault="00E20E3D" w:rsidP="000D5735">
      <w:pPr>
        <w:pStyle w:val="Geenafstand"/>
        <w:numPr>
          <w:ilvl w:val="0"/>
          <w:numId w:val="3"/>
        </w:numPr>
        <w:spacing w:line="276" w:lineRule="auto"/>
        <w:jc w:val="both"/>
      </w:pPr>
      <w:r w:rsidRPr="00641BB8">
        <w:t>Onjuiste Normen - De (door) het management gepercipieerde) verwachtingen van de klant worden niet goed doorvertaald naar dienstverleningsnormen</w:t>
      </w:r>
    </w:p>
    <w:p w14:paraId="30685DD6" w14:textId="77777777" w:rsidR="00E20E3D" w:rsidRPr="00641BB8" w:rsidRDefault="00E20E3D" w:rsidP="000D5735">
      <w:pPr>
        <w:pStyle w:val="Geenafstand"/>
        <w:numPr>
          <w:ilvl w:val="0"/>
          <w:numId w:val="3"/>
        </w:numPr>
        <w:spacing w:line="276" w:lineRule="auto"/>
        <w:jc w:val="both"/>
      </w:pPr>
      <w:r w:rsidRPr="00641BB8">
        <w:t>Onjuiste Levering - De dienstverlening wordt niet geleverd conform specificaties</w:t>
      </w:r>
    </w:p>
    <w:p w14:paraId="2EE49663" w14:textId="77777777" w:rsidR="00E20E3D" w:rsidRPr="00641BB8" w:rsidRDefault="00E20E3D" w:rsidP="000D5735">
      <w:pPr>
        <w:pStyle w:val="Geenafstand"/>
        <w:numPr>
          <w:ilvl w:val="0"/>
          <w:numId w:val="3"/>
        </w:numPr>
        <w:spacing w:line="276" w:lineRule="auto"/>
        <w:jc w:val="both"/>
      </w:pPr>
      <w:r w:rsidRPr="00641BB8">
        <w:t>Onjuiste Communicatie - De communicatie (marketing) wekt de verkeerde verwachtingen</w:t>
      </w:r>
    </w:p>
    <w:p w14:paraId="126A1DEC" w14:textId="77777777" w:rsidR="00E20E3D" w:rsidRDefault="00E20E3D" w:rsidP="000D5735">
      <w:pPr>
        <w:pStyle w:val="Geenafstand"/>
        <w:numPr>
          <w:ilvl w:val="0"/>
          <w:numId w:val="3"/>
        </w:numPr>
        <w:spacing w:line="276" w:lineRule="auto"/>
        <w:jc w:val="both"/>
      </w:pPr>
      <w:r w:rsidRPr="00641BB8">
        <w:lastRenderedPageBreak/>
        <w:t>Verschil verwacht en ervaren - Het verschil tussen verwachte en werkelijk ervaren dienstverlening, uitgedru</w:t>
      </w:r>
      <w:r>
        <w:t>kt in tevredenheid van de klant</w:t>
      </w:r>
    </w:p>
    <w:p w14:paraId="0C0AA4EE" w14:textId="0B3D3282" w:rsidR="00E20E3D" w:rsidRDefault="00D814AE" w:rsidP="000D5735">
      <w:pPr>
        <w:pStyle w:val="Geenafstand"/>
        <w:spacing w:line="276" w:lineRule="auto"/>
        <w:ind w:left="720"/>
        <w:jc w:val="both"/>
      </w:pPr>
      <w:sdt>
        <w:sdtPr>
          <w:id w:val="124900264"/>
          <w:citation/>
        </w:sdtPr>
        <w:sdtContent>
          <w:r w:rsidR="00331E50">
            <w:fldChar w:fldCharType="begin"/>
          </w:r>
          <w:r w:rsidR="00E20E3D">
            <w:instrText xml:space="preserve"> CITATION Cro92 \l 1043 </w:instrText>
          </w:r>
          <w:r w:rsidR="00331E50">
            <w:fldChar w:fldCharType="separate"/>
          </w:r>
          <w:r w:rsidR="00931CED">
            <w:rPr>
              <w:noProof/>
            </w:rPr>
            <w:t>(Cronin J. , 1992)</w:t>
          </w:r>
          <w:r w:rsidR="00331E50">
            <w:fldChar w:fldCharType="end"/>
          </w:r>
        </w:sdtContent>
      </w:sdt>
      <w:r w:rsidR="00E20E3D">
        <w:t>.</w:t>
      </w:r>
    </w:p>
    <w:p w14:paraId="0F65E8CC" w14:textId="77777777" w:rsidR="00E20E3D" w:rsidRDefault="00E20E3D" w:rsidP="000D5735">
      <w:pPr>
        <w:pStyle w:val="Geenafstand"/>
        <w:spacing w:line="276" w:lineRule="auto"/>
        <w:ind w:left="720"/>
        <w:jc w:val="both"/>
      </w:pPr>
    </w:p>
    <w:p w14:paraId="53A0A5A3" w14:textId="77777777" w:rsidR="00E20E3D" w:rsidRDefault="00E20E3D" w:rsidP="000D5735">
      <w:pPr>
        <w:keepNext/>
        <w:jc w:val="both"/>
      </w:pPr>
      <w:r>
        <w:rPr>
          <w:noProof/>
          <w:lang w:eastAsia="nl-NL"/>
        </w:rPr>
        <w:drawing>
          <wp:inline distT="0" distB="0" distL="0" distR="0" wp14:anchorId="12FAA07B" wp14:editId="33EB3ABE">
            <wp:extent cx="3263265" cy="2583180"/>
            <wp:effectExtent l="0" t="0" r="0" b="7620"/>
            <wp:docPr id="1" name="Afbeelding 1" descr="File:Servqual N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qual NL.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3265" cy="2583180"/>
                    </a:xfrm>
                    <a:prstGeom prst="rect">
                      <a:avLst/>
                    </a:prstGeom>
                    <a:noFill/>
                    <a:ln>
                      <a:noFill/>
                    </a:ln>
                  </pic:spPr>
                </pic:pic>
              </a:graphicData>
            </a:graphic>
          </wp:inline>
        </w:drawing>
      </w:r>
    </w:p>
    <w:p w14:paraId="54FF3BA6" w14:textId="6D2E039B" w:rsidR="00E20E3D" w:rsidRDefault="00E20E3D" w:rsidP="000D5735">
      <w:pPr>
        <w:pStyle w:val="Bijschrift"/>
        <w:jc w:val="both"/>
      </w:pPr>
      <w:r>
        <w:t xml:space="preserve">Figuur </w:t>
      </w:r>
      <w:r w:rsidR="00D814AE">
        <w:fldChar w:fldCharType="begin"/>
      </w:r>
      <w:r w:rsidR="00D814AE">
        <w:instrText xml:space="preserve"> SEQ Figuur \* ARABIC </w:instrText>
      </w:r>
      <w:r w:rsidR="00D814AE">
        <w:fldChar w:fldCharType="separate"/>
      </w:r>
      <w:r w:rsidR="005F6B06">
        <w:rPr>
          <w:noProof/>
        </w:rPr>
        <w:t>1</w:t>
      </w:r>
      <w:r w:rsidR="00D814AE">
        <w:rPr>
          <w:noProof/>
        </w:rPr>
        <w:fldChar w:fldCharType="end"/>
      </w:r>
      <w:r>
        <w:t xml:space="preserve"> het </w:t>
      </w:r>
      <w:r w:rsidR="0084342D">
        <w:t>SERVQUAL</w:t>
      </w:r>
      <w:r>
        <w:t xml:space="preserve"> mod</w:t>
      </w:r>
      <w:r w:rsidR="00263D2D">
        <w:t>el met de  GAPS</w:t>
      </w:r>
      <w:sdt>
        <w:sdtPr>
          <w:id w:val="517202998"/>
          <w:citation/>
        </w:sdtPr>
        <w:sdtContent>
          <w:r w:rsidR="00331E50">
            <w:fldChar w:fldCharType="begin"/>
          </w:r>
          <w:r w:rsidR="00263D2D">
            <w:instrText xml:space="preserve"> CITATION Par88 \l 1043 </w:instrText>
          </w:r>
          <w:r w:rsidR="00331E50">
            <w:fldChar w:fldCharType="separate"/>
          </w:r>
          <w:r w:rsidR="00931CED">
            <w:rPr>
              <w:noProof/>
            </w:rPr>
            <w:t xml:space="preserve"> (Parasuraman, Zeithaml, &amp; Berry, 1988)</w:t>
          </w:r>
          <w:r w:rsidR="00331E50">
            <w:fldChar w:fldCharType="end"/>
          </w:r>
        </w:sdtContent>
      </w:sdt>
    </w:p>
    <w:p w14:paraId="5EA03C8C" w14:textId="77777777" w:rsidR="00C07118" w:rsidRPr="00C07118" w:rsidRDefault="00C07118" w:rsidP="00C07118"/>
    <w:p w14:paraId="443FC09E" w14:textId="77916566" w:rsidR="00C07118" w:rsidRDefault="0084342D" w:rsidP="00C07118">
      <w:pPr>
        <w:pStyle w:val="Kop3"/>
        <w:numPr>
          <w:ilvl w:val="1"/>
          <w:numId w:val="1"/>
        </w:numPr>
      </w:pPr>
      <w:bookmarkStart w:id="22" w:name="_Toc471411681"/>
      <w:r>
        <w:t>Servqual</w:t>
      </w:r>
      <w:r w:rsidR="00E04C4B">
        <w:t xml:space="preserve"> onderzoek bij</w:t>
      </w:r>
      <w:r w:rsidR="00C07118">
        <w:t xml:space="preserve"> een groeiende organisatie</w:t>
      </w:r>
      <w:bookmarkEnd w:id="22"/>
    </w:p>
    <w:p w14:paraId="75278781" w14:textId="1EF805CA" w:rsidR="00094783" w:rsidRPr="00094783" w:rsidRDefault="00C07118" w:rsidP="00094783">
      <w:pPr>
        <w:jc w:val="both"/>
      </w:pPr>
      <w:r>
        <w:rPr>
          <w:rStyle w:val="GeenafstandChar"/>
        </w:rPr>
        <w:t xml:space="preserve">Er zijn in het verleden al veel </w:t>
      </w:r>
      <w:r w:rsidR="0084342D">
        <w:rPr>
          <w:rStyle w:val="GeenafstandChar"/>
        </w:rPr>
        <w:t>Servqual</w:t>
      </w:r>
      <w:r>
        <w:rPr>
          <w:rStyle w:val="GeenafstandChar"/>
        </w:rPr>
        <w:t xml:space="preserve"> onderzoeken </w:t>
      </w:r>
      <w:r w:rsidR="008932A6">
        <w:rPr>
          <w:rStyle w:val="GeenafstandChar"/>
        </w:rPr>
        <w:t>uitgevoerd</w:t>
      </w:r>
      <w:r>
        <w:rPr>
          <w:rStyle w:val="GeenafstandChar"/>
        </w:rPr>
        <w:t xml:space="preserve">. Weinig onderzoeken richten zich specifiek op </w:t>
      </w:r>
      <w:r w:rsidR="00C87EAA">
        <w:rPr>
          <w:rStyle w:val="GeenafstandChar"/>
        </w:rPr>
        <w:t xml:space="preserve">de kenmerken van </w:t>
      </w:r>
      <w:r>
        <w:rPr>
          <w:rStyle w:val="GeenafstandChar"/>
        </w:rPr>
        <w:t>een groeiende organisatie. B</w:t>
      </w:r>
      <w:r>
        <w:t xml:space="preserve">ij een </w:t>
      </w:r>
      <w:r w:rsidR="0084342D">
        <w:t>Servqual</w:t>
      </w:r>
      <w:r>
        <w:t xml:space="preserve"> onderzoek </w:t>
      </w:r>
      <w:r w:rsidRPr="004D1E1F">
        <w:t xml:space="preserve">van Dr. Jasmin </w:t>
      </w:r>
      <w:r w:rsidR="00094783">
        <w:rPr>
          <w:rStyle w:val="GeenafstandChar"/>
        </w:rPr>
        <w:t xml:space="preserve">Gržinić </w:t>
      </w:r>
      <w:r w:rsidR="00C87EAA">
        <w:rPr>
          <w:rStyle w:val="GeenafstandChar"/>
        </w:rPr>
        <w:t>uit 2007</w:t>
      </w:r>
      <w:r w:rsidRPr="004D1E1F">
        <w:rPr>
          <w:rStyle w:val="GeenafstandChar"/>
        </w:rPr>
        <w:t xml:space="preserve"> </w:t>
      </w:r>
      <w:r>
        <w:rPr>
          <w:rStyle w:val="GeenafstandChar"/>
        </w:rPr>
        <w:t xml:space="preserve">onder een groeiend hotelketen </w:t>
      </w:r>
      <w:r w:rsidRPr="004D1E1F">
        <w:rPr>
          <w:rStyle w:val="GeenafstandChar"/>
        </w:rPr>
        <w:t xml:space="preserve">is gebleken dat de vijf dimensies van het </w:t>
      </w:r>
      <w:r w:rsidR="0084342D">
        <w:rPr>
          <w:rStyle w:val="GeenafstandChar"/>
        </w:rPr>
        <w:t>SERVQUAL</w:t>
      </w:r>
      <w:r w:rsidRPr="004D1E1F">
        <w:rPr>
          <w:rStyle w:val="GeenafstandChar"/>
        </w:rPr>
        <w:t>-model ieder een verschillend verwachtin</w:t>
      </w:r>
      <w:r>
        <w:rPr>
          <w:rStyle w:val="GeenafstandChar"/>
        </w:rPr>
        <w:t>gspatroon</w:t>
      </w:r>
      <w:r w:rsidRPr="004D1E1F">
        <w:rPr>
          <w:rStyle w:val="GeenafstandChar"/>
        </w:rPr>
        <w:t xml:space="preserve"> hebben. </w:t>
      </w:r>
      <w:r>
        <w:t xml:space="preserve">Uit dit onderzoek valt te </w:t>
      </w:r>
      <w:r w:rsidR="00094783">
        <w:t xml:space="preserve">concluderen dat Empathie en Betrouwbaarheid </w:t>
      </w:r>
      <w:r>
        <w:t xml:space="preserve">gemiddeld het hoogst scoort op verwachtingen en tastbare zaken juist het laagst. </w:t>
      </w:r>
      <w:r w:rsidR="00094783">
        <w:t>Ondanks het duidelijke resultaat uit het onderzoek geeft de onderzoeker geen verdere verklaring waarom deze dimensies zo scoren. Andere onderzoeken wijzen hetzel</w:t>
      </w:r>
      <w:r w:rsidR="000E05F5">
        <w:t>fde uit of komen op iets anders, a</w:t>
      </w:r>
      <w:r w:rsidR="00094783">
        <w:t>fhankelijk van de sector waarin het onderzoek heef</w:t>
      </w:r>
      <w:r w:rsidR="003471D4">
        <w:t>t plaatsgevonden. Er zijn bijna geen</w:t>
      </w:r>
      <w:r w:rsidR="00094783">
        <w:t xml:space="preserve"> onderzoeken die zich richten op een groeiende organisatie in combinatie met een verwachting en al helemaal niet in de agrarische sector of de machinebouw. </w:t>
      </w:r>
      <w:r w:rsidR="00094783" w:rsidRPr="00094783">
        <w:t xml:space="preserve"> </w:t>
      </w:r>
    </w:p>
    <w:p w14:paraId="5CCD4D9B" w14:textId="67BAA3BA" w:rsidR="00C07118" w:rsidRPr="00007AB5" w:rsidRDefault="00C07118" w:rsidP="000D5735">
      <w:pPr>
        <w:jc w:val="both"/>
      </w:pPr>
    </w:p>
    <w:p w14:paraId="4B2715D7" w14:textId="06EC86E0" w:rsidR="00E20E3D" w:rsidRDefault="00E20E3D" w:rsidP="00C07118">
      <w:pPr>
        <w:pStyle w:val="Kop3"/>
        <w:numPr>
          <w:ilvl w:val="1"/>
          <w:numId w:val="1"/>
        </w:numPr>
        <w:jc w:val="both"/>
      </w:pPr>
      <w:r>
        <w:t xml:space="preserve">    </w:t>
      </w:r>
      <w:bookmarkStart w:id="23" w:name="_Toc471411682"/>
      <w:r>
        <w:t xml:space="preserve">Het </w:t>
      </w:r>
      <w:r w:rsidR="0084342D">
        <w:t>Servqual</w:t>
      </w:r>
      <w:r>
        <w:t>-model bekritiseerd</w:t>
      </w:r>
      <w:bookmarkEnd w:id="23"/>
    </w:p>
    <w:p w14:paraId="357DAD7A" w14:textId="6EEDC307" w:rsidR="00ED3F44" w:rsidRDefault="00CD70E1" w:rsidP="000D5735">
      <w:pPr>
        <w:jc w:val="both"/>
      </w:pPr>
      <w:r>
        <w:t>H</w:t>
      </w:r>
      <w:r w:rsidR="00E20E3D">
        <w:t xml:space="preserve">et </w:t>
      </w:r>
      <w:r w:rsidR="0084342D">
        <w:t>Servqual</w:t>
      </w:r>
      <w:r w:rsidR="00E20E3D">
        <w:t xml:space="preserve">-model </w:t>
      </w:r>
      <w:r w:rsidR="00216A20">
        <w:t>is ook bekritiseerd</w:t>
      </w:r>
      <w:r w:rsidR="00E20E3D">
        <w:t xml:space="preserve">. Als de kritiek geanalyseerd wordt is het volgens Andersson (1992) in zijn’ </w:t>
      </w:r>
      <w:r w:rsidR="00E20E3D">
        <w:rPr>
          <w:i/>
        </w:rPr>
        <w:t xml:space="preserve">Effects and Causes of Service Quality </w:t>
      </w:r>
      <w:r w:rsidR="00E20E3D">
        <w:t xml:space="preserve">op te delen in 2 deelgebieden: ‘verschilscore’ en ‘interpretaties van verwachtingen’. Men gaat er bij het </w:t>
      </w:r>
      <w:r w:rsidR="0084342D">
        <w:t>Servqual</w:t>
      </w:r>
      <w:r w:rsidR="00E20E3D">
        <w:t xml:space="preserve">-model vanuit dat de verwachtingen die klanten van de service hebben en de beoordeling hiervan achteraf de enige indicatie is voor de beoordeling van de servicekwaliteit. Er is volgens Kappelman, Van Dijke &amp; Prybutok (1997) in hun boek over het </w:t>
      </w:r>
      <w:r w:rsidR="0084342D">
        <w:t>Servqual</w:t>
      </w:r>
      <w:r w:rsidR="00E20E3D">
        <w:t xml:space="preserve"> model echter geen bewijs dat klanten deze stappen in hun hoofd of gedachten altijd doorlopen</w:t>
      </w:r>
      <w:r w:rsidR="005E1289">
        <w:t>.</w:t>
      </w:r>
      <w:r w:rsidR="005E1289">
        <w:br/>
      </w:r>
      <w:r w:rsidR="00E20E3D">
        <w:br/>
        <w:t xml:space="preserve">Het probleem van de verschilscore wordt volgens J. Cronin minder als men alleen gebruik maakt van </w:t>
      </w:r>
      <w:r w:rsidR="00E20E3D">
        <w:lastRenderedPageBreak/>
        <w:t>de prestatiescore (performance score)</w:t>
      </w:r>
      <w:sdt>
        <w:sdtPr>
          <w:id w:val="1861163192"/>
          <w:citation/>
        </w:sdtPr>
        <w:sdtContent>
          <w:r w:rsidR="00331E50">
            <w:fldChar w:fldCharType="begin"/>
          </w:r>
          <w:r w:rsidR="00E20E3D">
            <w:instrText xml:space="preserve"> CITATION Cro94 \l 1043 </w:instrText>
          </w:r>
          <w:r w:rsidR="00331E50">
            <w:fldChar w:fldCharType="separate"/>
          </w:r>
          <w:r w:rsidR="00931CED">
            <w:rPr>
              <w:noProof/>
            </w:rPr>
            <w:t xml:space="preserve"> (Cronin &amp; Taylor, 1994)</w:t>
          </w:r>
          <w:r w:rsidR="00331E50">
            <w:fldChar w:fldCharType="end"/>
          </w:r>
        </w:sdtContent>
      </w:sdt>
      <w:r w:rsidR="005E1289">
        <w:t>.</w:t>
      </w:r>
      <w:r w:rsidR="005E1289" w:rsidRPr="005E1289">
        <w:t xml:space="preserve"> </w:t>
      </w:r>
      <w:r w:rsidR="005E1289">
        <w:t>Er is dan in principe slechts sprake van 1 dimensie, namelijk service-kwaliteit. Slechts de totale uitvoering (</w:t>
      </w:r>
      <w:r w:rsidR="005E1289">
        <w:rPr>
          <w:i/>
          <w:iCs/>
        </w:rPr>
        <w:t>performance</w:t>
      </w:r>
      <w:r w:rsidR="005E1289">
        <w:t xml:space="preserve">) meten en afstand nemen van de 'perceptie minus verwachting aanpak' van </w:t>
      </w:r>
      <w:r w:rsidR="0084342D">
        <w:t>SERVQUAL</w:t>
      </w:r>
      <w:r w:rsidR="005E1289">
        <w:t xml:space="preserve">. Ze noemden het nieuwe model het </w:t>
      </w:r>
      <w:r w:rsidR="00C87EAA">
        <w:t>SERVPERF</w:t>
      </w:r>
      <w:r w:rsidR="005E1289">
        <w:t xml:space="preserve"> model wat in de volgende paragraaf behandeld word</w:t>
      </w:r>
      <w:r w:rsidR="008932A6">
        <w:t>t</w:t>
      </w:r>
      <w:r w:rsidR="005E1289">
        <w:t xml:space="preserve">. </w:t>
      </w:r>
    </w:p>
    <w:p w14:paraId="3174E907" w14:textId="430D4309" w:rsidR="00E20E3D" w:rsidRDefault="00E20E3D" w:rsidP="00C07118">
      <w:pPr>
        <w:pStyle w:val="Kop3"/>
        <w:numPr>
          <w:ilvl w:val="1"/>
          <w:numId w:val="1"/>
        </w:numPr>
        <w:jc w:val="both"/>
      </w:pPr>
      <w:r>
        <w:t xml:space="preserve">  </w:t>
      </w:r>
      <w:r>
        <w:tab/>
      </w:r>
      <w:bookmarkStart w:id="24" w:name="_Toc471411683"/>
      <w:r>
        <w:t xml:space="preserve">Het </w:t>
      </w:r>
      <w:r w:rsidR="00C87EAA">
        <w:t>Servperf</w:t>
      </w:r>
      <w:r>
        <w:t>-model</w:t>
      </w:r>
      <w:bookmarkEnd w:id="24"/>
    </w:p>
    <w:p w14:paraId="6D1C84DC" w14:textId="07986D90" w:rsidR="00884679" w:rsidRDefault="00E20E3D" w:rsidP="000D5735">
      <w:pPr>
        <w:jc w:val="both"/>
      </w:pPr>
      <w:r>
        <w:t xml:space="preserve">Op basis van de performance score hebben Cronin en Taylor (1994) het </w:t>
      </w:r>
      <w:r w:rsidR="00C87EAA">
        <w:t>Servperf</w:t>
      </w:r>
      <w:r>
        <w:t>-model opgesteld. In het model wordt alleen de uitvoering van de service beoordeeld. De verwachtingen worden hier niet in meegenomen en daardoor worden</w:t>
      </w:r>
      <w:r w:rsidR="00087002">
        <w:t xml:space="preserve"> naar hun mening</w:t>
      </w:r>
      <w:r>
        <w:t xml:space="preserve"> de kritiekpunten op het </w:t>
      </w:r>
      <w:r w:rsidR="0084342D">
        <w:t>Servqual</w:t>
      </w:r>
      <w:r>
        <w:t xml:space="preserve">-model omvergeworpen. Het </w:t>
      </w:r>
      <w:r w:rsidR="00C87EAA">
        <w:t>Servperf</w:t>
      </w:r>
      <w:r>
        <w:t xml:space="preserve">-model hanteert wel dezelfde dimensies en vraagitems als het </w:t>
      </w:r>
      <w:r w:rsidR="0084342D">
        <w:t>Servqual</w:t>
      </w:r>
      <w:r>
        <w:t xml:space="preserve">-model van Parasuraman, e.a. (1988). </w:t>
      </w:r>
      <w:r w:rsidR="005E1289">
        <w:t xml:space="preserve">In het </w:t>
      </w:r>
      <w:r w:rsidR="00C87EAA">
        <w:t>SERVPERF</w:t>
      </w:r>
      <w:r w:rsidR="005E1289">
        <w:t xml:space="preserve"> model is in principe slechts sprake van 1 dimensie, namelijk service-kwaliteit. Ook wordt slechts de totale uitvoering (</w:t>
      </w:r>
      <w:r w:rsidR="005E1289">
        <w:rPr>
          <w:i/>
          <w:iCs/>
        </w:rPr>
        <w:t>performance</w:t>
      </w:r>
      <w:r w:rsidR="005E1289">
        <w:t xml:space="preserve">) gemeten en wordt afstand genomen van de 'perceptie minus verwachting aanpak' van </w:t>
      </w:r>
      <w:r w:rsidR="0084342D">
        <w:t>SERVQUAL</w:t>
      </w:r>
      <w:r w:rsidR="005E1289">
        <w:t xml:space="preserve">. Cronin en Taylors belangrijkste argument hiervoor is dat het evaluatieproces van mensen helemaal geen expliciete afweging maakt tussen </w:t>
      </w:r>
      <w:r w:rsidR="005E1289">
        <w:rPr>
          <w:i/>
          <w:iCs/>
        </w:rPr>
        <w:t>ex ante</w:t>
      </w:r>
      <w:r w:rsidR="005E1289">
        <w:t xml:space="preserve"> verwachtingen en </w:t>
      </w:r>
      <w:r w:rsidR="005E1289">
        <w:rPr>
          <w:i/>
          <w:iCs/>
        </w:rPr>
        <w:t>ex post</w:t>
      </w:r>
      <w:r w:rsidR="005E1289">
        <w:t xml:space="preserve"> percepties</w:t>
      </w:r>
      <w:sdt>
        <w:sdtPr>
          <w:id w:val="2090192283"/>
          <w:citation/>
        </w:sdtPr>
        <w:sdtContent>
          <w:r w:rsidR="00331E50">
            <w:fldChar w:fldCharType="begin"/>
          </w:r>
          <w:r w:rsidR="005E1289">
            <w:instrText xml:space="preserve"> CITATION Cro94 \l 1043 </w:instrText>
          </w:r>
          <w:r w:rsidR="00331E50">
            <w:fldChar w:fldCharType="separate"/>
          </w:r>
          <w:r w:rsidR="00931CED">
            <w:rPr>
              <w:noProof/>
            </w:rPr>
            <w:t xml:space="preserve"> (Cronin &amp; Taylor, 1994)</w:t>
          </w:r>
          <w:r w:rsidR="00331E50">
            <w:fldChar w:fldCharType="end"/>
          </w:r>
        </w:sdtContent>
      </w:sdt>
      <w:r w:rsidR="005E1289">
        <w:t>.</w:t>
      </w:r>
    </w:p>
    <w:p w14:paraId="7A21EB86" w14:textId="77777777" w:rsidR="00884679" w:rsidRDefault="00884679" w:rsidP="00C07118">
      <w:pPr>
        <w:pStyle w:val="Kop3"/>
        <w:numPr>
          <w:ilvl w:val="1"/>
          <w:numId w:val="1"/>
        </w:numPr>
      </w:pPr>
      <w:bookmarkStart w:id="25" w:name="_Toc471411684"/>
      <w:r>
        <w:t>Indserv model</w:t>
      </w:r>
      <w:bookmarkEnd w:id="25"/>
    </w:p>
    <w:p w14:paraId="02555A69" w14:textId="183902EE" w:rsidR="00884679" w:rsidRDefault="00884679" w:rsidP="009023B8">
      <w:pPr>
        <w:jc w:val="both"/>
      </w:pPr>
      <w:r>
        <w:t xml:space="preserve">In 2005 ontwikkelde Gounaris het INDSERV model gebaseerd op het </w:t>
      </w:r>
      <w:r w:rsidR="0084342D">
        <w:t>Servqual</w:t>
      </w:r>
      <w:r>
        <w:t xml:space="preserve"> model voor het meten van B2B customer service. </w:t>
      </w:r>
      <w:r w:rsidRPr="00076D0C">
        <w:rPr>
          <w:lang w:val="en-US"/>
        </w:rPr>
        <w:t xml:space="preserve">De constructen zijn; Potential Quality (PQ), Hard Process Quality (HPQ), Soft Process Quality (SPQ) en als laatste One Outcome Quality (OQ). </w:t>
      </w:r>
      <w:r>
        <w:t xml:space="preserve">Met enkele wijzigingen lijkt het INDSERV model een gevalideerd en superieur model te zijn voor het meten van klanttevredenheid in de B2B setting. Hij bekritiseerd het </w:t>
      </w:r>
      <w:r w:rsidR="0084342D">
        <w:t>Servqual</w:t>
      </w:r>
      <w:r>
        <w:t xml:space="preserve"> model als teveel consument gericht en niet geschikt voor het meten van klantgevoelens en potentiele kwaliteit</w:t>
      </w:r>
      <w:sdt>
        <w:sdtPr>
          <w:id w:val="-1194687731"/>
          <w:citation/>
        </w:sdtPr>
        <w:sdtContent>
          <w:r w:rsidR="00331E50">
            <w:fldChar w:fldCharType="begin"/>
          </w:r>
          <w:r w:rsidR="00216A20">
            <w:instrText xml:space="preserve"> CITATION Gou05 \l 1043 </w:instrText>
          </w:r>
          <w:r w:rsidR="00331E50">
            <w:fldChar w:fldCharType="separate"/>
          </w:r>
          <w:r w:rsidR="00931CED">
            <w:rPr>
              <w:noProof/>
            </w:rPr>
            <w:t xml:space="preserve"> (Gounaris, 2005)</w:t>
          </w:r>
          <w:r w:rsidR="00331E50">
            <w:fldChar w:fldCharType="end"/>
          </w:r>
        </w:sdtContent>
      </w:sdt>
      <w:r>
        <w:t xml:space="preserve">. </w:t>
      </w:r>
    </w:p>
    <w:p w14:paraId="1F7A22D2" w14:textId="3DA42E82" w:rsidR="00884679" w:rsidRPr="00884679" w:rsidRDefault="00216A20" w:rsidP="009023B8">
      <w:pPr>
        <w:jc w:val="both"/>
      </w:pPr>
      <w:r>
        <w:t>Het INDSERV model is</w:t>
      </w:r>
      <w:r w:rsidR="00884679">
        <w:t xml:space="preserve"> bekritiseerd door bijvoorbeeld Gregory Lee in zijn ‘A structural re-examination of the INDSERV’ waarin hij schrijft dat de constructen te eng meten </w:t>
      </w:r>
      <w:r w:rsidR="00094783">
        <w:t>en daardoor slecht bruikbaar is om een breed beeld van het probleem te krijgen.</w:t>
      </w:r>
      <w:r>
        <w:t xml:space="preserve"> </w:t>
      </w:r>
      <w:r w:rsidR="00884679">
        <w:t xml:space="preserve"> </w:t>
      </w:r>
    </w:p>
    <w:p w14:paraId="2B96A05E" w14:textId="7001230E" w:rsidR="00341869" w:rsidRDefault="00341869" w:rsidP="00C07118">
      <w:pPr>
        <w:pStyle w:val="Kop3"/>
        <w:numPr>
          <w:ilvl w:val="1"/>
          <w:numId w:val="1"/>
        </w:numPr>
        <w:jc w:val="both"/>
      </w:pPr>
      <w:bookmarkStart w:id="26" w:name="_Toc471411685"/>
      <w:r>
        <w:t xml:space="preserve">Keuze voor </w:t>
      </w:r>
      <w:r w:rsidR="0084342D">
        <w:t>Servqual</w:t>
      </w:r>
      <w:bookmarkEnd w:id="26"/>
      <w:r>
        <w:t xml:space="preserve"> </w:t>
      </w:r>
    </w:p>
    <w:p w14:paraId="4C930AF8" w14:textId="19768E73" w:rsidR="00216A20" w:rsidRDefault="00C87EAA" w:rsidP="00216A20">
      <w:pPr>
        <w:jc w:val="both"/>
      </w:pPr>
      <w:r>
        <w:t>Het Servperf</w:t>
      </w:r>
      <w:r w:rsidR="00216A20">
        <w:t xml:space="preserve"> model gaat alleen uit van de prestatiescore die de klant geeft. De verwachting wordt niet meegenomen. </w:t>
      </w:r>
      <w:r w:rsidR="00341869">
        <w:t xml:space="preserve">Een onderdeel van het centrale probleem is dat de het management van Vervaet bang is dat </w:t>
      </w:r>
      <w:r>
        <w:t xml:space="preserve">juist </w:t>
      </w:r>
      <w:r w:rsidR="00341869">
        <w:t>de hoge verwachtingen van de klanten voor de toekomst (op basis van het verleden) een grote invloed zullen hebben op de tevredenheid over de dienstverlening nu het bedrijf g</w:t>
      </w:r>
      <w:r w:rsidR="00216A20">
        <w:t>roter gegroeid is in korte tijd. Daarom</w:t>
      </w:r>
      <w:r w:rsidR="00341869">
        <w:t xml:space="preserve"> kunnen de verwachtingen beter wel bet</w:t>
      </w:r>
      <w:r w:rsidR="00216A20">
        <w:t>rokken wor</w:t>
      </w:r>
      <w:r>
        <w:t>den in het onderzoek en is het Servperf</w:t>
      </w:r>
      <w:r w:rsidR="00216A20">
        <w:t xml:space="preserve"> </w:t>
      </w:r>
      <w:r w:rsidR="00263D2D">
        <w:t xml:space="preserve">model </w:t>
      </w:r>
      <w:r w:rsidR="00216A20">
        <w:t xml:space="preserve">niet geschikt. </w:t>
      </w:r>
    </w:p>
    <w:p w14:paraId="4018973F" w14:textId="77777777" w:rsidR="00216A20" w:rsidRDefault="00216A20" w:rsidP="00216A20">
      <w:pPr>
        <w:jc w:val="both"/>
      </w:pPr>
      <w:r>
        <w:t xml:space="preserve">Het Indserv model is een jong, nog niet veel gebruikt, model waar ook al </w:t>
      </w:r>
      <w:r w:rsidR="008840DE">
        <w:t>kritiek op te</w:t>
      </w:r>
      <w:r>
        <w:t xml:space="preserve"> te vinden is. Daarom lijkt het indserv model niet het geschikte model voor deze studie. </w:t>
      </w:r>
      <w:r w:rsidR="009218BF">
        <w:t xml:space="preserve">Ook worden de verwachtingen in het indserv-model niet meegenomen. </w:t>
      </w:r>
    </w:p>
    <w:p w14:paraId="0A6F2CD9" w14:textId="6317DBEE" w:rsidR="00216A20" w:rsidRDefault="00216A20" w:rsidP="0084342D">
      <w:pPr>
        <w:jc w:val="both"/>
      </w:pPr>
      <w:r>
        <w:t xml:space="preserve">Van de hierboven genoemde modellen is het </w:t>
      </w:r>
      <w:r w:rsidR="0084342D">
        <w:t>Servqual</w:t>
      </w:r>
      <w:r>
        <w:t xml:space="preserve"> het meest gebruikte en bekende model. Hierover is ook het meeste te vinden en bestaan er vergeli</w:t>
      </w:r>
      <w:r w:rsidR="009023B8">
        <w:t>jkbare onderzoeken</w:t>
      </w:r>
      <w:r>
        <w:t xml:space="preserve">. </w:t>
      </w:r>
      <w:r w:rsidR="00836829">
        <w:t xml:space="preserve">Een ander argument voor het </w:t>
      </w:r>
      <w:r w:rsidR="0084342D">
        <w:t>Servqual</w:t>
      </w:r>
      <w:r w:rsidR="00836829">
        <w:t xml:space="preserve"> is dat Vervaet actief is in een B2B markt met ook veel kenmerken van een B2C markt. De klanten van Vervaet zijn bedrijven die de machines gebruiken om diensten te verlenen aan boeren. De loonwerkers, klanten van Vervaet, doen de aankoop met veel kenmerken </w:t>
      </w:r>
      <w:r w:rsidR="00836829">
        <w:lastRenderedPageBreak/>
        <w:t>zoals een consument bijvoorbeeld een auto gaat kopen. Er is veel emotie bij en beslissingen duren soms erg lang</w:t>
      </w:r>
      <w:sdt>
        <w:sdtPr>
          <w:id w:val="-1798823998"/>
          <w:citation/>
        </w:sdtPr>
        <w:sdtContent>
          <w:r w:rsidR="00331E50">
            <w:fldChar w:fldCharType="begin"/>
          </w:r>
          <w:r w:rsidR="00836829">
            <w:instrText xml:space="preserve"> CITATION Ver14 \l 1043 </w:instrText>
          </w:r>
          <w:r w:rsidR="00331E50">
            <w:fldChar w:fldCharType="separate"/>
          </w:r>
          <w:r w:rsidR="00931CED">
            <w:rPr>
              <w:noProof/>
            </w:rPr>
            <w:t xml:space="preserve"> (Vervaet R. , 2014)</w:t>
          </w:r>
          <w:r w:rsidR="00331E50">
            <w:fldChar w:fldCharType="end"/>
          </w:r>
        </w:sdtContent>
      </w:sdt>
      <w:r w:rsidR="00836829">
        <w:t xml:space="preserve">. </w:t>
      </w:r>
    </w:p>
    <w:p w14:paraId="661835F4" w14:textId="008F5B9B" w:rsidR="00216A20" w:rsidRDefault="00341869" w:rsidP="0084342D">
      <w:pPr>
        <w:jc w:val="both"/>
      </w:pPr>
      <w:r>
        <w:t xml:space="preserve">Op basis van de centrale vraag en probleemstelling is het ondanks de kritiek op het </w:t>
      </w:r>
      <w:r w:rsidR="0084342D">
        <w:t>Servqual</w:t>
      </w:r>
      <w:r>
        <w:t xml:space="preserve"> model dan toch het beste om het </w:t>
      </w:r>
      <w:r w:rsidR="0084342D">
        <w:t>Servqual</w:t>
      </w:r>
      <w:r w:rsidR="009023B8">
        <w:t xml:space="preserve"> </w:t>
      </w:r>
      <w:r>
        <w:t>model als basis te gebru</w:t>
      </w:r>
      <w:r w:rsidR="00216A20">
        <w:t>iken voor het conceptuele model.</w:t>
      </w:r>
    </w:p>
    <w:p w14:paraId="49DAC987" w14:textId="21E5EF9E" w:rsidR="00341869" w:rsidRDefault="00341869" w:rsidP="0084342D">
      <w:pPr>
        <w:jc w:val="both"/>
      </w:pPr>
      <w:r>
        <w:t>Het model zal in het conceptueel model verbouwd worden naar ‘de huidige score van service</w:t>
      </w:r>
      <w:r w:rsidR="009023B8">
        <w:t>kwaliteit</w:t>
      </w:r>
      <w:r>
        <w:t xml:space="preserve">’ en de ‘toekomstige </w:t>
      </w:r>
      <w:r w:rsidR="00C87EAA">
        <w:t xml:space="preserve">door de klant </w:t>
      </w:r>
      <w:r w:rsidR="009023B8">
        <w:t>verwachte servicekwaliteit</w:t>
      </w:r>
      <w:r>
        <w:t xml:space="preserve">’. </w:t>
      </w:r>
    </w:p>
    <w:p w14:paraId="020D9448" w14:textId="77777777" w:rsidR="00641FA0" w:rsidRDefault="00641FA0" w:rsidP="00C07118">
      <w:pPr>
        <w:jc w:val="both"/>
      </w:pPr>
    </w:p>
    <w:p w14:paraId="0AE9034F" w14:textId="1DB78EF1" w:rsidR="00641FA0" w:rsidRDefault="00641FA0" w:rsidP="00641FA0">
      <w:pPr>
        <w:pStyle w:val="Kop3"/>
        <w:numPr>
          <w:ilvl w:val="1"/>
          <w:numId w:val="1"/>
        </w:numPr>
      </w:pPr>
      <w:bookmarkStart w:id="27" w:name="_Toc471411686"/>
      <w:r>
        <w:t>Loyaliteit</w:t>
      </w:r>
      <w:bookmarkEnd w:id="27"/>
    </w:p>
    <w:p w14:paraId="25F36ED2" w14:textId="07D8FCBE" w:rsidR="00641FA0" w:rsidRDefault="00641FA0" w:rsidP="0084342D">
      <w:pPr>
        <w:jc w:val="both"/>
      </w:pPr>
      <w:r>
        <w:t>Er zijn veel onderzoeken gedaan naar loyaliteit. Hieruit blijkt vaak dat klanttevredenheid niet per definitie leidt tot klantloyaliteit. Tevreden klanten worden dus niet altijd loyale klanten. Wel zullen meer tevreden klanten op termijn leiden tot meer loyale klanten binnen de organisatie</w:t>
      </w:r>
      <w:sdt>
        <w:sdtPr>
          <w:id w:val="-1871909552"/>
          <w:citation/>
        </w:sdtPr>
        <w:sdtContent>
          <w:r>
            <w:fldChar w:fldCharType="begin"/>
          </w:r>
          <w:r>
            <w:instrText xml:space="preserve"> CITATION Liu11 \l 1043 </w:instrText>
          </w:r>
          <w:r>
            <w:fldChar w:fldCharType="separate"/>
          </w:r>
          <w:r w:rsidR="00931CED">
            <w:rPr>
              <w:noProof/>
            </w:rPr>
            <w:t xml:space="preserve"> (Liu, Guo, &amp; Lee, 2011)</w:t>
          </w:r>
          <w:r>
            <w:fldChar w:fldCharType="end"/>
          </w:r>
        </w:sdtContent>
      </w:sdt>
      <w:r>
        <w:t xml:space="preserve">. </w:t>
      </w:r>
    </w:p>
    <w:p w14:paraId="25C7002D" w14:textId="41540934" w:rsidR="00641FA0" w:rsidRDefault="00641FA0" w:rsidP="0084342D">
      <w:pPr>
        <w:jc w:val="both"/>
      </w:pPr>
      <w:r>
        <w:t>Financieel is het ook aantrekkelijker voor een bedrijf om loyale klanten te hebben. Het behouden van een bestaande klant blijkt veel goedkoper te zijn dan het aantrekken van nieuwe klanten. Loyale klanten trekken andere nieuwe klanten mee en zorgen voor goede mond tot mond reclame</w:t>
      </w:r>
      <w:sdt>
        <w:sdtPr>
          <w:id w:val="-988946290"/>
          <w:citation/>
        </w:sdtPr>
        <w:sdtContent>
          <w:r>
            <w:fldChar w:fldCharType="begin"/>
          </w:r>
          <w:r>
            <w:instrText xml:space="preserve"> CITATION Liu11 \l 1043 </w:instrText>
          </w:r>
          <w:r>
            <w:fldChar w:fldCharType="separate"/>
          </w:r>
          <w:r w:rsidR="00931CED">
            <w:rPr>
              <w:noProof/>
            </w:rPr>
            <w:t xml:space="preserve"> (Liu, Guo, &amp; Lee, 2011)</w:t>
          </w:r>
          <w:r>
            <w:fldChar w:fldCharType="end"/>
          </w:r>
        </w:sdtContent>
      </w:sdt>
      <w:r>
        <w:t>.</w:t>
      </w:r>
    </w:p>
    <w:p w14:paraId="14124287" w14:textId="6C3ACBF2" w:rsidR="00641FA0" w:rsidRDefault="00641FA0" w:rsidP="00641FA0">
      <w:pPr>
        <w:pStyle w:val="Kop3"/>
        <w:numPr>
          <w:ilvl w:val="1"/>
          <w:numId w:val="1"/>
        </w:numPr>
      </w:pPr>
      <w:bookmarkStart w:id="28" w:name="_Toc471411687"/>
      <w:r>
        <w:t>Net Promotor Score</w:t>
      </w:r>
      <w:bookmarkEnd w:id="28"/>
    </w:p>
    <w:p w14:paraId="4A8B4998" w14:textId="21647446" w:rsidR="00641FA0" w:rsidRDefault="00641FA0" w:rsidP="00641FA0">
      <w:pPr>
        <w:jc w:val="both"/>
        <w:rPr>
          <w:bCs/>
          <w:color w:val="000000" w:themeColor="text1"/>
        </w:rPr>
      </w:pPr>
      <w:r w:rsidRPr="00641FA0">
        <w:rPr>
          <w:bCs/>
          <w:color w:val="000000" w:themeColor="text1"/>
        </w:rPr>
        <w:t>De Net Promoter Score, afgekort NPS, is een eenvoudige manier om te meten hoe loyaal de klanten zijn aan de onderneming. De Net Promoter Score is in 2003 ontwikkeld door Satmetrix, Bain &amp; Company en Fred Reichheld. Het idee achter de NPS was dat de klanten tegenwoordig geen tijd en zin meer hebben in ellenlange vragenlijsten. Daarnaast geeft het op een snelle manier weer hoe het staat met de klantenloyaliteit. Uit onderzoek blijkt dat organisaties met een hoge NPS loyale klanten hebben die sneller herhalingsaankopen doen</w:t>
      </w:r>
      <w:sdt>
        <w:sdtPr>
          <w:rPr>
            <w:bCs/>
            <w:color w:val="000000" w:themeColor="text1"/>
          </w:rPr>
          <w:id w:val="-1863278172"/>
          <w:citation/>
        </w:sdtPr>
        <w:sdtContent>
          <w:r w:rsidRPr="00641FA0">
            <w:rPr>
              <w:bCs/>
              <w:color w:val="000000" w:themeColor="text1"/>
            </w:rPr>
            <w:fldChar w:fldCharType="begin"/>
          </w:r>
          <w:r w:rsidRPr="00641FA0">
            <w:rPr>
              <w:bCs/>
              <w:color w:val="000000" w:themeColor="text1"/>
            </w:rPr>
            <w:instrText xml:space="preserve"> CITATION Rei16 \l 1043 </w:instrText>
          </w:r>
          <w:r w:rsidRPr="00641FA0">
            <w:rPr>
              <w:bCs/>
              <w:color w:val="000000" w:themeColor="text1"/>
            </w:rPr>
            <w:fldChar w:fldCharType="separate"/>
          </w:r>
          <w:r w:rsidR="00931CED">
            <w:rPr>
              <w:bCs/>
              <w:noProof/>
              <w:color w:val="000000" w:themeColor="text1"/>
            </w:rPr>
            <w:t xml:space="preserve"> </w:t>
          </w:r>
          <w:r w:rsidR="00931CED" w:rsidRPr="00931CED">
            <w:rPr>
              <w:noProof/>
              <w:color w:val="000000" w:themeColor="text1"/>
            </w:rPr>
            <w:t>(Reichheld &amp; Markey, 2016)</w:t>
          </w:r>
          <w:r w:rsidRPr="00641FA0">
            <w:rPr>
              <w:bCs/>
              <w:color w:val="000000" w:themeColor="text1"/>
            </w:rPr>
            <w:fldChar w:fldCharType="end"/>
          </w:r>
        </w:sdtContent>
      </w:sdt>
      <w:r w:rsidRPr="00641FA0">
        <w:rPr>
          <w:bCs/>
          <w:color w:val="000000" w:themeColor="text1"/>
        </w:rPr>
        <w:t xml:space="preserve">. </w:t>
      </w:r>
    </w:p>
    <w:p w14:paraId="609F995E" w14:textId="76117B2D" w:rsidR="00C87EAA" w:rsidRDefault="00C87EAA" w:rsidP="00C87EAA">
      <w:pPr>
        <w:pStyle w:val="Kop3"/>
        <w:numPr>
          <w:ilvl w:val="1"/>
          <w:numId w:val="1"/>
        </w:numPr>
      </w:pPr>
      <w:bookmarkStart w:id="29" w:name="_Toc471411688"/>
      <w:r>
        <w:t>Intern onderzoek</w:t>
      </w:r>
      <w:bookmarkEnd w:id="29"/>
    </w:p>
    <w:p w14:paraId="65CB8F40" w14:textId="153AA0A7" w:rsidR="00C87EAA" w:rsidRDefault="00C87EAA" w:rsidP="00C87EAA">
      <w:pPr>
        <w:pStyle w:val="Kop5"/>
        <w:jc w:val="both"/>
      </w:pPr>
      <w:r w:rsidRPr="00D67BBE">
        <w:rPr>
          <w:rFonts w:asciiTheme="minorHAnsi" w:eastAsiaTheme="minorHAnsi" w:hAnsiTheme="minorHAnsi" w:cstheme="minorBidi"/>
          <w:color w:val="auto"/>
        </w:rPr>
        <w:t xml:space="preserve">Onder het huidige kaderpersoneel is een kleinschalig onderzoek gehouden met de stellingen </w:t>
      </w:r>
      <w:r>
        <w:rPr>
          <w:rFonts w:asciiTheme="minorHAnsi" w:eastAsiaTheme="minorHAnsi" w:hAnsiTheme="minorHAnsi" w:cstheme="minorBidi"/>
          <w:color w:val="auto"/>
        </w:rPr>
        <w:t xml:space="preserve">van de constructen </w:t>
      </w:r>
      <w:r w:rsidRPr="00D67BBE">
        <w:rPr>
          <w:rFonts w:asciiTheme="minorHAnsi" w:eastAsiaTheme="minorHAnsi" w:hAnsiTheme="minorHAnsi" w:cstheme="minorBidi"/>
          <w:color w:val="auto"/>
        </w:rPr>
        <w:t xml:space="preserve">uit het conceptueel model </w:t>
      </w:r>
      <w:r>
        <w:rPr>
          <w:rFonts w:asciiTheme="minorHAnsi" w:eastAsiaTheme="minorHAnsi" w:hAnsiTheme="minorHAnsi" w:cstheme="minorBidi"/>
          <w:color w:val="auto"/>
        </w:rPr>
        <w:t xml:space="preserve">uit paragraaf 2.16 </w:t>
      </w:r>
      <w:r w:rsidRPr="00D67BBE">
        <w:rPr>
          <w:rFonts w:asciiTheme="minorHAnsi" w:eastAsiaTheme="minorHAnsi" w:hAnsiTheme="minorHAnsi" w:cstheme="minorBidi"/>
          <w:color w:val="auto"/>
        </w:rPr>
        <w:t>uitgewerkt in voorbeeldstellingen om te meten wat de verwachtingen zijn van de bovenste laag van de Vervaet-onderneming (Zie bijlage 1)</w:t>
      </w:r>
      <w:r>
        <w:rPr>
          <w:rFonts w:asciiTheme="minorHAnsi" w:eastAsiaTheme="minorHAnsi" w:hAnsiTheme="minorHAnsi" w:cstheme="minorBidi"/>
          <w:color w:val="auto"/>
        </w:rPr>
        <w:t>.</w:t>
      </w:r>
    </w:p>
    <w:p w14:paraId="6CD1B3F3" w14:textId="77777777" w:rsidR="009023B8" w:rsidRDefault="00C87EAA" w:rsidP="009023B8">
      <w:pPr>
        <w:jc w:val="both"/>
      </w:pPr>
      <w:r>
        <w:t>Gemiddeld genomen wordt er verwacht dat de score van de Vervaet klanten op dit moment hoog zal zijn, cijfers tussen de 7 en 8. De verwachtingsscore voor de toekomst ligt sterk uiteen. Responsiviteit, Betrouwbaarheid en Zekerheid gaan lijden onder de groei van de organisatie. Dat betekent dat deze zaken als negatief beïnvloed worden gezien op het moment dat de organisatie verder doorgroeit. Beloftes zullen minder worden nagekomen en de communicatie wordt slechter bijvoorbeeld. Empathie en Tastbare zaken zullen verbeteren. Vervaet zal dus in staat zijn om de klant individuele aandacht te blijven geven en de kwaliteit van de producten op peil te kunnen houden. Alleen al het op peil houden van de kwaliteit binnen een groeiend bedrijf zou een prestatie op zich zijn.</w:t>
      </w:r>
    </w:p>
    <w:p w14:paraId="4D437DDD" w14:textId="530B1FD9" w:rsidR="00C87EAA" w:rsidRDefault="00C87EAA" w:rsidP="009023B8">
      <w:pPr>
        <w:jc w:val="both"/>
      </w:pPr>
      <w:r>
        <w:t xml:space="preserve"> </w:t>
      </w:r>
      <w:r>
        <w:br/>
        <w:t>Er is de medewerkers niet gevraagd wat de achterliggende redenen zijn voor hun keuzen. Oftewel het vooronderzoek heeft niet kwalitatief maar kwantitatief plaatsgevonden.</w:t>
      </w:r>
    </w:p>
    <w:p w14:paraId="06EA7665" w14:textId="77777777" w:rsidR="00C87EAA" w:rsidRPr="00641FA0" w:rsidRDefault="00C87EAA" w:rsidP="00641FA0">
      <w:pPr>
        <w:jc w:val="both"/>
        <w:rPr>
          <w:color w:val="000000" w:themeColor="text1"/>
        </w:rPr>
      </w:pPr>
    </w:p>
    <w:p w14:paraId="19665ABB" w14:textId="77777777" w:rsidR="00641FA0" w:rsidRDefault="00641FA0" w:rsidP="00C07118">
      <w:pPr>
        <w:jc w:val="both"/>
      </w:pPr>
    </w:p>
    <w:p w14:paraId="7DAA2614" w14:textId="5BB679FA" w:rsidR="00E56C0C" w:rsidRDefault="00E56C0C" w:rsidP="00C87EAA">
      <w:pPr>
        <w:pStyle w:val="Kop3"/>
        <w:numPr>
          <w:ilvl w:val="1"/>
          <w:numId w:val="1"/>
        </w:numPr>
      </w:pPr>
      <w:bookmarkStart w:id="30" w:name="_Toc471411689"/>
      <w:r>
        <w:t>Conclusie, Conceptueel model en Hypotheses</w:t>
      </w:r>
      <w:bookmarkEnd w:id="30"/>
    </w:p>
    <w:p w14:paraId="0383D75D" w14:textId="175261BC" w:rsidR="002D3FAA" w:rsidRDefault="00C07118" w:rsidP="000D5735">
      <w:pPr>
        <w:jc w:val="both"/>
      </w:pPr>
      <w:r>
        <w:t>Op basis van het genoemde onderzoek over klanttevredenheid in paragraaf 2.4, gecombineerd met de conclusies over B2B</w:t>
      </w:r>
      <w:r w:rsidR="009153F3">
        <w:t xml:space="preserve"> (groei) in 2.5,</w:t>
      </w:r>
      <w:r>
        <w:t xml:space="preserve"> 2.6</w:t>
      </w:r>
      <w:r w:rsidR="009153F3">
        <w:t xml:space="preserve"> en 2.8 </w:t>
      </w:r>
      <w:r w:rsidR="002D3FAA">
        <w:t xml:space="preserve">kan verwacht worden dat een hard groeiende organisatie tot minder tevreden medewerkers zullen leiden en dat de minder tevreden medewerkers tot minder klanttevredenheid zullen leiden op </w:t>
      </w:r>
      <w:r w:rsidR="009023B8">
        <w:t>een aantal</w:t>
      </w:r>
      <w:r w:rsidR="002D3FAA">
        <w:t xml:space="preserve"> dimensies van </w:t>
      </w:r>
      <w:r w:rsidR="0084342D">
        <w:t>Servqual</w:t>
      </w:r>
      <w:r w:rsidR="002D3FAA">
        <w:t xml:space="preserve">. </w:t>
      </w:r>
      <w:r w:rsidR="009153F3">
        <w:t xml:space="preserve">Dit wordt gesterkt door het interne onderzoek bij Vervaet in paragraaf 2.13. </w:t>
      </w:r>
      <w:r w:rsidR="002D3FAA">
        <w:t xml:space="preserve">Bijna alle </w:t>
      </w:r>
      <w:r w:rsidR="0084342D">
        <w:t>Servqual</w:t>
      </w:r>
      <w:r w:rsidR="002D3FAA">
        <w:t xml:space="preserve"> onderzoeken die bestudeerd zijn gaan over de kwaliteit van service bij dienstverlenende bedrijven en/of de dienstverlening van service bij een productiebedrijf. Hierdoor zijn </w:t>
      </w:r>
      <w:r w:rsidR="009023B8">
        <w:t>veel</w:t>
      </w:r>
      <w:r w:rsidR="002D3FAA">
        <w:t xml:space="preserve"> resultaten te gebruiken bij de hypothesevorming van het onderzoek naar de kwaliteit van de service bij Vervaet omdat dit een onderzoek betreft dat daarmee vergelijkbaar is.  </w:t>
      </w:r>
    </w:p>
    <w:p w14:paraId="67DBF187" w14:textId="3A1035EB" w:rsidR="00E56C0C" w:rsidRDefault="00E56C0C" w:rsidP="000D5735">
      <w:pPr>
        <w:jc w:val="both"/>
      </w:pPr>
      <w:r w:rsidRPr="0003013F">
        <w:t xml:space="preserve">Alleen de 5e gap van het </w:t>
      </w:r>
      <w:r w:rsidR="0084342D">
        <w:t>Servqual</w:t>
      </w:r>
      <w:r w:rsidRPr="0003013F">
        <w:t xml:space="preserve"> model wordt als basis gebruikt voor het onderzoek. </w:t>
      </w:r>
      <w:r w:rsidR="00641FA0">
        <w:t>Het verschil tussen de huidige tevredenheid van de klant en de verwachting van de klant over diens toekomstige tevredenheid.</w:t>
      </w:r>
      <w:r w:rsidR="008932A6">
        <w:t xml:space="preserve"> </w:t>
      </w:r>
      <w:r w:rsidR="0052533D">
        <w:t>Dit i</w:t>
      </w:r>
      <w:r w:rsidR="00641FA0">
        <w:t xml:space="preserve">s de zorg die Vervaet </w:t>
      </w:r>
      <w:r w:rsidR="0052533D">
        <w:t xml:space="preserve">heeft uitgesproken en aan mij heeft meegegeven. </w:t>
      </w:r>
      <w:r w:rsidRPr="0003013F">
        <w:t>De 5e gap dient zoals gezegd als basis en wordt voor het onderzoek</w:t>
      </w:r>
      <w:r w:rsidR="0052533D">
        <w:t xml:space="preserve"> enigszins veranderd.</w:t>
      </w:r>
      <w:r w:rsidRPr="0003013F">
        <w:t xml:space="preserve"> </w:t>
      </w:r>
      <w:r w:rsidR="00641FA0">
        <w:t>In het conceptuele model</w:t>
      </w:r>
      <w:r w:rsidR="0052533D">
        <w:t xml:space="preserve"> is ook zichtbaar dat er eerst wordt onderzocht wat de huidige klanttevredenheid</w:t>
      </w:r>
      <w:r w:rsidR="006A1D16">
        <w:t xml:space="preserve"> over de servicekwaliteit</w:t>
      </w:r>
      <w:r w:rsidR="0052533D">
        <w:t xml:space="preserve"> is (</w:t>
      </w:r>
      <w:r w:rsidR="009023B8">
        <w:t>ervaren servicekwaliteit</w:t>
      </w:r>
      <w:r w:rsidR="0052533D">
        <w:t xml:space="preserve">) </w:t>
      </w:r>
      <w:r w:rsidR="00641FA0">
        <w:t xml:space="preserve">en daarna wat de verwachtingen van de klant over diens toekomstige tevredenheid </w:t>
      </w:r>
      <w:r w:rsidR="006A1D16">
        <w:t xml:space="preserve">over de service </w:t>
      </w:r>
      <w:r w:rsidR="00641FA0">
        <w:t>is. O</w:t>
      </w:r>
      <w:r w:rsidRPr="0003013F">
        <w:t>p basis van de stellingen van de 5e gap bij de klanten onderzocht worden wat de score op dit moment is op</w:t>
      </w:r>
      <w:r>
        <w:t xml:space="preserve"> de verschillende </w:t>
      </w:r>
      <w:r w:rsidR="00641FA0" w:rsidRPr="00641FA0">
        <w:t>kwaliteitsdimensies</w:t>
      </w:r>
      <w:r w:rsidR="0008078A">
        <w:t xml:space="preserve"> </w:t>
      </w:r>
      <w:r>
        <w:t>te weten:</w:t>
      </w:r>
    </w:p>
    <w:p w14:paraId="1FDB7252" w14:textId="77777777" w:rsidR="00E56C0C" w:rsidRDefault="00E56C0C" w:rsidP="000D5735">
      <w:pPr>
        <w:pStyle w:val="Lijstalinea"/>
        <w:numPr>
          <w:ilvl w:val="0"/>
          <w:numId w:val="2"/>
        </w:numPr>
        <w:jc w:val="both"/>
      </w:pPr>
      <w:r>
        <w:t>Betrouwbaarheid</w:t>
      </w:r>
    </w:p>
    <w:p w14:paraId="40BD780D" w14:textId="77777777" w:rsidR="00E56C0C" w:rsidRDefault="00E56C0C" w:rsidP="000D5735">
      <w:pPr>
        <w:pStyle w:val="Lijstalinea"/>
        <w:numPr>
          <w:ilvl w:val="0"/>
          <w:numId w:val="2"/>
        </w:numPr>
        <w:jc w:val="both"/>
      </w:pPr>
      <w:r>
        <w:t>Responsiviteit</w:t>
      </w:r>
    </w:p>
    <w:p w14:paraId="3FB35068" w14:textId="77777777" w:rsidR="00E56C0C" w:rsidRDefault="00E56C0C" w:rsidP="000D5735">
      <w:pPr>
        <w:pStyle w:val="Lijstalinea"/>
        <w:numPr>
          <w:ilvl w:val="0"/>
          <w:numId w:val="2"/>
        </w:numPr>
        <w:jc w:val="both"/>
      </w:pPr>
      <w:r>
        <w:t>Zekerheid</w:t>
      </w:r>
    </w:p>
    <w:p w14:paraId="5D207CC6" w14:textId="77777777" w:rsidR="00E56C0C" w:rsidRDefault="00E56C0C" w:rsidP="000D5735">
      <w:pPr>
        <w:pStyle w:val="Lijstalinea"/>
        <w:numPr>
          <w:ilvl w:val="0"/>
          <w:numId w:val="2"/>
        </w:numPr>
        <w:jc w:val="both"/>
      </w:pPr>
      <w:r>
        <w:t>Empathie</w:t>
      </w:r>
    </w:p>
    <w:p w14:paraId="425F8D59" w14:textId="00D2A3B3" w:rsidR="00E56C0C" w:rsidRDefault="00C87EAA" w:rsidP="000D5735">
      <w:pPr>
        <w:pStyle w:val="Lijstalinea"/>
        <w:numPr>
          <w:ilvl w:val="0"/>
          <w:numId w:val="2"/>
        </w:numPr>
        <w:jc w:val="both"/>
      </w:pPr>
      <w:r>
        <w:t xml:space="preserve">Tastbare zaken </w:t>
      </w:r>
    </w:p>
    <w:p w14:paraId="28C1E48D" w14:textId="19DC6F3C" w:rsidR="00094783" w:rsidRDefault="009023B8" w:rsidP="00094783">
      <w:pPr>
        <w:jc w:val="both"/>
      </w:pPr>
      <w:r>
        <w:t xml:space="preserve">De </w:t>
      </w:r>
      <w:r w:rsidR="006A1D16">
        <w:t xml:space="preserve">algemene </w:t>
      </w:r>
      <w:r w:rsidR="00094783">
        <w:t xml:space="preserve">tevredenheid </w:t>
      </w:r>
      <w:r>
        <w:t xml:space="preserve">van de klanten </w:t>
      </w:r>
      <w:r w:rsidR="00094783">
        <w:t>wordt uitgedrukt in de gemiddelde score van de dimensies</w:t>
      </w:r>
      <w:r w:rsidR="005C535B">
        <w:t>, oftewel over 20 vragen</w:t>
      </w:r>
      <w:r w:rsidR="00094783">
        <w:t xml:space="preserve">. </w:t>
      </w:r>
      <w:r w:rsidR="005C535B">
        <w:t xml:space="preserve">Er is gekozen om </w:t>
      </w:r>
      <w:r>
        <w:t>tevredenheid op deze manier uit te drukken</w:t>
      </w:r>
      <w:r w:rsidR="005C535B">
        <w:t xml:space="preserve"> omdat een losse tevredenheidsvraag meer een momentopname en een gevoel is. Als de gemiddelde </w:t>
      </w:r>
      <w:r>
        <w:t>score</w:t>
      </w:r>
      <w:r w:rsidR="005C535B">
        <w:t xml:space="preserve"> uit 20 vragen genomen wordt geeft dit </w:t>
      </w:r>
      <w:r>
        <w:t>een beter en gewogen beeld dan</w:t>
      </w:r>
      <w:r w:rsidR="005C535B">
        <w:t xml:space="preserve"> wanneer men deze vraag los stelt. </w:t>
      </w:r>
      <w:r w:rsidR="00094783">
        <w:t xml:space="preserve">Hiermee wordt de huidige klanttevredenheid over de service </w:t>
      </w:r>
      <w:r w:rsidR="005C535B">
        <w:t xml:space="preserve">dus uitgedrukt.  </w:t>
      </w:r>
    </w:p>
    <w:p w14:paraId="500EF0C2" w14:textId="503C63DF" w:rsidR="00F0212A" w:rsidRPr="00F0212A" w:rsidRDefault="00B107F5" w:rsidP="009023B8">
      <w:pPr>
        <w:jc w:val="both"/>
        <w:rPr>
          <w:color w:val="000000" w:themeColor="text1"/>
        </w:rPr>
      </w:pPr>
      <w:r w:rsidRPr="00B107F5">
        <w:rPr>
          <w:color w:val="000000" w:themeColor="text1"/>
        </w:rPr>
        <w:t xml:space="preserve">Daarnaast wordt de Net Promotor Score toegevoegd om later verbanden te leggen tussen de scores op de </w:t>
      </w:r>
      <w:r w:rsidR="009023B8">
        <w:rPr>
          <w:color w:val="000000" w:themeColor="text1"/>
        </w:rPr>
        <w:t>dimensies</w:t>
      </w:r>
      <w:r w:rsidRPr="00B107F5">
        <w:rPr>
          <w:color w:val="000000" w:themeColor="text1"/>
        </w:rPr>
        <w:t xml:space="preserve"> en het resultaat op de NPS. </w:t>
      </w:r>
      <w:r w:rsidR="00641FA0">
        <w:rPr>
          <w:color w:val="000000" w:themeColor="text1"/>
        </w:rPr>
        <w:t xml:space="preserve">De NPS wordt meegenomen om iets te kunnen zeggen over de toekomstige betrokkenheid van een klant bij Vervaet. </w:t>
      </w:r>
    </w:p>
    <w:p w14:paraId="27290B5F" w14:textId="3D6ECFF1" w:rsidR="002E4399" w:rsidRDefault="00641FA0" w:rsidP="009023B8">
      <w:pPr>
        <w:jc w:val="both"/>
      </w:pPr>
      <w:r>
        <w:t>Als derde</w:t>
      </w:r>
      <w:r w:rsidR="00E56C0C" w:rsidRPr="0003013F">
        <w:t xml:space="preserve"> wordt de klant gevraagd wat </w:t>
      </w:r>
      <w:r>
        <w:t xml:space="preserve">de klant in de toekomst verwacht van </w:t>
      </w:r>
      <w:r w:rsidR="009023B8">
        <w:t>de service</w:t>
      </w:r>
      <w:r>
        <w:t xml:space="preserve">. </w:t>
      </w:r>
      <w:r w:rsidR="00094783">
        <w:t xml:space="preserve">Hiervoor wordt het gemiddelde van de dimensies op de score voor de toekomstverwachting genomen. </w:t>
      </w:r>
      <w:r w:rsidR="00EE410B">
        <w:t xml:space="preserve">Hiermee wordt duidelijk wat de klant verwacht </w:t>
      </w:r>
      <w:r w:rsidR="006A1D16">
        <w:t xml:space="preserve">over </w:t>
      </w:r>
      <w:r w:rsidR="00EE410B">
        <w:t xml:space="preserve">hoe het niveau van Vervaet zich in de toekomst op deze </w:t>
      </w:r>
      <w:r>
        <w:t>kwaliteits</w:t>
      </w:r>
      <w:r w:rsidR="00EE410B">
        <w:t xml:space="preserve">dimensies zal ontwikkelen. </w:t>
      </w:r>
    </w:p>
    <w:p w14:paraId="724A7DBC" w14:textId="77777777" w:rsidR="00BC7C42" w:rsidRDefault="00BC7C42" w:rsidP="00C07118"/>
    <w:p w14:paraId="2BDEAC59" w14:textId="4963C2D8" w:rsidR="00C87EAA" w:rsidRDefault="00C87EAA" w:rsidP="00C07118"/>
    <w:p w14:paraId="015C34D7" w14:textId="77777777" w:rsidR="00C87EAA" w:rsidRDefault="00C87EAA" w:rsidP="00C07118"/>
    <w:p w14:paraId="7A93F1AA" w14:textId="77777777" w:rsidR="006A1D16" w:rsidRDefault="006A1D16" w:rsidP="006A1D16">
      <w:pPr>
        <w:rPr>
          <w:rStyle w:val="Kop5Char"/>
        </w:rPr>
      </w:pPr>
    </w:p>
    <w:p w14:paraId="3A37B33F" w14:textId="5DEB67F9" w:rsidR="00E56C0C" w:rsidRPr="006A1D16" w:rsidRDefault="00E56C0C" w:rsidP="006A1D16">
      <w:pPr>
        <w:jc w:val="both"/>
        <w:rPr>
          <w:rFonts w:asciiTheme="majorHAnsi" w:eastAsiaTheme="majorEastAsia" w:hAnsiTheme="majorHAnsi" w:cstheme="majorBidi"/>
          <w:color w:val="243F60" w:themeColor="accent1" w:themeShade="7F"/>
        </w:rPr>
      </w:pPr>
      <w:r w:rsidRPr="00E56C0C">
        <w:rPr>
          <w:rStyle w:val="Kop5Char"/>
        </w:rPr>
        <w:t>Conceptue</w:t>
      </w:r>
      <w:r w:rsidR="006A1D16">
        <w:rPr>
          <w:rStyle w:val="Kop5Char"/>
        </w:rPr>
        <w:t>el</w:t>
      </w:r>
      <w:r w:rsidR="006A1D16" w:rsidRPr="006A1D16">
        <w:rPr>
          <w:rStyle w:val="Kop5Char"/>
          <w:color w:val="FFFFFF" w:themeColor="background1"/>
        </w:rPr>
        <w:t>-</w:t>
      </w:r>
      <w:r w:rsidRPr="00E56C0C">
        <w:rPr>
          <w:rStyle w:val="Kop5Char"/>
        </w:rPr>
        <w:t>model</w:t>
      </w:r>
      <w:r w:rsidR="006A1D16">
        <w:rPr>
          <w:rStyle w:val="Kop5Char"/>
        </w:rPr>
        <w:br/>
      </w:r>
      <w:r>
        <w:t>Na het onderzoeken van de literatuur is een conceptueel model opgesteld met de variabelen die onderzocht gaan worden (zie figuur 6). In dit model is visueel gemaakt welke variabelen onderzocht gaan worden. Betrouwbaarheid, Responsiviteit, Zekerheid, Empathie en Tastbare zaken zijn van invloed op de ervaren servicekwaliteit. Tuss</w:t>
      </w:r>
      <w:r w:rsidR="006A1D16">
        <w:t>en ervaren servicekwaliteit en de door de klant v</w:t>
      </w:r>
      <w:r>
        <w:t>erwachte servicekwaliteit zit een GAP.</w:t>
      </w:r>
    </w:p>
    <w:p w14:paraId="05E459D2" w14:textId="5A1F2216" w:rsidR="00E56C0C" w:rsidRPr="00480A83" w:rsidRDefault="0084342D" w:rsidP="000D5735">
      <w:pPr>
        <w:jc w:val="both"/>
      </w:pPr>
      <w:r>
        <w:rPr>
          <w:noProof/>
          <w:lang w:eastAsia="nl-NL"/>
        </w:rPr>
        <w:drawing>
          <wp:anchor distT="0" distB="0" distL="114300" distR="114300" simplePos="0" relativeHeight="251660800" behindDoc="1" locked="0" layoutInCell="1" allowOverlap="1" wp14:anchorId="1233AAE4" wp14:editId="4D2A7664">
            <wp:simplePos x="0" y="0"/>
            <wp:positionH relativeFrom="column">
              <wp:posOffset>4791710</wp:posOffset>
            </wp:positionH>
            <wp:positionV relativeFrom="paragraph">
              <wp:posOffset>109855</wp:posOffset>
            </wp:positionV>
            <wp:extent cx="1377749" cy="3461059"/>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fbeelding 2016-12-16 om 09.53.4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7749" cy="3461059"/>
                    </a:xfrm>
                    <a:prstGeom prst="rect">
                      <a:avLst/>
                    </a:prstGeom>
                  </pic:spPr>
                </pic:pic>
              </a:graphicData>
            </a:graphic>
            <wp14:sizeRelH relativeFrom="page">
              <wp14:pctWidth>0</wp14:pctWidth>
            </wp14:sizeRelH>
            <wp14:sizeRelV relativeFrom="page">
              <wp14:pctHeight>0</wp14:pctHeight>
            </wp14:sizeRelV>
          </wp:anchor>
        </w:drawing>
      </w:r>
    </w:p>
    <w:p w14:paraId="4743EDFF" w14:textId="4A14DF2E" w:rsidR="002B1282" w:rsidRDefault="006A1D16" w:rsidP="002B1282">
      <w:pPr>
        <w:jc w:val="both"/>
      </w:pPr>
      <w:r>
        <w:rPr>
          <w:noProof/>
          <w:lang w:eastAsia="nl-NL"/>
        </w:rPr>
        <mc:AlternateContent>
          <mc:Choice Requires="wps">
            <w:drawing>
              <wp:anchor distT="0" distB="0" distL="114300" distR="114300" simplePos="0" relativeHeight="251656704" behindDoc="0" locked="0" layoutInCell="1" allowOverlap="1" wp14:anchorId="4C7087A4" wp14:editId="51E9949D">
                <wp:simplePos x="0" y="0"/>
                <wp:positionH relativeFrom="margin">
                  <wp:posOffset>1671214</wp:posOffset>
                </wp:positionH>
                <wp:positionV relativeFrom="paragraph">
                  <wp:posOffset>1150430</wp:posOffset>
                </wp:positionV>
                <wp:extent cx="1136724" cy="1151255"/>
                <wp:effectExtent l="0" t="0" r="25400" b="10795"/>
                <wp:wrapNone/>
                <wp:docPr id="134" name="Rechthoek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724" cy="1151255"/>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7668C" w14:textId="7DA8C28C" w:rsidR="00931CED" w:rsidRPr="00A24FB3" w:rsidRDefault="00931CED" w:rsidP="00E56C0C">
                            <w:pPr>
                              <w:jc w:val="center"/>
                              <w:rPr>
                                <w:color w:val="4F81BD" w:themeColor="accent1"/>
                              </w:rPr>
                            </w:pPr>
                            <w:r w:rsidRPr="00A24FB3">
                              <w:rPr>
                                <w:color w:val="4F81BD" w:themeColor="accent1"/>
                              </w:rPr>
                              <w:t>E</w:t>
                            </w:r>
                            <w:r>
                              <w:rPr>
                                <w:color w:val="4F81BD" w:themeColor="accent1"/>
                              </w:rPr>
                              <w:t>rvaren servicekwaliteit.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087A4" id="Rechthoek 134" o:spid="_x0000_s1031" style="position:absolute;left:0;text-align:left;margin-left:131.6pt;margin-top:90.6pt;width:89.5pt;height:90.6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" fillcolor="white [3212]" strokecolor="#4f81bd [3204]" strokeweight="2pt">
                <v:path arrowok="t"/>
                <v:textbox>
                  <w:txbxContent>
                    <w:p w14:paraId="5F07668C" w14:textId="7DA8C28C" w:rsidR="00931CED" w:rsidRPr="00A24FB3" w:rsidRDefault="00931CED" w:rsidP="00E56C0C">
                      <w:pPr>
                        <w:jc w:val="center"/>
                        <w:rPr>
                          <w:color w:val="4F81BD" w:themeColor="accent1"/>
                        </w:rPr>
                      </w:pPr>
                      <w:r w:rsidRPr="00A24FB3">
                        <w:rPr>
                          <w:color w:val="4F81BD" w:themeColor="accent1"/>
                        </w:rPr>
                        <w:t>E</w:t>
                      </w:r>
                      <w:r>
                        <w:rPr>
                          <w:color w:val="4F81BD" w:themeColor="accent1"/>
                        </w:rPr>
                        <w:t>rvaren servicekwaliteit.</w:t>
                      </w:r>
                    </w:p>
                  </w:txbxContent>
                </v:textbox>
                <w10:wrap anchorx="margin"/>
              </v:rect>
            </w:pict>
          </mc:Fallback>
        </mc:AlternateContent>
      </w:r>
      <w:r w:rsidR="0084342D">
        <w:rPr>
          <w:noProof/>
          <w:lang w:eastAsia="nl-NL"/>
        </w:rPr>
        <mc:AlternateContent>
          <mc:Choice Requires="wps">
            <w:drawing>
              <wp:anchor distT="0" distB="0" distL="114300" distR="114300" simplePos="0" relativeHeight="251670016" behindDoc="0" locked="0" layoutInCell="1" allowOverlap="1" wp14:anchorId="4CB431CB" wp14:editId="772D2468">
                <wp:simplePos x="0" y="0"/>
                <wp:positionH relativeFrom="column">
                  <wp:posOffset>4933315</wp:posOffset>
                </wp:positionH>
                <wp:positionV relativeFrom="paragraph">
                  <wp:posOffset>2868930</wp:posOffset>
                </wp:positionV>
                <wp:extent cx="114300" cy="0"/>
                <wp:effectExtent l="0" t="0" r="12700" b="25400"/>
                <wp:wrapNone/>
                <wp:docPr id="130" name="Rechte verbindingslijn 130"/>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D204DC" id="Rechte verbindingslijn 130"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388.45pt,225.9pt" to="397.45pt,2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" strokecolor="#4579b8 [3044]"/>
            </w:pict>
          </mc:Fallback>
        </mc:AlternateContent>
      </w:r>
      <w:r w:rsidR="0084342D">
        <w:rPr>
          <w:noProof/>
          <w:lang w:eastAsia="nl-NL"/>
        </w:rPr>
        <mc:AlternateContent>
          <mc:Choice Requires="wps">
            <w:drawing>
              <wp:anchor distT="0" distB="0" distL="114300" distR="114300" simplePos="0" relativeHeight="251668992" behindDoc="0" locked="0" layoutInCell="1" allowOverlap="1" wp14:anchorId="5A1DB329" wp14:editId="0F894DF1">
                <wp:simplePos x="0" y="0"/>
                <wp:positionH relativeFrom="column">
                  <wp:posOffset>4925695</wp:posOffset>
                </wp:positionH>
                <wp:positionV relativeFrom="paragraph">
                  <wp:posOffset>2305050</wp:posOffset>
                </wp:positionV>
                <wp:extent cx="114300" cy="0"/>
                <wp:effectExtent l="0" t="0" r="12700" b="25400"/>
                <wp:wrapNone/>
                <wp:docPr id="128" name="Rechte verbindingslijn 128"/>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1726DB" id="Rechte verbindingslijn 128"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387.85pt,181.5pt" to="396.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" strokecolor="#4579b8 [3044]"/>
            </w:pict>
          </mc:Fallback>
        </mc:AlternateContent>
      </w:r>
      <w:r w:rsidR="0084342D">
        <w:rPr>
          <w:noProof/>
          <w:lang w:eastAsia="nl-NL"/>
        </w:rPr>
        <mc:AlternateContent>
          <mc:Choice Requires="wps">
            <w:drawing>
              <wp:anchor distT="0" distB="0" distL="114300" distR="114300" simplePos="0" relativeHeight="251667968" behindDoc="0" locked="0" layoutInCell="1" allowOverlap="1" wp14:anchorId="76AD36BA" wp14:editId="28CF27D3">
                <wp:simplePos x="0" y="0"/>
                <wp:positionH relativeFrom="column">
                  <wp:posOffset>4925695</wp:posOffset>
                </wp:positionH>
                <wp:positionV relativeFrom="paragraph">
                  <wp:posOffset>929640</wp:posOffset>
                </wp:positionV>
                <wp:extent cx="114300" cy="0"/>
                <wp:effectExtent l="0" t="0" r="12700" b="25400"/>
                <wp:wrapNone/>
                <wp:docPr id="31" name="Rechte verbindingslijn 31"/>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8BADBF" id="Rechte verbindingslijn 31"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387.85pt,73.2pt" to="396.8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" strokecolor="#4579b8 [3044]"/>
            </w:pict>
          </mc:Fallback>
        </mc:AlternateContent>
      </w:r>
      <w:r w:rsidR="0084342D">
        <w:rPr>
          <w:noProof/>
          <w:lang w:eastAsia="nl-NL"/>
        </w:rPr>
        <mc:AlternateContent>
          <mc:Choice Requires="wps">
            <w:drawing>
              <wp:anchor distT="0" distB="0" distL="114300" distR="114300" simplePos="0" relativeHeight="251663872" behindDoc="0" locked="0" layoutInCell="1" allowOverlap="1" wp14:anchorId="60AFE5C0" wp14:editId="76B56BD2">
                <wp:simplePos x="0" y="0"/>
                <wp:positionH relativeFrom="column">
                  <wp:posOffset>4928235</wp:posOffset>
                </wp:positionH>
                <wp:positionV relativeFrom="paragraph">
                  <wp:posOffset>240665</wp:posOffset>
                </wp:positionV>
                <wp:extent cx="114300" cy="0"/>
                <wp:effectExtent l="0" t="0" r="12700" b="25400"/>
                <wp:wrapNone/>
                <wp:docPr id="18" name="Rechte verbindingslijn 18"/>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FD54C3" id="Rechte verbindingslijn 18"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388.05pt,18.95pt" to="397.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" strokecolor="#4579b8 [3044]"/>
            </w:pict>
          </mc:Fallback>
        </mc:AlternateContent>
      </w:r>
      <w:r w:rsidR="0084342D">
        <w:rPr>
          <w:noProof/>
          <w:lang w:eastAsia="nl-NL"/>
        </w:rPr>
        <mc:AlternateContent>
          <mc:Choice Requires="wps">
            <w:drawing>
              <wp:anchor distT="0" distB="0" distL="114300" distR="114300" simplePos="0" relativeHeight="251658752" behindDoc="0" locked="0" layoutInCell="1" allowOverlap="1" wp14:anchorId="52BD8A54" wp14:editId="3EE2AE41">
                <wp:simplePos x="0" y="0"/>
                <wp:positionH relativeFrom="margin">
                  <wp:posOffset>3266689</wp:posOffset>
                </wp:positionH>
                <wp:positionV relativeFrom="paragraph">
                  <wp:posOffset>1162409</wp:posOffset>
                </wp:positionV>
                <wp:extent cx="1216550" cy="1143000"/>
                <wp:effectExtent l="0" t="0" r="22225" b="1905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6550" cy="1143000"/>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FF8F1F" w14:textId="57A25EE5" w:rsidR="00931CED" w:rsidRPr="00A24FB3" w:rsidRDefault="00931CED" w:rsidP="00E56C0C">
                            <w:pPr>
                              <w:jc w:val="center"/>
                              <w:rPr>
                                <w:color w:val="4F81BD" w:themeColor="accent1"/>
                              </w:rPr>
                            </w:pPr>
                            <w:r>
                              <w:rPr>
                                <w:color w:val="4F81BD" w:themeColor="accent1"/>
                              </w:rPr>
                              <w:t>Door de klant verwachtte servicekwaliteit in de toekomst.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D8A54" id="Rechthoek 3" o:spid="_x0000_s1032" style="position:absolute;left:0;text-align:left;margin-left:257.2pt;margin-top:91.55pt;width:95.8pt;height:90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" fillcolor="white [3212]" strokecolor="#4f81bd [3204]" strokeweight="2pt">
                <v:path arrowok="t"/>
                <v:textbox>
                  <w:txbxContent>
                    <w:p w14:paraId="30FF8F1F" w14:textId="57A25EE5" w:rsidR="00931CED" w:rsidRPr="00A24FB3" w:rsidRDefault="00931CED" w:rsidP="00E56C0C">
                      <w:pPr>
                        <w:jc w:val="center"/>
                        <w:rPr>
                          <w:color w:val="4F81BD" w:themeColor="accent1"/>
                        </w:rPr>
                      </w:pPr>
                      <w:r>
                        <w:rPr>
                          <w:color w:val="4F81BD" w:themeColor="accent1"/>
                        </w:rPr>
                        <w:t>Door de klant verwachtte servicekwaliteit in de toekomst.</w:t>
                      </w:r>
                    </w:p>
                  </w:txbxContent>
                </v:textbox>
                <w10:wrap anchorx="margin"/>
              </v:rect>
            </w:pict>
          </mc:Fallback>
        </mc:AlternateContent>
      </w:r>
      <w:r w:rsidR="0084342D">
        <w:rPr>
          <w:noProof/>
          <w:lang w:eastAsia="nl-NL"/>
        </w:rPr>
        <mc:AlternateContent>
          <mc:Choice Requires="wps">
            <w:drawing>
              <wp:anchor distT="0" distB="0" distL="114300" distR="114300" simplePos="0" relativeHeight="251662848" behindDoc="0" locked="0" layoutInCell="1" allowOverlap="1" wp14:anchorId="465C0CB1" wp14:editId="4A3D140C">
                <wp:simplePos x="0" y="0"/>
                <wp:positionH relativeFrom="column">
                  <wp:posOffset>4928263</wp:posOffset>
                </wp:positionH>
                <wp:positionV relativeFrom="paragraph">
                  <wp:posOffset>245745</wp:posOffset>
                </wp:positionV>
                <wp:extent cx="0" cy="2628900"/>
                <wp:effectExtent l="0" t="0" r="25400" b="12700"/>
                <wp:wrapNone/>
                <wp:docPr id="17" name="Rechte verbindingslijn 17"/>
                <wp:cNvGraphicFramePr/>
                <a:graphic xmlns:a="http://schemas.openxmlformats.org/drawingml/2006/main">
                  <a:graphicData uri="http://schemas.microsoft.com/office/word/2010/wordprocessingShape">
                    <wps:wsp>
                      <wps:cNvCnPr/>
                      <wps:spPr>
                        <a:xfrm>
                          <a:off x="0" y="0"/>
                          <a:ext cx="0" cy="2628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5E5947" id="Rechte verbindingslijn 17"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388.05pt,19.35pt" to="388.05pt,2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" strokecolor="#4579b8 [3044]"/>
            </w:pict>
          </mc:Fallback>
        </mc:AlternateContent>
      </w:r>
      <w:r w:rsidR="0084342D">
        <w:rPr>
          <w:noProof/>
          <w:lang w:eastAsia="nl-NL"/>
        </w:rPr>
        <mc:AlternateContent>
          <mc:Choice Requires="wps">
            <w:drawing>
              <wp:anchor distT="0" distB="0" distL="114300" distR="114300" simplePos="0" relativeHeight="251661824" behindDoc="0" locked="0" layoutInCell="1" allowOverlap="1" wp14:anchorId="2BADA05A" wp14:editId="2E0145A0">
                <wp:simplePos x="0" y="0"/>
                <wp:positionH relativeFrom="column">
                  <wp:posOffset>4704107</wp:posOffset>
                </wp:positionH>
                <wp:positionV relativeFrom="paragraph">
                  <wp:posOffset>1629106</wp:posOffset>
                </wp:positionV>
                <wp:extent cx="457200" cy="0"/>
                <wp:effectExtent l="25400" t="76200" r="0" b="101600"/>
                <wp:wrapNone/>
                <wp:docPr id="16" name="Rechte verbindingslijn met pijl 16"/>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FF476B" id="_x0000_t32" coordsize="21600,21600" o:spt="32" o:oned="t" path="m,l21600,21600e" filled="f">
                <v:path arrowok="t" fillok="f" o:connecttype="none"/>
                <o:lock v:ext="edit" shapetype="t"/>
              </v:shapetype>
              <v:shape id="Rechte verbindingslijn met pijl 16" o:spid="_x0000_s1026" type="#_x0000_t32" style="position:absolute;margin-left:370.4pt;margin-top:128.3pt;width:36pt;height:0;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" strokecolor="#4579b8 [3044]">
                <v:stroke endarrow="block"/>
              </v:shape>
            </w:pict>
          </mc:Fallback>
        </mc:AlternateContent>
      </w:r>
      <w:r w:rsidR="002B1282">
        <w:rPr>
          <w:noProof/>
          <w:lang w:eastAsia="nl-NL"/>
        </w:rPr>
        <mc:AlternateContent>
          <mc:Choice Requires="wps">
            <w:drawing>
              <wp:anchor distT="4294967295" distB="4294967295" distL="114300" distR="114300" simplePos="0" relativeHeight="251654656" behindDoc="0" locked="0" layoutInCell="1" allowOverlap="1" wp14:anchorId="1410713A" wp14:editId="16A961FE">
                <wp:simplePos x="0" y="0"/>
                <wp:positionH relativeFrom="column">
                  <wp:posOffset>1206054</wp:posOffset>
                </wp:positionH>
                <wp:positionV relativeFrom="paragraph">
                  <wp:posOffset>1610995</wp:posOffset>
                </wp:positionV>
                <wp:extent cx="375285" cy="0"/>
                <wp:effectExtent l="0" t="76200" r="56515" b="101600"/>
                <wp:wrapNone/>
                <wp:docPr id="129" name="Rechte verbindingslijn met pijl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52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A65D08" id="Rechte verbindingslijn met pijl 129" o:spid="_x0000_s1026" type="#_x0000_t32" style="position:absolute;margin-left:94.95pt;margin-top:126.85pt;width:29.5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" strokecolor="#4579b8 [3044]">
                <v:stroke endarrow="block"/>
                <o:lock v:ext="edit" shapetype="f"/>
              </v:shape>
            </w:pict>
          </mc:Fallback>
        </mc:AlternateContent>
      </w:r>
      <w:r w:rsidR="002B1282">
        <w:rPr>
          <w:noProof/>
          <w:lang w:eastAsia="nl-NL"/>
        </w:rPr>
        <mc:AlternateContent>
          <mc:Choice Requires="wps">
            <w:drawing>
              <wp:anchor distT="0" distB="0" distL="114300" distR="114300" simplePos="0" relativeHeight="251666944" behindDoc="0" locked="0" layoutInCell="1" allowOverlap="1" wp14:anchorId="4B1DBA6E" wp14:editId="4E85EFE4">
                <wp:simplePos x="0" y="0"/>
                <wp:positionH relativeFrom="column">
                  <wp:posOffset>5546313</wp:posOffset>
                </wp:positionH>
                <wp:positionV relativeFrom="paragraph">
                  <wp:posOffset>694227</wp:posOffset>
                </wp:positionV>
                <wp:extent cx="114300" cy="0"/>
                <wp:effectExtent l="0" t="0" r="12700" b="25400"/>
                <wp:wrapNone/>
                <wp:docPr id="29" name="Rechte verbindingslijn 29"/>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86D2E6" id="Rechte verbindingslijn 29"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436.7pt,54.65pt" to="445.7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" strokecolor="#4579b8 [3044]"/>
            </w:pict>
          </mc:Fallback>
        </mc:AlternateContent>
      </w:r>
      <w:r w:rsidR="002B1282">
        <w:rPr>
          <w:noProof/>
          <w:lang w:eastAsia="nl-NL"/>
        </w:rPr>
        <mc:AlternateContent>
          <mc:Choice Requires="wps">
            <w:drawing>
              <wp:anchor distT="0" distB="0" distL="114300" distR="114300" simplePos="0" relativeHeight="251665920" behindDoc="0" locked="0" layoutInCell="1" allowOverlap="1" wp14:anchorId="48FDA3C5" wp14:editId="4580A9A9">
                <wp:simplePos x="0" y="0"/>
                <wp:positionH relativeFrom="column">
                  <wp:posOffset>5398032</wp:posOffset>
                </wp:positionH>
                <wp:positionV relativeFrom="paragraph">
                  <wp:posOffset>545946</wp:posOffset>
                </wp:positionV>
                <wp:extent cx="114300" cy="0"/>
                <wp:effectExtent l="0" t="0" r="12700" b="25400"/>
                <wp:wrapNone/>
                <wp:docPr id="28" name="Rechte verbindingslijn 28"/>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946A89" id="Rechte verbindingslijn 28"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425.05pt,43pt" to="434.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" strokecolor="#4579b8 [3044]"/>
            </w:pict>
          </mc:Fallback>
        </mc:AlternateContent>
      </w:r>
      <w:r w:rsidR="002B1282">
        <w:rPr>
          <w:noProof/>
          <w:lang w:eastAsia="nl-NL"/>
        </w:rPr>
        <mc:AlternateContent>
          <mc:Choice Requires="wps">
            <w:drawing>
              <wp:anchor distT="0" distB="0" distL="114300" distR="114300" simplePos="0" relativeHeight="251664896" behindDoc="0" locked="0" layoutInCell="1" allowOverlap="1" wp14:anchorId="4E7E7FFB" wp14:editId="59D911CA">
                <wp:simplePos x="0" y="0"/>
                <wp:positionH relativeFrom="column">
                  <wp:posOffset>5249751</wp:posOffset>
                </wp:positionH>
                <wp:positionV relativeFrom="paragraph">
                  <wp:posOffset>397664</wp:posOffset>
                </wp:positionV>
                <wp:extent cx="114300" cy="0"/>
                <wp:effectExtent l="0" t="0" r="12700" b="25400"/>
                <wp:wrapNone/>
                <wp:docPr id="27" name="Rechte verbindingslijn 27"/>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671FBA" id="Rechte verbindingslijn 27"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413.35pt,31.3pt" to="422.3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" strokecolor="#4579b8 [3044]"/>
            </w:pict>
          </mc:Fallback>
        </mc:AlternateContent>
      </w:r>
      <w:r w:rsidR="00641FA0">
        <w:rPr>
          <w:noProof/>
          <w:lang w:eastAsia="nl-NL"/>
        </w:rPr>
        <mc:AlternateContent>
          <mc:Choice Requires="wps">
            <w:drawing>
              <wp:anchor distT="0" distB="0" distL="114300" distR="114300" simplePos="0" relativeHeight="251655680" behindDoc="0" locked="0" layoutInCell="1" allowOverlap="1" wp14:anchorId="62395D5E" wp14:editId="361E0A5F">
                <wp:simplePos x="0" y="0"/>
                <wp:positionH relativeFrom="margin">
                  <wp:posOffset>2806884</wp:posOffset>
                </wp:positionH>
                <wp:positionV relativeFrom="paragraph">
                  <wp:posOffset>1389368</wp:posOffset>
                </wp:positionV>
                <wp:extent cx="419100" cy="228600"/>
                <wp:effectExtent l="0" t="0" r="0" b="0"/>
                <wp:wrapNone/>
                <wp:docPr id="133" name="Tekstvak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28600"/>
                        </a:xfrm>
                        <a:prstGeom prst="rect">
                          <a:avLst/>
                        </a:prstGeom>
                        <a:noFill/>
                        <a:ln w="19050">
                          <a:noFill/>
                          <a:prstDash val="dash"/>
                        </a:ln>
                      </wps:spPr>
                      <wps:txbx>
                        <w:txbxContent>
                          <w:p w14:paraId="34BD94F8" w14:textId="77777777" w:rsidR="00931CED" w:rsidRDefault="00931CED" w:rsidP="00E56C0C">
                            <w:pPr>
                              <w:jc w:val="center"/>
                            </w:pPr>
                            <w:r w:rsidRPr="00A24FB3">
                              <w:rPr>
                                <w:sz w:val="18"/>
                              </w:rPr>
                              <w:t>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95D5E" id="Tekstvak 133" o:spid="_x0000_s1033" type="#_x0000_t202" style="position:absolute;left:0;text-align:left;margin-left:221pt;margin-top:109.4pt;width:33pt;height:1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" filled="f" stroked="f" strokeweight="1.5pt">
                <v:stroke dashstyle="dash"/>
                <v:path arrowok="t"/>
                <v:textbox>
                  <w:txbxContent>
                    <w:p w14:paraId="34BD94F8" w14:textId="77777777" w:rsidR="00931CED" w:rsidRDefault="00931CED" w:rsidP="00E56C0C">
                      <w:pPr>
                        <w:jc w:val="center"/>
                      </w:pPr>
                      <w:r w:rsidRPr="00A24FB3">
                        <w:rPr>
                          <w:sz w:val="18"/>
                        </w:rPr>
                        <w:t>GAP</w:t>
                      </w:r>
                    </w:p>
                  </w:txbxContent>
                </v:textbox>
                <w10:wrap anchorx="margin"/>
              </v:shape>
            </w:pict>
          </mc:Fallback>
        </mc:AlternateContent>
      </w:r>
      <w:r w:rsidR="00641FA0">
        <w:rPr>
          <w:noProof/>
          <w:lang w:eastAsia="nl-NL"/>
        </w:rPr>
        <mc:AlternateContent>
          <mc:Choice Requires="wps">
            <w:drawing>
              <wp:anchor distT="0" distB="0" distL="114300" distR="114300" simplePos="0" relativeHeight="251657728" behindDoc="0" locked="0" layoutInCell="1" allowOverlap="1" wp14:anchorId="4DBFD0E4" wp14:editId="2583664A">
                <wp:simplePos x="0" y="0"/>
                <wp:positionH relativeFrom="column">
                  <wp:posOffset>2809240</wp:posOffset>
                </wp:positionH>
                <wp:positionV relativeFrom="paragraph">
                  <wp:posOffset>1617345</wp:posOffset>
                </wp:positionV>
                <wp:extent cx="617434" cy="2309"/>
                <wp:effectExtent l="0" t="0" r="43180" b="48895"/>
                <wp:wrapNone/>
                <wp:docPr id="2" name="Rechte verbindingslijn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434" cy="23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D0C5A" id="Rechte verbindingslijn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pt,127.35pt" to="269.8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" strokecolor="#4579b8 [3044]">
                <o:lock v:ext="edit" shapetype="f"/>
              </v:line>
            </w:pict>
          </mc:Fallback>
        </mc:AlternateContent>
      </w:r>
      <w:r w:rsidR="004D3939">
        <w:rPr>
          <w:noProof/>
          <w:lang w:eastAsia="nl-NL"/>
        </w:rPr>
        <mc:AlternateContent>
          <mc:Choice Requires="wps">
            <w:drawing>
              <wp:anchor distT="4294967295" distB="4294967295" distL="114300" distR="114300" simplePos="0" relativeHeight="251648512" behindDoc="0" locked="0" layoutInCell="1" allowOverlap="1" wp14:anchorId="55D47EF5" wp14:editId="4021DA54">
                <wp:simplePos x="0" y="0"/>
                <wp:positionH relativeFrom="column">
                  <wp:posOffset>1142365</wp:posOffset>
                </wp:positionH>
                <wp:positionV relativeFrom="paragraph">
                  <wp:posOffset>242569</wp:posOffset>
                </wp:positionV>
                <wp:extent cx="249555" cy="0"/>
                <wp:effectExtent l="0" t="0" r="29845" b="25400"/>
                <wp:wrapNone/>
                <wp:docPr id="21" name="Rechte verbindingslijn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95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E54F77" id="Rechte verbindingslijn 21" o:spid="_x0000_s1026" style="position:absolute;flip:x;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95pt,19.1pt" to="109.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" strokecolor="#4579b8 [3044]">
                <o:lock v:ext="edit" shapetype="f"/>
              </v:line>
            </w:pict>
          </mc:Fallback>
        </mc:AlternateContent>
      </w:r>
      <w:r w:rsidR="004D3939">
        <w:rPr>
          <w:noProof/>
          <w:lang w:eastAsia="nl-NL"/>
        </w:rPr>
        <mc:AlternateContent>
          <mc:Choice Requires="wps">
            <w:drawing>
              <wp:anchor distT="0" distB="0" distL="114300" distR="114300" simplePos="0" relativeHeight="251647488" behindDoc="0" locked="0" layoutInCell="1" allowOverlap="1" wp14:anchorId="54176262" wp14:editId="78D0AAD5">
                <wp:simplePos x="0" y="0"/>
                <wp:positionH relativeFrom="column">
                  <wp:posOffset>1390015</wp:posOffset>
                </wp:positionH>
                <wp:positionV relativeFrom="paragraph">
                  <wp:posOffset>234950</wp:posOffset>
                </wp:positionV>
                <wp:extent cx="5715" cy="2727960"/>
                <wp:effectExtent l="0" t="0" r="45085" b="15240"/>
                <wp:wrapNone/>
                <wp:docPr id="20" name="Rechte verbindingslijn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 cy="27279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590A975" id="Rechte verbindingslijn 20" o:spid="_x0000_s1026" style="position:absolute;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9.45pt,18.5pt" to="109.9pt,2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" strokecolor="#4579b8 [3044]">
                <o:lock v:ext="edit" shapetype="f"/>
              </v:line>
            </w:pict>
          </mc:Fallback>
        </mc:AlternateContent>
      </w:r>
      <w:r w:rsidR="004D3939">
        <w:rPr>
          <w:noProof/>
          <w:lang w:eastAsia="nl-NL"/>
        </w:rPr>
        <mc:AlternateContent>
          <mc:Choice Requires="wps">
            <w:drawing>
              <wp:anchor distT="4294967295" distB="4294967295" distL="114300" distR="114300" simplePos="0" relativeHeight="251653632" behindDoc="0" locked="0" layoutInCell="1" allowOverlap="1" wp14:anchorId="20261A3A" wp14:editId="59D88109">
                <wp:simplePos x="0" y="0"/>
                <wp:positionH relativeFrom="column">
                  <wp:posOffset>1134745</wp:posOffset>
                </wp:positionH>
                <wp:positionV relativeFrom="paragraph">
                  <wp:posOffset>2961004</wp:posOffset>
                </wp:positionV>
                <wp:extent cx="259080" cy="0"/>
                <wp:effectExtent l="0" t="0" r="20320" b="25400"/>
                <wp:wrapNone/>
                <wp:docPr id="26" name="Rechte verbindingslijn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CEE70E" id="Rechte verbindingslijn 26"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35pt,233.15pt" to="109.75pt,2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" strokecolor="#4579b8 [3044]">
                <o:lock v:ext="edit" shapetype="f"/>
              </v:line>
            </w:pict>
          </mc:Fallback>
        </mc:AlternateContent>
      </w:r>
      <w:r w:rsidR="004D3939">
        <w:rPr>
          <w:noProof/>
          <w:lang w:eastAsia="nl-NL"/>
        </w:rPr>
        <mc:AlternateContent>
          <mc:Choice Requires="wps">
            <w:drawing>
              <wp:anchor distT="0" distB="0" distL="114300" distR="114300" simplePos="0" relativeHeight="251652608" behindDoc="0" locked="0" layoutInCell="1" allowOverlap="1" wp14:anchorId="70C8E7A1" wp14:editId="195B8EDC">
                <wp:simplePos x="0" y="0"/>
                <wp:positionH relativeFrom="column">
                  <wp:posOffset>1142365</wp:posOffset>
                </wp:positionH>
                <wp:positionV relativeFrom="paragraph">
                  <wp:posOffset>2414270</wp:posOffset>
                </wp:positionV>
                <wp:extent cx="255270" cy="1905"/>
                <wp:effectExtent l="0" t="0" r="49530" b="48895"/>
                <wp:wrapNone/>
                <wp:docPr id="25" name="Rechte verbindingslijn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5270" cy="1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866A4F" id="Rechte verbindingslijn 25"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5pt,190.1pt" to="110.05pt,1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" strokecolor="#4579b8 [3044]">
                <o:lock v:ext="edit" shapetype="f"/>
              </v:line>
            </w:pict>
          </mc:Fallback>
        </mc:AlternateContent>
      </w:r>
      <w:r w:rsidR="004D3939">
        <w:rPr>
          <w:noProof/>
          <w:lang w:eastAsia="nl-NL"/>
        </w:rPr>
        <mc:AlternateContent>
          <mc:Choice Requires="wps">
            <w:drawing>
              <wp:anchor distT="0" distB="0" distL="114300" distR="114300" simplePos="0" relativeHeight="251651584" behindDoc="0" locked="0" layoutInCell="1" allowOverlap="1" wp14:anchorId="666AED0B" wp14:editId="6AF1EF4B">
                <wp:simplePos x="0" y="0"/>
                <wp:positionH relativeFrom="column">
                  <wp:posOffset>1138555</wp:posOffset>
                </wp:positionH>
                <wp:positionV relativeFrom="paragraph">
                  <wp:posOffset>1878965</wp:posOffset>
                </wp:positionV>
                <wp:extent cx="255270" cy="1905"/>
                <wp:effectExtent l="0" t="0" r="49530" b="48895"/>
                <wp:wrapNone/>
                <wp:docPr id="24" name="Rechte verbindingslijn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5270" cy="1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E0A162" id="Rechte verbindingslijn 24"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5pt,147.95pt" to="109.75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" strokecolor="#4579b8 [3044]">
                <o:lock v:ext="edit" shapetype="f"/>
              </v:line>
            </w:pict>
          </mc:Fallback>
        </mc:AlternateContent>
      </w:r>
      <w:r w:rsidR="004D3939">
        <w:rPr>
          <w:noProof/>
          <w:lang w:eastAsia="nl-NL"/>
        </w:rPr>
        <mc:AlternateContent>
          <mc:Choice Requires="wps">
            <w:drawing>
              <wp:anchor distT="0" distB="0" distL="114300" distR="114300" simplePos="0" relativeHeight="251650560" behindDoc="0" locked="0" layoutInCell="1" allowOverlap="1" wp14:anchorId="2F14AC05" wp14:editId="62FB1A79">
                <wp:simplePos x="0" y="0"/>
                <wp:positionH relativeFrom="column">
                  <wp:posOffset>1142365</wp:posOffset>
                </wp:positionH>
                <wp:positionV relativeFrom="paragraph">
                  <wp:posOffset>1324610</wp:posOffset>
                </wp:positionV>
                <wp:extent cx="249555" cy="1905"/>
                <wp:effectExtent l="0" t="0" r="29845" b="48895"/>
                <wp:wrapNone/>
                <wp:docPr id="23" name="Rechte verbindingslijn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9555" cy="1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AD6130" id="Rechte verbindingslijn 23"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5pt,104.3pt" to="109.6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" strokecolor="#4579b8 [3044]">
                <o:lock v:ext="edit" shapetype="f"/>
              </v:line>
            </w:pict>
          </mc:Fallback>
        </mc:AlternateContent>
      </w:r>
      <w:r w:rsidR="004D3939">
        <w:rPr>
          <w:noProof/>
          <w:lang w:eastAsia="nl-NL"/>
        </w:rPr>
        <mc:AlternateContent>
          <mc:Choice Requires="wps">
            <w:drawing>
              <wp:anchor distT="4294967295" distB="4294967295" distL="114300" distR="114300" simplePos="0" relativeHeight="251649536" behindDoc="0" locked="0" layoutInCell="1" allowOverlap="1" wp14:anchorId="4717FA4E" wp14:editId="54AFFE79">
                <wp:simplePos x="0" y="0"/>
                <wp:positionH relativeFrom="column">
                  <wp:posOffset>1142365</wp:posOffset>
                </wp:positionH>
                <wp:positionV relativeFrom="paragraph">
                  <wp:posOffset>779779</wp:posOffset>
                </wp:positionV>
                <wp:extent cx="249555" cy="0"/>
                <wp:effectExtent l="0" t="0" r="29845" b="25400"/>
                <wp:wrapNone/>
                <wp:docPr id="22" name="Rechte verbindingslijn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5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1A1EBB" id="Rechte verbindingslijn 22"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95pt,61.4pt" to="109.6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" strokecolor="#4579b8 [3044]">
                <o:lock v:ext="edit" shapetype="f"/>
              </v:line>
            </w:pict>
          </mc:Fallback>
        </mc:AlternateContent>
      </w:r>
      <w:r w:rsidR="002B1282">
        <w:rPr>
          <w:noProof/>
          <w:lang w:eastAsia="nl-NL"/>
        </w:rPr>
        <w:drawing>
          <wp:inline distT="0" distB="0" distL="0" distR="0" wp14:anchorId="140E22CF" wp14:editId="7D5A2A80">
            <wp:extent cx="1365250" cy="3200400"/>
            <wp:effectExtent l="0" t="0" r="0" b="190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7E9B61B" w14:textId="2BAA2E93" w:rsidR="00E56C0C" w:rsidRDefault="002B1282" w:rsidP="002B1282">
      <w:pPr>
        <w:jc w:val="both"/>
      </w:pPr>
      <w:r>
        <w:rPr>
          <w:noProof/>
          <w:lang w:eastAsia="nl-NL"/>
        </w:rPr>
        <w:t xml:space="preserve"> </w:t>
      </w:r>
      <w:r w:rsidR="004D3939">
        <w:rPr>
          <w:noProof/>
          <w:lang w:eastAsia="nl-NL"/>
        </w:rPr>
        <mc:AlternateContent>
          <mc:Choice Requires="wps">
            <w:drawing>
              <wp:anchor distT="0" distB="0" distL="114300" distR="114300" simplePos="0" relativeHeight="251659776" behindDoc="0" locked="0" layoutInCell="1" allowOverlap="1" wp14:anchorId="103A8DE0" wp14:editId="42DA6D82">
                <wp:simplePos x="0" y="0"/>
                <wp:positionH relativeFrom="column">
                  <wp:posOffset>-48260</wp:posOffset>
                </wp:positionH>
                <wp:positionV relativeFrom="paragraph">
                  <wp:posOffset>67945</wp:posOffset>
                </wp:positionV>
                <wp:extent cx="2400300" cy="342900"/>
                <wp:effectExtent l="0" t="0" r="0" b="12700"/>
                <wp:wrapSquare wrapText="bothSides"/>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E69D98" w14:textId="77777777" w:rsidR="00931CED" w:rsidRPr="00480A83" w:rsidRDefault="00931CED" w:rsidP="00E56C0C">
                            <w:pPr>
                              <w:rPr>
                                <w:i/>
                              </w:rPr>
                            </w:pPr>
                            <w:r w:rsidRPr="00480A83">
                              <w:rPr>
                                <w:i/>
                              </w:rPr>
                              <w:t>Figuur 6: conceptueel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3A8DE0" id="Tekstvak 4" o:spid="_x0000_s1034" type="#_x0000_t202" style="position:absolute;left:0;text-align:left;margin-left:-3.8pt;margin-top:5.35pt;width:189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" filled="f" stroked="f">
                <v:path arrowok="t"/>
                <v:textbox>
                  <w:txbxContent>
                    <w:p w14:paraId="2BE69D98" w14:textId="77777777" w:rsidR="00931CED" w:rsidRPr="00480A83" w:rsidRDefault="00931CED" w:rsidP="00E56C0C">
                      <w:pPr>
                        <w:rPr>
                          <w:i/>
                        </w:rPr>
                      </w:pPr>
                      <w:r w:rsidRPr="00480A83">
                        <w:rPr>
                          <w:i/>
                        </w:rPr>
                        <w:t>Figuur 6: conceptueel model</w:t>
                      </w:r>
                    </w:p>
                  </w:txbxContent>
                </v:textbox>
                <w10:wrap type="square"/>
              </v:shape>
            </w:pict>
          </mc:Fallback>
        </mc:AlternateContent>
      </w:r>
    </w:p>
    <w:p w14:paraId="4BFBFA22" w14:textId="77777777" w:rsidR="00E56C0C" w:rsidRPr="0003013F" w:rsidRDefault="00E56C0C" w:rsidP="000D5735">
      <w:pPr>
        <w:jc w:val="both"/>
      </w:pPr>
    </w:p>
    <w:p w14:paraId="1C803B5C" w14:textId="77777777" w:rsidR="00730D69" w:rsidRDefault="00730D69" w:rsidP="006E01B2">
      <w:pPr>
        <w:pStyle w:val="Kop5"/>
        <w:jc w:val="both"/>
      </w:pPr>
    </w:p>
    <w:p w14:paraId="7E720C90" w14:textId="77777777" w:rsidR="006B3E01" w:rsidRDefault="00C0221D" w:rsidP="006E01B2">
      <w:pPr>
        <w:pStyle w:val="Kop5"/>
        <w:jc w:val="both"/>
      </w:pPr>
      <w:r>
        <w:t>Hypotheses</w:t>
      </w:r>
    </w:p>
    <w:p w14:paraId="7858EFD6" w14:textId="48FC0D8C" w:rsidR="00341869" w:rsidRDefault="004707D1" w:rsidP="000D5735">
      <w:pPr>
        <w:jc w:val="both"/>
      </w:pPr>
      <w:r>
        <w:t>Gebaseerd op het gedane onderzoek onder h</w:t>
      </w:r>
      <w:r w:rsidR="00C0221D">
        <w:t>et</w:t>
      </w:r>
      <w:r w:rsidR="00E216B2">
        <w:t xml:space="preserve"> eigen kaderpersoneel en de bestudeerde</w:t>
      </w:r>
      <w:r w:rsidR="00C0221D">
        <w:t xml:space="preserve"> theorie</w:t>
      </w:r>
      <w:r w:rsidR="00276E99">
        <w:t xml:space="preserve"> </w:t>
      </w:r>
      <w:r w:rsidR="00982BCE">
        <w:t xml:space="preserve">zijn er </w:t>
      </w:r>
      <w:r w:rsidR="00641FA0">
        <w:t xml:space="preserve">vier </w:t>
      </w:r>
      <w:r w:rsidR="00982BCE">
        <w:t>h</w:t>
      </w:r>
      <w:r w:rsidR="00276E99" w:rsidRPr="00276E99">
        <w:t xml:space="preserve">ypotheses gemaakt die </w:t>
      </w:r>
      <w:r w:rsidR="00C7575C">
        <w:t xml:space="preserve">getest zullen worden en </w:t>
      </w:r>
      <w:r w:rsidR="00641FA0">
        <w:t xml:space="preserve">het </w:t>
      </w:r>
      <w:r w:rsidR="0084342D">
        <w:t>Servqual</w:t>
      </w:r>
      <w:r w:rsidR="00C7575C">
        <w:t>-model bevatten:</w:t>
      </w:r>
    </w:p>
    <w:p w14:paraId="2DB7B176" w14:textId="33E8222C" w:rsidR="00641FA0" w:rsidRDefault="00341869" w:rsidP="000D5735">
      <w:pPr>
        <w:jc w:val="both"/>
      </w:pPr>
      <w:r>
        <w:t>Betrouwbaarheid, zekerheid en responsiviteit worden in het onderzoek van</w:t>
      </w:r>
      <w:r w:rsidR="00C87EAA">
        <w:t xml:space="preserve"> Grzinic uit 2007</w:t>
      </w:r>
      <w:r>
        <w:t xml:space="preserve"> gezien als de dimensie</w:t>
      </w:r>
      <w:r w:rsidR="00C87EAA">
        <w:t>s</w:t>
      </w:r>
      <w:r>
        <w:t xml:space="preserve"> met grootste invloed op klanttevredenheid. </w:t>
      </w:r>
      <w:r w:rsidR="00BC7C42">
        <w:t>H</w:t>
      </w:r>
      <w:r w:rsidR="00641FA0">
        <w:t xml:space="preserve">et onderzoek dat gehouden is onder het eigen personeel blijkt ook dat Betrouwbaarheid, zekerheid en responsiviteit negatief zullen ontwikkelen bij groei. </w:t>
      </w:r>
      <w:r>
        <w:t>Daarnaast stellen</w:t>
      </w:r>
      <w:r w:rsidR="00C87EAA">
        <w:t xml:space="preserve"> Grandy, Goldberg &amp; Douglas in 2011</w:t>
      </w:r>
      <w:r>
        <w:t xml:space="preserve"> dat een groeiende organisatie de </w:t>
      </w:r>
      <w:r w:rsidR="00641FA0">
        <w:t xml:space="preserve">algehele </w:t>
      </w:r>
      <w:r>
        <w:t>klanttevredenheid zal doen dalen.</w:t>
      </w:r>
      <w:r w:rsidR="00641FA0">
        <w:t xml:space="preserve"> Dat betekent </w:t>
      </w:r>
      <w:r>
        <w:t xml:space="preserve">dat </w:t>
      </w:r>
      <w:r w:rsidR="00641FA0">
        <w:t>de algehele klanttevredenheid en daarmee alle kwaliteitsdimensies zullen lij</w:t>
      </w:r>
      <w:r>
        <w:t xml:space="preserve">den onder een groeiende organisatie. </w:t>
      </w:r>
      <w:r w:rsidR="00641FA0">
        <w:t xml:space="preserve">Dit zou dus samengevat kunnen betekenen dat de klanttevredenheid </w:t>
      </w:r>
      <w:r w:rsidR="00094783">
        <w:t xml:space="preserve">over de service </w:t>
      </w:r>
      <w:r w:rsidR="00641FA0">
        <w:t xml:space="preserve">algeheel zal leiden onder groei maar dat Betrouwbaarheid, Zekerheid en Responsiviteit het grootste gewicht hebben. </w:t>
      </w:r>
    </w:p>
    <w:p w14:paraId="0DDB5B1B" w14:textId="77777777" w:rsidR="00641FA0" w:rsidRDefault="00641FA0" w:rsidP="000D5735">
      <w:pPr>
        <w:jc w:val="both"/>
      </w:pPr>
      <w:r>
        <w:lastRenderedPageBreak/>
        <w:t xml:space="preserve">Over de toekomstige verwachting van de klant over zijn tevredenheid is weinig literatuur te vinden. De kwaliteitsdimensies betrouwbaarheid, responsiviteit en zekerheid hebben het grootste gewicht. Daarmee is het logisch te verwachten dat het verschil tussen de huidige en de door de klant zelf verwachtte toekomstige klanttevredenheid groter is bij deze kwaliteitsdimensies. </w:t>
      </w:r>
    </w:p>
    <w:p w14:paraId="28CE5EA7" w14:textId="74E43E8B" w:rsidR="00641FA0" w:rsidRDefault="00641FA0" w:rsidP="000D5735">
      <w:pPr>
        <w:jc w:val="both"/>
      </w:pPr>
      <w:r>
        <w:t>Uit onderzoek van</w:t>
      </w:r>
      <w:r w:rsidR="00C87EAA">
        <w:t xml:space="preserve"> Liu, Guo &amp; Lee uit 2011</w:t>
      </w:r>
      <w:r>
        <w:t xml:space="preserve"> blijkt dat meer tevreden klanten op lange termijn leiden tot meer loyale klanten. Daarom is het aannemelijk te stellen dat er een positief verband is tussen klanttevredenheid en loyaliteit oftewel de Net Promotor Score in dit onderzoek. </w:t>
      </w:r>
    </w:p>
    <w:p w14:paraId="5A5E7611" w14:textId="52F951CA" w:rsidR="00C87EAA" w:rsidRDefault="00C87EAA" w:rsidP="000D5735">
      <w:pPr>
        <w:jc w:val="both"/>
      </w:pPr>
      <w:r>
        <w:t>De volgende hypotheses zijn opgesteld:</w:t>
      </w:r>
    </w:p>
    <w:p w14:paraId="156D3E71" w14:textId="2DACB98D" w:rsidR="0064565F" w:rsidRDefault="00580674" w:rsidP="000D5735">
      <w:pPr>
        <w:jc w:val="both"/>
      </w:pPr>
      <w:r>
        <w:rPr>
          <w:b/>
        </w:rPr>
        <w:t>H1</w:t>
      </w:r>
      <w:r w:rsidR="00B107F5" w:rsidRPr="00B107F5">
        <w:rPr>
          <w:b/>
        </w:rPr>
        <w:t>:</w:t>
      </w:r>
      <w:r w:rsidR="0064565F">
        <w:t xml:space="preserve"> Het verschil tussen de </w:t>
      </w:r>
      <w:r w:rsidR="00FB066B">
        <w:t xml:space="preserve"> </w:t>
      </w:r>
      <w:r w:rsidR="00641FA0">
        <w:t xml:space="preserve">huidige </w:t>
      </w:r>
      <w:r w:rsidR="0064565F">
        <w:t xml:space="preserve">en </w:t>
      </w:r>
      <w:r w:rsidR="00641FA0">
        <w:t>door de klant zelf</w:t>
      </w:r>
      <w:r w:rsidR="00FB066B">
        <w:t xml:space="preserve"> </w:t>
      </w:r>
      <w:r w:rsidR="0064565F">
        <w:t>verwachtte</w:t>
      </w:r>
      <w:r w:rsidR="00FB066B">
        <w:t xml:space="preserve"> </w:t>
      </w:r>
      <w:r w:rsidR="00641FA0">
        <w:t>toekomstige</w:t>
      </w:r>
      <w:r w:rsidR="0064565F">
        <w:t xml:space="preserve"> klanttevredenheid is groter bij </w:t>
      </w:r>
      <w:r w:rsidR="00EE2DCB">
        <w:t xml:space="preserve">de </w:t>
      </w:r>
      <w:r w:rsidR="00641FA0">
        <w:t>kwaliteitsdimensies</w:t>
      </w:r>
      <w:r w:rsidR="00EE2DCB">
        <w:t xml:space="preserve"> </w:t>
      </w:r>
      <w:r w:rsidR="0064565F">
        <w:t>betrouwbaarheid, responsiviteit en zekerheid dan bij</w:t>
      </w:r>
      <w:r w:rsidR="00EE2DCB">
        <w:t xml:space="preserve"> de </w:t>
      </w:r>
      <w:r w:rsidR="00641FA0">
        <w:t xml:space="preserve">kwaliteitsdimensies </w:t>
      </w:r>
      <w:r w:rsidR="0064565F">
        <w:t>empathie en tastbare zaken.</w:t>
      </w:r>
    </w:p>
    <w:p w14:paraId="58D1FC8B" w14:textId="69B6492A" w:rsidR="00580674" w:rsidRPr="00730D69" w:rsidRDefault="00580674" w:rsidP="00580674">
      <w:pPr>
        <w:jc w:val="both"/>
      </w:pPr>
      <w:r>
        <w:rPr>
          <w:b/>
        </w:rPr>
        <w:t>H2</w:t>
      </w:r>
      <w:r w:rsidRPr="00B107F5">
        <w:rPr>
          <w:b/>
        </w:rPr>
        <w:t xml:space="preserve">: </w:t>
      </w:r>
      <w:r w:rsidRPr="00B107F5">
        <w:t xml:space="preserve">De </w:t>
      </w:r>
      <w:r>
        <w:t>huidige</w:t>
      </w:r>
      <w:r w:rsidRPr="00B107F5">
        <w:t xml:space="preserve"> klanttevredenheid hangt positief samen met de net promotor score (NPS).</w:t>
      </w:r>
    </w:p>
    <w:p w14:paraId="1B0133FE" w14:textId="55BD9947" w:rsidR="0064565F" w:rsidRDefault="00B107F5" w:rsidP="000D5735">
      <w:pPr>
        <w:jc w:val="both"/>
      </w:pPr>
      <w:r w:rsidRPr="00B107F5">
        <w:rPr>
          <w:b/>
        </w:rPr>
        <w:t>H3:</w:t>
      </w:r>
      <w:r w:rsidR="0064565F">
        <w:t xml:space="preserve"> De </w:t>
      </w:r>
      <w:r w:rsidR="00641FA0">
        <w:t xml:space="preserve">huidige </w:t>
      </w:r>
      <w:r w:rsidR="0064565F">
        <w:t xml:space="preserve">klanttevredenheid hangt positief samen met </w:t>
      </w:r>
      <w:r w:rsidR="00EE2DCB">
        <w:t>de</w:t>
      </w:r>
      <w:r w:rsidR="00641FA0">
        <w:t xml:space="preserve"> door de klant</w:t>
      </w:r>
      <w:r w:rsidR="00EE2DCB">
        <w:t xml:space="preserve"> </w:t>
      </w:r>
      <w:r w:rsidR="0064565F">
        <w:t xml:space="preserve">verwachtte </w:t>
      </w:r>
      <w:r w:rsidR="00641FA0">
        <w:t xml:space="preserve">toekomstige </w:t>
      </w:r>
      <w:r w:rsidR="0064565F">
        <w:t>klanttevredenheid.</w:t>
      </w:r>
    </w:p>
    <w:p w14:paraId="0539CC99" w14:textId="69A5F7CC" w:rsidR="00580674" w:rsidRDefault="00580674" w:rsidP="00580674">
      <w:pPr>
        <w:jc w:val="both"/>
      </w:pPr>
      <w:r>
        <w:rPr>
          <w:b/>
        </w:rPr>
        <w:t>H4</w:t>
      </w:r>
      <w:r w:rsidRPr="00B107F5">
        <w:rPr>
          <w:b/>
        </w:rPr>
        <w:t>:</w:t>
      </w:r>
      <w:r>
        <w:t xml:space="preserve"> De kwaliteitsdimensies betrouwbaarheid, responsiviteit en zekerheid hangen sterker samen met de  huidige klanttevredenheid dan de aspecten empathie en tastbare zaken.</w:t>
      </w:r>
    </w:p>
    <w:p w14:paraId="4BD8D34D" w14:textId="77777777" w:rsidR="00C87EAA" w:rsidRPr="00580674" w:rsidRDefault="00C87EAA" w:rsidP="00C87EAA">
      <w:pPr>
        <w:jc w:val="both"/>
      </w:pPr>
      <w:r>
        <w:t xml:space="preserve">Nu het theoretisch kader en conceptueel model behandeld zijn wordt in het volgende hoofdstuk de onderzoeksopzet behandeld. </w:t>
      </w:r>
    </w:p>
    <w:p w14:paraId="65B56D9B" w14:textId="77777777" w:rsidR="00730D69" w:rsidRDefault="00730D69" w:rsidP="000D5735">
      <w:pPr>
        <w:jc w:val="both"/>
      </w:pPr>
    </w:p>
    <w:p w14:paraId="441DC091" w14:textId="77777777" w:rsidR="00094783" w:rsidRDefault="00094783" w:rsidP="000D5735">
      <w:pPr>
        <w:jc w:val="both"/>
      </w:pPr>
    </w:p>
    <w:p w14:paraId="44715869" w14:textId="77777777" w:rsidR="00094783" w:rsidRDefault="00094783" w:rsidP="000D5735">
      <w:pPr>
        <w:jc w:val="both"/>
      </w:pPr>
    </w:p>
    <w:p w14:paraId="4B5996E6" w14:textId="77777777" w:rsidR="00094783" w:rsidRDefault="00094783" w:rsidP="000D5735">
      <w:pPr>
        <w:jc w:val="both"/>
      </w:pPr>
    </w:p>
    <w:p w14:paraId="46FEDED4" w14:textId="77777777" w:rsidR="00094783" w:rsidRDefault="00094783" w:rsidP="000D5735">
      <w:pPr>
        <w:jc w:val="both"/>
      </w:pPr>
    </w:p>
    <w:p w14:paraId="3AB74CB9" w14:textId="77777777" w:rsidR="00094783" w:rsidRDefault="00094783" w:rsidP="000D5735">
      <w:pPr>
        <w:jc w:val="both"/>
      </w:pPr>
    </w:p>
    <w:p w14:paraId="250729A7" w14:textId="77777777" w:rsidR="00094783" w:rsidRDefault="00094783" w:rsidP="000D5735">
      <w:pPr>
        <w:jc w:val="both"/>
      </w:pPr>
    </w:p>
    <w:p w14:paraId="1ED5BA58" w14:textId="77777777" w:rsidR="00094783" w:rsidRDefault="00094783" w:rsidP="000D5735">
      <w:pPr>
        <w:jc w:val="both"/>
      </w:pPr>
    </w:p>
    <w:p w14:paraId="085A912C" w14:textId="77777777" w:rsidR="00094783" w:rsidRDefault="00094783" w:rsidP="000D5735">
      <w:pPr>
        <w:jc w:val="both"/>
      </w:pPr>
    </w:p>
    <w:p w14:paraId="157FF83D" w14:textId="77777777" w:rsidR="00094783" w:rsidRDefault="00094783" w:rsidP="000D5735">
      <w:pPr>
        <w:jc w:val="both"/>
      </w:pPr>
    </w:p>
    <w:p w14:paraId="0D89E1AE" w14:textId="2CE9925D" w:rsidR="00094783" w:rsidRDefault="00094783" w:rsidP="000D5735">
      <w:pPr>
        <w:jc w:val="both"/>
      </w:pPr>
    </w:p>
    <w:p w14:paraId="41F346A2" w14:textId="77777777" w:rsidR="00C87EAA" w:rsidRPr="00C0221D" w:rsidRDefault="00C87EAA" w:rsidP="000D5735">
      <w:pPr>
        <w:jc w:val="both"/>
      </w:pPr>
    </w:p>
    <w:p w14:paraId="74AC3E78" w14:textId="77777777" w:rsidR="00E20E3D" w:rsidRDefault="00E20E3D" w:rsidP="00C87EAA">
      <w:pPr>
        <w:pStyle w:val="Kop2"/>
        <w:numPr>
          <w:ilvl w:val="0"/>
          <w:numId w:val="1"/>
        </w:numPr>
        <w:jc w:val="both"/>
      </w:pPr>
      <w:bookmarkStart w:id="31" w:name="_Toc471411690"/>
      <w:r>
        <w:lastRenderedPageBreak/>
        <w:t>Onderzoeksmethode</w:t>
      </w:r>
      <w:bookmarkEnd w:id="31"/>
    </w:p>
    <w:p w14:paraId="1618BC34" w14:textId="0B60CC49" w:rsidR="00E20E3D" w:rsidRPr="009E334F" w:rsidRDefault="00E20E3D" w:rsidP="000D5735">
      <w:pPr>
        <w:jc w:val="both"/>
        <w:rPr>
          <w:b/>
          <w:i/>
        </w:rPr>
      </w:pPr>
      <w:r w:rsidRPr="00D41F58">
        <w:rPr>
          <w:b/>
          <w:i/>
        </w:rPr>
        <w:t>In di</w:t>
      </w:r>
      <w:r w:rsidR="0001275A" w:rsidRPr="00D41F58">
        <w:rPr>
          <w:b/>
          <w:i/>
        </w:rPr>
        <w:t xml:space="preserve">t hoofdstuk is de onderzoeksstrategie beschreven, gevolgd door: Populatie &amp; Steekproef, Dataverzameling, Data-analyse, Valideit &amp; Betrouwbaarheid en Operationalisatie. </w:t>
      </w:r>
    </w:p>
    <w:p w14:paraId="4DF8D5FB" w14:textId="4DEAFCFE" w:rsidR="00E20E3D" w:rsidRDefault="0001275A" w:rsidP="00C87EAA">
      <w:pPr>
        <w:pStyle w:val="Kop3"/>
        <w:numPr>
          <w:ilvl w:val="1"/>
          <w:numId w:val="1"/>
        </w:numPr>
      </w:pPr>
      <w:bookmarkStart w:id="32" w:name="_Toc471411691"/>
      <w:r>
        <w:t>Onderzoeksstrategie</w:t>
      </w:r>
      <w:bookmarkEnd w:id="32"/>
    </w:p>
    <w:p w14:paraId="5E35D5C6" w14:textId="2F44B134" w:rsidR="00E20E3D" w:rsidRDefault="00E20E3D" w:rsidP="000D5735">
      <w:pPr>
        <w:jc w:val="both"/>
      </w:pPr>
      <w:r>
        <w:t xml:space="preserve">Om de centrale vraag op een goede wijze te kunnen beantwoorden is het van belang dat de juiste onderzoeksmethode gebruikt wordt. </w:t>
      </w:r>
      <w:r w:rsidR="00641FA0">
        <w:t>Een kwalitatief onderzoek richt zich meer diepgaand op de beweegredenen van keuzes van de respondenten terwijl kwantitatief onderzoek zich meer richt op een een groot aantal klanten om daarmee een omvattend beeld te krijgen van de populatie</w:t>
      </w:r>
      <w:sdt>
        <w:sdtPr>
          <w:id w:val="1908186101"/>
          <w:citation/>
        </w:sdtPr>
        <w:sdtContent>
          <w:r w:rsidR="00641FA0">
            <w:fldChar w:fldCharType="begin"/>
          </w:r>
          <w:r w:rsidR="00641FA0">
            <w:instrText xml:space="preserve"> CITATION Baa09 \l 1043 </w:instrText>
          </w:r>
          <w:r w:rsidR="00641FA0">
            <w:fldChar w:fldCharType="separate"/>
          </w:r>
          <w:r w:rsidR="00931CED">
            <w:rPr>
              <w:noProof/>
            </w:rPr>
            <w:t xml:space="preserve"> (Baarda, Dit is onderzoek!, 2009)</w:t>
          </w:r>
          <w:r w:rsidR="00641FA0">
            <w:fldChar w:fldCharType="end"/>
          </w:r>
        </w:sdtContent>
      </w:sdt>
      <w:r w:rsidR="00641FA0">
        <w:t xml:space="preserve">. </w:t>
      </w:r>
      <w:r>
        <w:t xml:space="preserve">Het onderzoek bestaat uit een kwantitatief onderzoek onder alle Vervaet </w:t>
      </w:r>
      <w:r w:rsidR="005E4E54">
        <w:t xml:space="preserve">Hydro Trike </w:t>
      </w:r>
      <w:r>
        <w:t>gebruikers in Nederland.</w:t>
      </w:r>
      <w:r w:rsidR="002E290C">
        <w:t xml:space="preserve"> </w:t>
      </w:r>
      <w:r w:rsidR="002E290C" w:rsidRPr="002E290C">
        <w:t xml:space="preserve">Door middel van </w:t>
      </w:r>
      <w:r w:rsidR="00641FA0">
        <w:t xml:space="preserve">dit </w:t>
      </w:r>
      <w:r w:rsidR="002E290C" w:rsidRPr="002E290C">
        <w:t>kwantitatief onderzoek kan een groot aantal respondenten worden ondervraagd, waardoor cijfermatig inzicht wordt verkregen en de mogelijkheid bestaat om procentuele verhoudingen weer te geven.</w:t>
      </w:r>
      <w:r w:rsidR="00C87EAA">
        <w:t xml:space="preserve"> Hiermee kan een goed</w:t>
      </w:r>
      <w:r w:rsidR="00641FA0">
        <w:t xml:space="preserve"> omvattend beeld verkregen worden van hoe organisatiegroei de klanttevredenheid bedreigt.</w:t>
      </w:r>
      <w:r w:rsidR="002E290C">
        <w:t xml:space="preserve"> Een ander voordeel van kwantitatief onderzoek is dat de resultaten gemakkelijk verwerkt kunnen worden in een statistisch programma</w:t>
      </w:r>
      <w:sdt>
        <w:sdtPr>
          <w:id w:val="1122197401"/>
          <w:citation/>
        </w:sdtPr>
        <w:sdtContent>
          <w:r w:rsidR="00331E50">
            <w:fldChar w:fldCharType="begin"/>
          </w:r>
          <w:r w:rsidR="002E290C">
            <w:instrText xml:space="preserve"> CITATION Baa09 \l 1043 </w:instrText>
          </w:r>
          <w:r w:rsidR="00331E50">
            <w:fldChar w:fldCharType="separate"/>
          </w:r>
          <w:r w:rsidR="00931CED">
            <w:rPr>
              <w:noProof/>
            </w:rPr>
            <w:t xml:space="preserve"> (Baarda, Dit is onderzoek!, 2009)</w:t>
          </w:r>
          <w:r w:rsidR="00331E50">
            <w:fldChar w:fldCharType="end"/>
          </w:r>
        </w:sdtContent>
      </w:sdt>
      <w:r w:rsidR="002E290C">
        <w:t xml:space="preserve">. </w:t>
      </w:r>
      <w:r w:rsidR="005C535B">
        <w:t>Het onderzoek betreft geen regressieonderzoek. Er worden geen uitspraken gedaan over wat er</w:t>
      </w:r>
      <w:r w:rsidR="00C87EAA">
        <w:t xml:space="preserve"> verwacht wordt van de</w:t>
      </w:r>
      <w:r w:rsidR="005C535B">
        <w:t xml:space="preserve"> doelgroep maar: de klant geeft zijn mening over zijn toekomst bij Vervaet.</w:t>
      </w:r>
    </w:p>
    <w:p w14:paraId="6BD573EE" w14:textId="77777777" w:rsidR="00BC7C42" w:rsidRDefault="00BC7C42" w:rsidP="000D5735">
      <w:pPr>
        <w:jc w:val="both"/>
      </w:pPr>
    </w:p>
    <w:p w14:paraId="2FFFBDA3" w14:textId="77777777" w:rsidR="00E20E3D" w:rsidRDefault="0001275A" w:rsidP="00C87EAA">
      <w:pPr>
        <w:pStyle w:val="Kop3"/>
        <w:numPr>
          <w:ilvl w:val="1"/>
          <w:numId w:val="1"/>
        </w:numPr>
      </w:pPr>
      <w:bookmarkStart w:id="33" w:name="_Toc469653870"/>
      <w:bookmarkStart w:id="34" w:name="_Toc469655640"/>
      <w:bookmarkStart w:id="35" w:name="_Toc469655865"/>
      <w:bookmarkStart w:id="36" w:name="_Toc470251550"/>
      <w:bookmarkStart w:id="37" w:name="_Toc471411692"/>
      <w:bookmarkStart w:id="38" w:name="_Toc469653871"/>
      <w:bookmarkStart w:id="39" w:name="_Toc469655641"/>
      <w:bookmarkStart w:id="40" w:name="_Toc469655866"/>
      <w:bookmarkStart w:id="41" w:name="_Toc470251551"/>
      <w:bookmarkStart w:id="42" w:name="_Toc471411693"/>
      <w:bookmarkStart w:id="43" w:name="_Toc471411694"/>
      <w:bookmarkEnd w:id="33"/>
      <w:bookmarkEnd w:id="34"/>
      <w:bookmarkEnd w:id="35"/>
      <w:bookmarkEnd w:id="36"/>
      <w:bookmarkEnd w:id="37"/>
      <w:bookmarkEnd w:id="38"/>
      <w:bookmarkEnd w:id="39"/>
      <w:bookmarkEnd w:id="40"/>
      <w:bookmarkEnd w:id="41"/>
      <w:bookmarkEnd w:id="42"/>
      <w:r>
        <w:t xml:space="preserve">Populatie &amp; </w:t>
      </w:r>
      <w:r w:rsidR="00701B9D">
        <w:t>Censusonderzoek</w:t>
      </w:r>
      <w:bookmarkEnd w:id="43"/>
    </w:p>
    <w:p w14:paraId="011AD8AE" w14:textId="2A3914C5" w:rsidR="000676CE" w:rsidRPr="000676CE" w:rsidRDefault="000676CE" w:rsidP="000D5735">
      <w:pPr>
        <w:jc w:val="both"/>
      </w:pPr>
      <w:r>
        <w:t xml:space="preserve">Alhoewel de representativiteit van het onderzoek belangrijker is dan de grootte van </w:t>
      </w:r>
      <w:r w:rsidR="00701B9D">
        <w:t>het onderzoek</w:t>
      </w:r>
      <w:r w:rsidR="0001275A">
        <w:t>, dient er vooraf</w:t>
      </w:r>
      <w:r>
        <w:t xml:space="preserve"> wel goed nagedacht </w:t>
      </w:r>
      <w:r w:rsidR="0001275A">
        <w:t xml:space="preserve">te </w:t>
      </w:r>
      <w:r>
        <w:t xml:space="preserve">worden over de grootte van </w:t>
      </w:r>
      <w:r w:rsidR="00701B9D">
        <w:t>het onderzoek</w:t>
      </w:r>
      <w:r>
        <w:t xml:space="preserve">. Deze kan niet te klein zijn omdat </w:t>
      </w:r>
      <w:r w:rsidR="00A01B39">
        <w:t>er dan geen betrouwbare uitspraken over de populatie gedaan kunnen worden</w:t>
      </w:r>
      <w:sdt>
        <w:sdtPr>
          <w:id w:val="1736442299"/>
          <w:citation/>
        </w:sdtPr>
        <w:sdtContent>
          <w:r w:rsidR="00641FA0">
            <w:fldChar w:fldCharType="begin"/>
          </w:r>
          <w:r w:rsidR="00641FA0">
            <w:instrText xml:space="preserve"> CITATION Boe16 \l 1043 </w:instrText>
          </w:r>
          <w:r w:rsidR="00641FA0">
            <w:fldChar w:fldCharType="separate"/>
          </w:r>
          <w:r w:rsidR="00931CED">
            <w:rPr>
              <w:noProof/>
            </w:rPr>
            <w:t xml:space="preserve"> (Boeije, 't Hart, &amp; Hox, 2016)</w:t>
          </w:r>
          <w:r w:rsidR="00641FA0">
            <w:fldChar w:fldCharType="end"/>
          </w:r>
        </w:sdtContent>
      </w:sdt>
      <w:r w:rsidR="00641FA0">
        <w:t>.</w:t>
      </w:r>
      <w:r w:rsidR="00094783">
        <w:t xml:space="preserve"> Daarom dient berekend te worden wat de optimale grootte of minimaal benodigde omvang van de populatie is. </w:t>
      </w:r>
    </w:p>
    <w:p w14:paraId="7DF7431B" w14:textId="77777777" w:rsidR="00E20E3D" w:rsidRDefault="00E20E3D" w:rsidP="00C87EAA">
      <w:pPr>
        <w:pStyle w:val="Kop4"/>
        <w:numPr>
          <w:ilvl w:val="2"/>
          <w:numId w:val="1"/>
        </w:numPr>
        <w:jc w:val="both"/>
      </w:pPr>
      <w:r>
        <w:t>Populatie</w:t>
      </w:r>
    </w:p>
    <w:p w14:paraId="11D64FFC" w14:textId="40D0210A" w:rsidR="00E20E3D" w:rsidRPr="00263D2D" w:rsidRDefault="00E20E3D" w:rsidP="00263D2D">
      <w:pPr>
        <w:jc w:val="both"/>
      </w:pPr>
      <w:r>
        <w:t>De totale populatie van Vervaet-eigenaren wereldwijd bestaat uit 1180 klanten.</w:t>
      </w:r>
      <w:r w:rsidR="00641FA0">
        <w:t xml:space="preserve"> </w:t>
      </w:r>
      <w:r>
        <w:t>Deze gegevens komen recht</w:t>
      </w:r>
      <w:r w:rsidR="0001275A">
        <w:t>streeks</w:t>
      </w:r>
      <w:r>
        <w:t xml:space="preserve"> uit de administratie van Verva</w:t>
      </w:r>
      <w:r w:rsidR="00263D2D">
        <w:t xml:space="preserve">et. </w:t>
      </w:r>
      <w:r w:rsidR="00745988">
        <w:rPr>
          <w:rFonts w:ascii="Calibri" w:hAnsi="Calibri" w:cs="Calibri"/>
          <w:color w:val="000000"/>
        </w:rPr>
        <w:t>234</w:t>
      </w:r>
      <w:r>
        <w:rPr>
          <w:rFonts w:ascii="Calibri" w:hAnsi="Calibri" w:cs="Calibri"/>
          <w:color w:val="000000"/>
        </w:rPr>
        <w:t xml:space="preserve"> klanten zijn Nederlandse klanten die in Nederland woonachtig zijn, Nederlands spreken en een Hydro Trike van Vervaet in gebruik hebben. </w:t>
      </w:r>
    </w:p>
    <w:p w14:paraId="65C72839" w14:textId="769010E4" w:rsidR="00E20E3D" w:rsidRDefault="00E20E3D" w:rsidP="000D5735">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Gezien het </w:t>
      </w:r>
      <w:r w:rsidR="0001275A">
        <w:rPr>
          <w:rFonts w:ascii="Calibri" w:hAnsi="Calibri" w:cs="Calibri"/>
          <w:color w:val="000000"/>
        </w:rPr>
        <w:t>tevredenheids</w:t>
      </w:r>
      <w:r>
        <w:rPr>
          <w:rFonts w:ascii="Calibri" w:hAnsi="Calibri" w:cs="Calibri"/>
          <w:color w:val="000000"/>
        </w:rPr>
        <w:t>onderzoek uit 2006 op Nederland gebaseerd is en alleen de Nederlandse klanten direct met onze fabriek zaken doen zal het onderzoe</w:t>
      </w:r>
      <w:r w:rsidR="001B6968">
        <w:rPr>
          <w:rFonts w:ascii="Calibri" w:hAnsi="Calibri" w:cs="Calibri"/>
          <w:color w:val="000000"/>
        </w:rPr>
        <w:t xml:space="preserve">k zich op deze </w:t>
      </w:r>
      <w:r w:rsidR="00745988">
        <w:rPr>
          <w:rFonts w:ascii="Calibri" w:hAnsi="Calibri" w:cs="Calibri"/>
          <w:color w:val="000000"/>
        </w:rPr>
        <w:t>234</w:t>
      </w:r>
      <w:r>
        <w:rPr>
          <w:rFonts w:ascii="Calibri" w:hAnsi="Calibri" w:cs="Calibri"/>
          <w:color w:val="000000"/>
        </w:rPr>
        <w:t xml:space="preserve"> klanten toespits</w:t>
      </w:r>
      <w:r w:rsidR="00263D2D">
        <w:rPr>
          <w:rFonts w:ascii="Calibri" w:hAnsi="Calibri" w:cs="Calibri"/>
          <w:color w:val="000000"/>
        </w:rPr>
        <w:t>en.</w:t>
      </w:r>
    </w:p>
    <w:p w14:paraId="245EFCF5" w14:textId="77777777" w:rsidR="00E20E3D" w:rsidRPr="005C55DD" w:rsidRDefault="00E20E3D" w:rsidP="000D5735">
      <w:pPr>
        <w:autoSpaceDE w:val="0"/>
        <w:autoSpaceDN w:val="0"/>
        <w:adjustRightInd w:val="0"/>
        <w:spacing w:after="0" w:line="240" w:lineRule="auto"/>
        <w:jc w:val="both"/>
        <w:rPr>
          <w:rFonts w:ascii="Calibri" w:hAnsi="Calibri" w:cs="Calibri"/>
          <w:color w:val="000000"/>
        </w:rPr>
      </w:pPr>
    </w:p>
    <w:p w14:paraId="6B1B0C35" w14:textId="77777777" w:rsidR="00E20E3D" w:rsidRDefault="00701B9D" w:rsidP="00C87EAA">
      <w:pPr>
        <w:pStyle w:val="Kop4"/>
        <w:numPr>
          <w:ilvl w:val="2"/>
          <w:numId w:val="1"/>
        </w:numPr>
        <w:jc w:val="both"/>
        <w:rPr>
          <w:rFonts w:eastAsiaTheme="minorHAnsi"/>
        </w:rPr>
      </w:pPr>
      <w:r>
        <w:rPr>
          <w:rFonts w:eastAsiaTheme="minorHAnsi"/>
        </w:rPr>
        <w:t>Onderzoeksomvang</w:t>
      </w:r>
    </w:p>
    <w:p w14:paraId="07B038DB" w14:textId="2E0EA318" w:rsidR="00701B9D" w:rsidRDefault="00701B9D" w:rsidP="000D5735">
      <w:pPr>
        <w:autoSpaceDE w:val="0"/>
        <w:autoSpaceDN w:val="0"/>
        <w:adjustRightInd w:val="0"/>
        <w:spacing w:after="0" w:line="240" w:lineRule="auto"/>
        <w:jc w:val="both"/>
        <w:rPr>
          <w:rFonts w:ascii="Calibri" w:hAnsi="Calibri" w:cs="Calibri"/>
          <w:color w:val="000000"/>
        </w:rPr>
      </w:pPr>
      <w:r>
        <w:rPr>
          <w:rFonts w:ascii="Calibri" w:hAnsi="Calibri" w:cs="Calibri"/>
          <w:color w:val="000000"/>
        </w:rPr>
        <w:t>Het totale aantal Nederlandse Hydro Trike klanten wordt meegenomen in het onderzoek. Hiermee betreft het een Census-onderzoek</w:t>
      </w:r>
      <w:r w:rsidR="00641FA0">
        <w:rPr>
          <w:rFonts w:ascii="Calibri" w:hAnsi="Calibri" w:cs="Calibri"/>
          <w:color w:val="000000"/>
        </w:rPr>
        <w:t>. Dat betekent dus dat de</w:t>
      </w:r>
      <w:r w:rsidR="003471D4">
        <w:rPr>
          <w:rFonts w:ascii="Calibri" w:hAnsi="Calibri" w:cs="Calibri"/>
          <w:color w:val="000000"/>
        </w:rPr>
        <w:t xml:space="preserve"> gehele populatie in het onderzoek</w:t>
      </w:r>
      <w:r w:rsidR="00641FA0">
        <w:rPr>
          <w:rFonts w:ascii="Calibri" w:hAnsi="Calibri" w:cs="Calibri"/>
          <w:color w:val="000000"/>
        </w:rPr>
        <w:t xml:space="preserve"> wordt </w:t>
      </w:r>
      <w:r w:rsidR="003471D4">
        <w:rPr>
          <w:rFonts w:ascii="Calibri" w:hAnsi="Calibri" w:cs="Calibri"/>
          <w:color w:val="000000"/>
        </w:rPr>
        <w:t>mee</w:t>
      </w:r>
      <w:r w:rsidR="00641FA0">
        <w:rPr>
          <w:rFonts w:ascii="Calibri" w:hAnsi="Calibri" w:cs="Calibri"/>
          <w:color w:val="000000"/>
        </w:rPr>
        <w:t>genomen.</w:t>
      </w:r>
      <w:r>
        <w:rPr>
          <w:rFonts w:ascii="Calibri" w:hAnsi="Calibri" w:cs="Calibri"/>
          <w:color w:val="000000"/>
        </w:rPr>
        <w:t xml:space="preserve"> </w:t>
      </w:r>
    </w:p>
    <w:p w14:paraId="0E81D6BE" w14:textId="0071DF83" w:rsidR="00061826" w:rsidRDefault="00701B9D" w:rsidP="008D6ED1">
      <w:pPr>
        <w:autoSpaceDE w:val="0"/>
        <w:autoSpaceDN w:val="0"/>
        <w:adjustRightInd w:val="0"/>
        <w:spacing w:after="0" w:line="240" w:lineRule="auto"/>
        <w:jc w:val="both"/>
        <w:rPr>
          <w:rFonts w:ascii="Calibri" w:hAnsi="Calibri" w:cs="Calibri"/>
          <w:color w:val="000000"/>
        </w:rPr>
      </w:pPr>
      <w:r>
        <w:rPr>
          <w:rFonts w:ascii="Calibri" w:hAnsi="Calibri" w:cs="Calibri"/>
          <w:color w:val="000000"/>
        </w:rPr>
        <w:lastRenderedPageBreak/>
        <w:t xml:space="preserve">Om de foutenmarge te kunnen bepalen </w:t>
      </w:r>
      <w:r w:rsidR="00E20E3D">
        <w:rPr>
          <w:rFonts w:ascii="Calibri" w:hAnsi="Calibri" w:cs="Calibri"/>
          <w:color w:val="000000"/>
        </w:rPr>
        <w:t>wordt gebruik gemaakt van</w:t>
      </w:r>
      <w:r w:rsidR="00E20E3D" w:rsidRPr="005C55DD">
        <w:rPr>
          <w:rFonts w:ascii="Calibri" w:hAnsi="Calibri" w:cs="Calibri"/>
          <w:color w:val="000000"/>
        </w:rPr>
        <w:t xml:space="preserve"> </w:t>
      </w:r>
      <w:r w:rsidR="00641FA0">
        <w:rPr>
          <w:rFonts w:ascii="Calibri" w:hAnsi="Calibri" w:cs="Calibri"/>
          <w:color w:val="000000"/>
        </w:rPr>
        <w:t>een veelgebruikte</w:t>
      </w:r>
      <w:r w:rsidR="00E20E3D" w:rsidRPr="005C55DD">
        <w:rPr>
          <w:rFonts w:ascii="Calibri" w:hAnsi="Calibri" w:cs="Calibri"/>
          <w:color w:val="000000"/>
        </w:rPr>
        <w:t xml:space="preserve"> steekproefcalculator</w:t>
      </w:r>
      <w:r w:rsidR="00641FA0">
        <w:rPr>
          <w:rFonts w:ascii="Calibri" w:hAnsi="Calibri" w:cs="Calibri"/>
          <w:color w:val="000000"/>
        </w:rPr>
        <w:t xml:space="preserve"> welke te vinden is op internet</w:t>
      </w:r>
      <w:r w:rsidR="00E20E3D" w:rsidRPr="005C55DD">
        <w:rPr>
          <w:rFonts w:ascii="Calibri" w:hAnsi="Calibri" w:cs="Calibri"/>
          <w:color w:val="000000"/>
        </w:rPr>
        <w:t xml:space="preserve"> </w:t>
      </w:r>
      <w:sdt>
        <w:sdtPr>
          <w:rPr>
            <w:rFonts w:ascii="Calibri" w:hAnsi="Calibri" w:cs="Calibri"/>
            <w:color w:val="000000"/>
          </w:rPr>
          <w:id w:val="1704291794"/>
          <w:citation/>
        </w:sdtPr>
        <w:sdtContent>
          <w:r w:rsidR="00331E50">
            <w:rPr>
              <w:rFonts w:ascii="Calibri" w:hAnsi="Calibri" w:cs="Calibri"/>
              <w:color w:val="000000"/>
            </w:rPr>
            <w:fldChar w:fldCharType="begin"/>
          </w:r>
          <w:r w:rsidR="00E20E3D">
            <w:rPr>
              <w:rFonts w:ascii="Calibri" w:hAnsi="Calibri" w:cs="Calibri"/>
              <w:color w:val="000000"/>
            </w:rPr>
            <w:instrText xml:space="preserve"> CITATION Ste14 \l 1043 </w:instrText>
          </w:r>
          <w:r w:rsidR="00331E50">
            <w:rPr>
              <w:rFonts w:ascii="Calibri" w:hAnsi="Calibri" w:cs="Calibri"/>
              <w:color w:val="000000"/>
            </w:rPr>
            <w:fldChar w:fldCharType="separate"/>
          </w:r>
          <w:r w:rsidR="00931CED" w:rsidRPr="00931CED">
            <w:rPr>
              <w:rFonts w:ascii="Calibri" w:hAnsi="Calibri" w:cs="Calibri"/>
              <w:noProof/>
              <w:color w:val="000000"/>
            </w:rPr>
            <w:t>(Steekprofcalculator, 2014)</w:t>
          </w:r>
          <w:r w:rsidR="00331E50">
            <w:rPr>
              <w:rFonts w:ascii="Calibri" w:hAnsi="Calibri" w:cs="Calibri"/>
              <w:color w:val="000000"/>
            </w:rPr>
            <w:fldChar w:fldCharType="end"/>
          </w:r>
        </w:sdtContent>
      </w:sdt>
      <w:r>
        <w:rPr>
          <w:rFonts w:ascii="Calibri" w:hAnsi="Calibri" w:cs="Calibri"/>
          <w:color w:val="000000"/>
        </w:rPr>
        <w:t>. Van de 234 klanten</w:t>
      </w:r>
      <w:r w:rsidR="00C44510">
        <w:rPr>
          <w:rFonts w:ascii="Calibri" w:hAnsi="Calibri" w:cs="Calibri"/>
          <w:color w:val="000000"/>
        </w:rPr>
        <w:t xml:space="preserve"> heeft 81</w:t>
      </w:r>
      <w:r>
        <w:rPr>
          <w:rFonts w:ascii="Calibri" w:hAnsi="Calibri" w:cs="Calibri"/>
          <w:color w:val="000000"/>
        </w:rPr>
        <w:t xml:space="preserve"> klanten de </w:t>
      </w:r>
      <w:r w:rsidR="00641FA0">
        <w:rPr>
          <w:rFonts w:ascii="Calibri" w:hAnsi="Calibri" w:cs="Calibri"/>
          <w:color w:val="000000"/>
        </w:rPr>
        <w:t>enquete</w:t>
      </w:r>
      <w:r>
        <w:rPr>
          <w:rFonts w:ascii="Calibri" w:hAnsi="Calibri" w:cs="Calibri"/>
          <w:color w:val="000000"/>
        </w:rPr>
        <w:t xml:space="preserve"> ingevuld. </w:t>
      </w:r>
    </w:p>
    <w:p w14:paraId="2617FECF" w14:textId="77777777" w:rsidR="00E20E3D" w:rsidRDefault="00701B9D" w:rsidP="008D6ED1">
      <w:pPr>
        <w:autoSpaceDE w:val="0"/>
        <w:autoSpaceDN w:val="0"/>
        <w:adjustRightInd w:val="0"/>
        <w:spacing w:after="0" w:line="240" w:lineRule="auto"/>
        <w:jc w:val="both"/>
        <w:rPr>
          <w:rFonts w:ascii="Calibri" w:hAnsi="Calibri" w:cs="Calibri"/>
          <w:color w:val="000000"/>
        </w:rPr>
      </w:pPr>
      <w:r>
        <w:rPr>
          <w:rFonts w:ascii="Calibri" w:hAnsi="Calibri" w:cs="Calibri"/>
          <w:color w:val="000000"/>
        </w:rPr>
        <w:t>Met een betrouwbaarheid van 95% k</w:t>
      </w:r>
      <w:r w:rsidR="00C44510">
        <w:rPr>
          <w:rFonts w:ascii="Calibri" w:hAnsi="Calibri" w:cs="Calibri"/>
          <w:color w:val="000000"/>
        </w:rPr>
        <w:t>omt dit op een foutenmarge van 8,82</w:t>
      </w:r>
      <w:r>
        <w:rPr>
          <w:rFonts w:ascii="Calibri" w:hAnsi="Calibri" w:cs="Calibri"/>
          <w:color w:val="000000"/>
        </w:rPr>
        <w:t>%.</w:t>
      </w:r>
    </w:p>
    <w:p w14:paraId="0196FF21" w14:textId="77777777" w:rsidR="00E20E3D" w:rsidRDefault="00E20E3D" w:rsidP="000D5735">
      <w:pPr>
        <w:autoSpaceDE w:val="0"/>
        <w:autoSpaceDN w:val="0"/>
        <w:adjustRightInd w:val="0"/>
        <w:spacing w:after="0" w:line="240" w:lineRule="auto"/>
        <w:jc w:val="both"/>
        <w:rPr>
          <w:rFonts w:ascii="Calibri" w:hAnsi="Calibri" w:cs="Calibri"/>
          <w:color w:val="000000"/>
        </w:rPr>
      </w:pPr>
    </w:p>
    <w:p w14:paraId="18C643BF" w14:textId="6CB0916D" w:rsidR="00E20E3D" w:rsidRDefault="0001275A" w:rsidP="00C87EAA">
      <w:pPr>
        <w:pStyle w:val="Kop3"/>
        <w:numPr>
          <w:ilvl w:val="1"/>
          <w:numId w:val="1"/>
        </w:numPr>
      </w:pPr>
      <w:bookmarkStart w:id="44" w:name="_Toc471411695"/>
      <w:r>
        <w:t>Dataverzameling</w:t>
      </w:r>
      <w:bookmarkEnd w:id="44"/>
    </w:p>
    <w:p w14:paraId="60C3F3A4" w14:textId="6C0892A3" w:rsidR="00641FA0" w:rsidRDefault="00C87EAA" w:rsidP="000D5735">
      <w:pPr>
        <w:jc w:val="both"/>
      </w:pPr>
      <w:r>
        <w:t>Om de data</w:t>
      </w:r>
      <w:r w:rsidR="00641FA0">
        <w:t xml:space="preserve"> te verzamelen is er gekozen voor een vragenlijst</w:t>
      </w:r>
      <w:r w:rsidR="00D82F45">
        <w:t xml:space="preserve">. </w:t>
      </w:r>
      <w:r w:rsidR="00641FA0">
        <w:t>Een vragenlijst is een goede methode om grote groepen mensen te kunnen bevragen op precies dezelfde manier. Zo komt men tot meer betrouwbare gegevens die goed te vergelijken zijn</w:t>
      </w:r>
      <w:sdt>
        <w:sdtPr>
          <w:id w:val="1462304011"/>
          <w:citation/>
        </w:sdtPr>
        <w:sdtContent>
          <w:r w:rsidR="00641FA0">
            <w:fldChar w:fldCharType="begin"/>
          </w:r>
          <w:r w:rsidR="00641FA0">
            <w:instrText xml:space="preserve"> CITATION Sch12 \l 1043 </w:instrText>
          </w:r>
          <w:r w:rsidR="00641FA0">
            <w:fldChar w:fldCharType="separate"/>
          </w:r>
          <w:r w:rsidR="00931CED">
            <w:rPr>
              <w:noProof/>
            </w:rPr>
            <w:t xml:space="preserve"> (Schreuder Peters, 2012)</w:t>
          </w:r>
          <w:r w:rsidR="00641FA0">
            <w:fldChar w:fldCharType="end"/>
          </w:r>
        </w:sdtContent>
      </w:sdt>
      <w:r w:rsidR="00641FA0">
        <w:t xml:space="preserve">. </w:t>
      </w:r>
    </w:p>
    <w:p w14:paraId="3AB01D4D" w14:textId="1DB00504" w:rsidR="00D82F45" w:rsidRDefault="00A13FF3" w:rsidP="000D5735">
      <w:pPr>
        <w:jc w:val="both"/>
      </w:pPr>
      <w:r>
        <w:t xml:space="preserve">Met de online vragenlijst was het mogelijk om snel en goedkoop een grote groep </w:t>
      </w:r>
      <w:r w:rsidR="00EC6792">
        <w:t xml:space="preserve">mensen te bevragen zonder dat er veel mensen </w:t>
      </w:r>
      <w:r>
        <w:t>nodig waren</w:t>
      </w:r>
      <w:r w:rsidR="00EC6792">
        <w:t xml:space="preserve"> om deze vragenlijst af te nemen</w:t>
      </w:r>
      <w:r>
        <w:t>. Daarnaast konden de uitkomsten van het onderzoek representatief gemaakt worden voor de totale onderzoeksgroep.</w:t>
      </w:r>
      <w:r w:rsidR="00641FA0">
        <w:t xml:space="preserve"> Uiteraard is er ook sprake van een gedeeltelijke non-response. Een papieren versie had misschien een nog beter response kunnen geven als het veel ouderen waren die de vragenlijst moesten invullen. Maar de populatie bestaat uit ondernemers die allemaal een e-mailadres hebben en de pensioengerechtigde leeft nog niet bereikt hebben en dus digitaal actief zijn.</w:t>
      </w:r>
    </w:p>
    <w:p w14:paraId="1160D6F0" w14:textId="3995BAB7" w:rsidR="001C5E62" w:rsidRDefault="00A13FF3" w:rsidP="000D5735">
      <w:pPr>
        <w:jc w:val="both"/>
      </w:pPr>
      <w:r>
        <w:t>Een ander voordeel en reden om de vragenlijst te gebruiken was dat de antwoorden niet ku</w:t>
      </w:r>
      <w:r w:rsidR="00641FA0">
        <w:t>nnen worden beïnvloed</w:t>
      </w:r>
      <w:r w:rsidR="00EC6792">
        <w:t xml:space="preserve"> door een intervie</w:t>
      </w:r>
      <w:r>
        <w:t>wer.</w:t>
      </w:r>
      <w:r w:rsidR="00641FA0">
        <w:t xml:space="preserve"> Daarnaast zijn er gevalideerde vragen gebruikt uit het model.</w:t>
      </w:r>
      <w:r w:rsidR="00EA0C03">
        <w:t xml:space="preserve"> </w:t>
      </w:r>
      <w:r>
        <w:t>Hierdoor is de objectiviteit gewaarborgd.</w:t>
      </w:r>
      <w:r w:rsidR="00046876">
        <w:t xml:space="preserve"> </w:t>
      </w:r>
      <w:r>
        <w:t>De antwoorden van de vragenlijst zi</w:t>
      </w:r>
      <w:r w:rsidR="00C7575C">
        <w:t>jn gestandaardiseerd waardoor</w:t>
      </w:r>
      <w:r>
        <w:t xml:space="preserve"> er eenduidige antwoorden worden verkregen en er dus diepgaande statistische analyses uitgevoerd kunnen worden. </w:t>
      </w:r>
    </w:p>
    <w:p w14:paraId="4B225EFF" w14:textId="161FB3F8" w:rsidR="00F35301" w:rsidRPr="00F35301" w:rsidRDefault="00F35301" w:rsidP="000D5735">
      <w:pPr>
        <w:jc w:val="both"/>
        <w:rPr>
          <w:color w:val="000000" w:themeColor="text1"/>
        </w:rPr>
      </w:pPr>
      <w:r w:rsidRPr="00F35301">
        <w:rPr>
          <w:color w:val="000000" w:themeColor="text1"/>
        </w:rPr>
        <w:t xml:space="preserve">Het kwantitatieve onderzoek is online uitgevoerd door gebruik te maken van Survey Monkey.  Klanten zijn zowel per brief als per mail op de hoogte gesteld van de online </w:t>
      </w:r>
      <w:r w:rsidR="00046876">
        <w:rPr>
          <w:color w:val="000000" w:themeColor="text1"/>
        </w:rPr>
        <w:t>enquête</w:t>
      </w:r>
      <w:r w:rsidR="00641FA0">
        <w:rPr>
          <w:color w:val="000000" w:themeColor="text1"/>
        </w:rPr>
        <w:t>.</w:t>
      </w:r>
      <w:r w:rsidRPr="00F35301">
        <w:rPr>
          <w:color w:val="000000" w:themeColor="text1"/>
        </w:rPr>
        <w:t xml:space="preserve"> De</w:t>
      </w:r>
      <w:r w:rsidR="00641FA0">
        <w:rPr>
          <w:color w:val="000000" w:themeColor="text1"/>
        </w:rPr>
        <w:t xml:space="preserve"> </w:t>
      </w:r>
      <w:r w:rsidR="00046876">
        <w:rPr>
          <w:color w:val="000000" w:themeColor="text1"/>
        </w:rPr>
        <w:t>enquête</w:t>
      </w:r>
      <w:r w:rsidR="004E7480" w:rsidRPr="00F35301">
        <w:rPr>
          <w:color w:val="000000" w:themeColor="text1"/>
        </w:rPr>
        <w:t xml:space="preserve"> </w:t>
      </w:r>
      <w:r w:rsidRPr="00F35301">
        <w:rPr>
          <w:color w:val="000000" w:themeColor="text1"/>
        </w:rPr>
        <w:t xml:space="preserve">is afgenomen in de periode tussen 1 Oktober 2016 en 15 Oktober 2016. </w:t>
      </w:r>
    </w:p>
    <w:p w14:paraId="00A3441E" w14:textId="49F7B38B" w:rsidR="00F35301" w:rsidRDefault="00F35301" w:rsidP="000D5735">
      <w:pPr>
        <w:jc w:val="both"/>
        <w:rPr>
          <w:color w:val="000000" w:themeColor="text1"/>
        </w:rPr>
      </w:pPr>
      <w:r w:rsidRPr="00F35301">
        <w:rPr>
          <w:color w:val="000000" w:themeColor="text1"/>
        </w:rPr>
        <w:t xml:space="preserve">Om een zo hoog mogelijk responspercentage te krijgen is een schaalmodel van de klant zijn Hydro Trike verloot. Daarnaast is een herinneringsmail gestuurd en is geprobeerd de </w:t>
      </w:r>
      <w:r w:rsidR="00046876">
        <w:rPr>
          <w:color w:val="000000" w:themeColor="text1"/>
        </w:rPr>
        <w:t>enquête</w:t>
      </w:r>
      <w:r w:rsidR="00641FA0">
        <w:rPr>
          <w:color w:val="000000" w:themeColor="text1"/>
        </w:rPr>
        <w:t xml:space="preserve"> n</w:t>
      </w:r>
      <w:r w:rsidRPr="00F35301">
        <w:rPr>
          <w:color w:val="000000" w:themeColor="text1"/>
        </w:rPr>
        <w:t xml:space="preserve">iet te lang en gebruiksvriendelijk te houden. </w:t>
      </w:r>
    </w:p>
    <w:p w14:paraId="1719BD7E" w14:textId="77777777" w:rsidR="00094783" w:rsidRPr="00D41F58" w:rsidRDefault="00094783" w:rsidP="00094783">
      <w:pPr>
        <w:jc w:val="both"/>
      </w:pPr>
    </w:p>
    <w:p w14:paraId="4B88D923" w14:textId="77777777" w:rsidR="00094783" w:rsidRDefault="00094783" w:rsidP="00C87EAA">
      <w:pPr>
        <w:pStyle w:val="Kop3"/>
        <w:numPr>
          <w:ilvl w:val="1"/>
          <w:numId w:val="1"/>
        </w:numPr>
      </w:pPr>
      <w:bookmarkStart w:id="45" w:name="_Toc469653874"/>
      <w:bookmarkStart w:id="46" w:name="_Toc469655644"/>
      <w:bookmarkStart w:id="47" w:name="_Toc469655869"/>
      <w:bookmarkStart w:id="48" w:name="_Toc470251554"/>
      <w:bookmarkStart w:id="49" w:name="_Toc471411696"/>
      <w:bookmarkStart w:id="50" w:name="_Toc471411697"/>
      <w:bookmarkEnd w:id="45"/>
      <w:bookmarkEnd w:id="46"/>
      <w:bookmarkEnd w:id="47"/>
      <w:bookmarkEnd w:id="48"/>
      <w:bookmarkEnd w:id="49"/>
      <w:r>
        <w:t>Operationalisatie en vragenlijst</w:t>
      </w:r>
      <w:bookmarkEnd w:id="50"/>
    </w:p>
    <w:p w14:paraId="5BFEFFC3" w14:textId="77777777" w:rsidR="00094783" w:rsidRPr="009F3047" w:rsidRDefault="00094783" w:rsidP="00094783">
      <w:pPr>
        <w:jc w:val="both"/>
      </w:pPr>
    </w:p>
    <w:p w14:paraId="60A6B2D4" w14:textId="77777777" w:rsidR="00094783" w:rsidRPr="009F3047" w:rsidRDefault="00094783" w:rsidP="00C87EAA">
      <w:pPr>
        <w:pStyle w:val="Kop4"/>
        <w:numPr>
          <w:ilvl w:val="2"/>
          <w:numId w:val="1"/>
        </w:numPr>
        <w:jc w:val="both"/>
      </w:pPr>
      <w:r>
        <w:t>Operationalisatie</w:t>
      </w:r>
    </w:p>
    <w:p w14:paraId="76276ACB" w14:textId="2163C9AA" w:rsidR="00094783" w:rsidRDefault="00094783" w:rsidP="00094783">
      <w:pPr>
        <w:jc w:val="both"/>
      </w:pPr>
      <w:r>
        <w:t>De vragenlijst d</w:t>
      </w:r>
      <w:r w:rsidR="00046876">
        <w:t>ie gebruikt wordt bestaat uit 20</w:t>
      </w:r>
      <w:r>
        <w:t xml:space="preserve"> stellingen we</w:t>
      </w:r>
      <w:r w:rsidR="00C87EAA">
        <w:t>lke door Parasuraman e.a. in 1988</w:t>
      </w:r>
      <w:r>
        <w:t xml:space="preserve"> zijn geschreven voor het </w:t>
      </w:r>
      <w:r w:rsidR="0084342D">
        <w:t>Servqual</w:t>
      </w:r>
      <w:r>
        <w:t>-model. Deze stellingen zijn op detail veranderd voor het onderzoek van Vervaet. Voor elk van de 5 kwaliteitsdimensies Betrouwbaarheid, Zekerheid, Empathie, Responsiviteit en Tastbare zaken bestaan enkele vragen. De vragen worden gesteld in de vorm die betrekking heeft op de huidige tevredenheid en de vorm die betrekking heeft op de door de klant verwachtte toekomstige tevredenheid</w:t>
      </w:r>
      <w:r w:rsidR="00046876">
        <w:t xml:space="preserve"> over de servicekwaliteit</w:t>
      </w:r>
      <w:r>
        <w:t>.</w:t>
      </w:r>
    </w:p>
    <w:p w14:paraId="6138F0A5" w14:textId="5C4EE832" w:rsidR="00094783" w:rsidRDefault="00094783" w:rsidP="00094783">
      <w:pPr>
        <w:jc w:val="both"/>
      </w:pPr>
      <w:r>
        <w:lastRenderedPageBreak/>
        <w:t xml:space="preserve">De stellingen worden gemeten aan de hand van een 5-punts Likert-schaal met antwoordmogelijkheden van 0 tot 5. Hierbij is 1 helemaal oneens en 5 helemaal eens is. Er is gekozen voor een oneven schaal, zodat de consument niet gestuurd wordt naar een impliciete positieve of negatieve beoordeling. De antwoordmogelijkheid “niet van toepassing” is niet opgenomen, omdat in principe ieder die met Vervaet in aanraking komt met alle 5 dimensies </w:t>
      </w:r>
      <w:sdt>
        <w:sdtPr>
          <w:id w:val="11814211"/>
          <w:citation/>
        </w:sdtPr>
        <w:sdtContent>
          <w:r>
            <w:fldChar w:fldCharType="begin"/>
          </w:r>
          <w:r>
            <w:instrText xml:space="preserve"> CITATION Sau08 \l 1043 </w:instrText>
          </w:r>
          <w:r>
            <w:fldChar w:fldCharType="separate"/>
          </w:r>
          <w:r w:rsidR="00931CED">
            <w:rPr>
              <w:noProof/>
            </w:rPr>
            <w:t>(Saunders, 2008)</w:t>
          </w:r>
          <w:r>
            <w:fldChar w:fldCharType="end"/>
          </w:r>
        </w:sdtContent>
      </w:sdt>
      <w:r>
        <w:t xml:space="preserve">. </w:t>
      </w:r>
    </w:p>
    <w:p w14:paraId="6074D05E" w14:textId="1E6C9013" w:rsidR="00094783" w:rsidRDefault="00094783" w:rsidP="00094783">
      <w:pPr>
        <w:jc w:val="both"/>
      </w:pPr>
      <w:r>
        <w:t>Als een bepaalde dimensie verschillend wordt beantwoord in de vorm met betrekking tot de huidige tevredenheid ten opzichte van de vorm met betrekking tot de door de klant verwachtte toekomstige tevredenheid</w:t>
      </w:r>
      <w:r w:rsidR="00C87EAA">
        <w:t xml:space="preserve"> </w:t>
      </w:r>
      <w:r>
        <w:t>is er sprake van een gap. Deze gap kan negatief zijn indien de verwachting lager wordt beoordeeld dan de ervaring en positief indien de ervaring lager of gelijk is aan de verwachting. De gemiddelde score van de dimensies worden uit</w:t>
      </w:r>
      <w:r w:rsidR="00046876">
        <w:t xml:space="preserve">gedrukt in ‘huidige klanttevredenheid’ </w:t>
      </w:r>
      <w:r>
        <w:t>en ‘door de klant verwachtte tevredenheid</w:t>
      </w:r>
      <w:r w:rsidR="00046876">
        <w:t xml:space="preserve"> voor de toekomst</w:t>
      </w:r>
      <w:r>
        <w:t xml:space="preserve">’. </w:t>
      </w:r>
    </w:p>
    <w:p w14:paraId="1278E075" w14:textId="40E5EF70" w:rsidR="00F35301" w:rsidRDefault="00094783" w:rsidP="008C0B0A">
      <w:p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 xml:space="preserve">De eerste paar vragen zijn algemene vragen. De </w:t>
      </w:r>
      <w:r w:rsidR="008C0B0A">
        <w:rPr>
          <w:rFonts w:ascii="Calibri" w:hAnsi="Calibri" w:cs="Times New Roman"/>
          <w:lang w:eastAsia="nl-NL"/>
        </w:rPr>
        <w:t>overige vragen meten de 5 dimensies</w:t>
      </w:r>
      <w:r>
        <w:rPr>
          <w:rFonts w:ascii="Calibri" w:hAnsi="Calibri" w:cs="Times New Roman"/>
          <w:lang w:eastAsia="nl-NL"/>
        </w:rPr>
        <w:t xml:space="preserve"> van service kwaliteit </w:t>
      </w:r>
      <w:sdt>
        <w:sdtPr>
          <w:rPr>
            <w:rFonts w:ascii="Calibri" w:hAnsi="Calibri" w:cs="Times New Roman"/>
            <w:lang w:eastAsia="nl-NL"/>
          </w:rPr>
          <w:id w:val="-1893032336"/>
          <w:citation/>
        </w:sdtPr>
        <w:sdtContent>
          <w:r>
            <w:rPr>
              <w:rFonts w:ascii="Calibri" w:hAnsi="Calibri" w:cs="Times New Roman"/>
              <w:lang w:eastAsia="nl-NL"/>
            </w:rPr>
            <w:fldChar w:fldCharType="begin"/>
          </w:r>
          <w:r>
            <w:rPr>
              <w:rFonts w:ascii="Calibri" w:hAnsi="Calibri" w:cs="Times New Roman"/>
              <w:lang w:eastAsia="nl-NL"/>
            </w:rPr>
            <w:instrText xml:space="preserve"> CITATION Par88 \l 1043 </w:instrText>
          </w:r>
          <w:r>
            <w:rPr>
              <w:rFonts w:ascii="Calibri" w:hAnsi="Calibri" w:cs="Times New Roman"/>
              <w:lang w:eastAsia="nl-NL"/>
            </w:rPr>
            <w:fldChar w:fldCharType="separate"/>
          </w:r>
          <w:r w:rsidR="00931CED" w:rsidRPr="00931CED">
            <w:rPr>
              <w:rFonts w:ascii="Calibri" w:hAnsi="Calibri" w:cs="Times New Roman"/>
              <w:noProof/>
              <w:lang w:eastAsia="nl-NL"/>
            </w:rPr>
            <w:t>(Parasuraman, Zeithaml, &amp; Berry, 1988)</w:t>
          </w:r>
          <w:r>
            <w:rPr>
              <w:rFonts w:ascii="Calibri" w:hAnsi="Calibri" w:cs="Times New Roman"/>
              <w:lang w:eastAsia="nl-NL"/>
            </w:rPr>
            <w:fldChar w:fldCharType="end"/>
          </w:r>
        </w:sdtContent>
      </w:sdt>
      <w:r w:rsidR="008C0B0A">
        <w:rPr>
          <w:rFonts w:ascii="Calibri" w:hAnsi="Calibri" w:cs="Times New Roman"/>
          <w:lang w:eastAsia="nl-NL"/>
        </w:rPr>
        <w:t>.</w:t>
      </w:r>
      <w:r>
        <w:rPr>
          <w:rFonts w:ascii="Calibri" w:hAnsi="Calibri" w:cs="Times New Roman"/>
          <w:lang w:eastAsia="nl-NL"/>
        </w:rPr>
        <w:t xml:space="preserve"> Hierna volgt de loyaliteitsvraag in de vorm van de NPS (net promotor score)</w:t>
      </w:r>
      <w:r w:rsidR="008C0B0A">
        <w:rPr>
          <w:rFonts w:ascii="Calibri" w:hAnsi="Calibri" w:cs="Times New Roman"/>
          <w:lang w:eastAsia="nl-NL"/>
        </w:rPr>
        <w:t>.</w:t>
      </w:r>
      <w:r w:rsidR="0001676A">
        <w:rPr>
          <w:rFonts w:ascii="Calibri" w:hAnsi="Calibri" w:cs="Times New Roman"/>
          <w:lang w:eastAsia="nl-NL"/>
        </w:rPr>
        <w:t xml:space="preserve"> De vragenlijst is opgenomen als bijlage 9</w:t>
      </w:r>
      <w:r>
        <w:rPr>
          <w:rFonts w:ascii="Calibri" w:hAnsi="Calibri" w:cs="Times New Roman"/>
          <w:lang w:eastAsia="nl-NL"/>
        </w:rPr>
        <w:t xml:space="preserve">. </w:t>
      </w:r>
    </w:p>
    <w:p w14:paraId="77B25197" w14:textId="77777777" w:rsidR="0001676A" w:rsidRPr="0001676A" w:rsidRDefault="0001676A" w:rsidP="0001676A">
      <w:pPr>
        <w:spacing w:before="100" w:beforeAutospacing="1" w:after="100" w:afterAutospacing="1" w:line="240" w:lineRule="auto"/>
        <w:rPr>
          <w:rFonts w:ascii="Calibri" w:hAnsi="Calibri" w:cs="Times New Roman"/>
          <w:lang w:eastAsia="nl-NL"/>
        </w:rPr>
      </w:pPr>
    </w:p>
    <w:p w14:paraId="4247ACC4" w14:textId="29EBB5FA" w:rsidR="00585E8D" w:rsidRDefault="00585E8D" w:rsidP="00C87EAA">
      <w:pPr>
        <w:pStyle w:val="Kop3"/>
        <w:numPr>
          <w:ilvl w:val="1"/>
          <w:numId w:val="1"/>
        </w:numPr>
      </w:pPr>
      <w:bookmarkStart w:id="51" w:name="_Toc471411698"/>
      <w:r>
        <w:t>Data-analyse</w:t>
      </w:r>
      <w:bookmarkEnd w:id="51"/>
    </w:p>
    <w:p w14:paraId="52BBAC63" w14:textId="5FCD0DF1" w:rsidR="00C7575C" w:rsidRDefault="00585E8D" w:rsidP="000D5735">
      <w:pPr>
        <w:jc w:val="both"/>
      </w:pPr>
      <w:r>
        <w:t xml:space="preserve">Vanwege het reeds bestaan van de </w:t>
      </w:r>
      <w:r w:rsidR="0084342D">
        <w:t>Servqual</w:t>
      </w:r>
      <w:r w:rsidR="00564174">
        <w:t>-</w:t>
      </w:r>
      <w:r>
        <w:t xml:space="preserve">vragenlijst </w:t>
      </w:r>
      <w:r w:rsidR="00641FA0">
        <w:t xml:space="preserve">is er gebruik gemaakt van een gevalideerde vragenlijst. </w:t>
      </w:r>
      <w:r>
        <w:t>De respondenten antwoord</w:t>
      </w:r>
      <w:r w:rsidR="00564174">
        <w:t>d</w:t>
      </w:r>
      <w:r>
        <w:t>en door middel van een</w:t>
      </w:r>
      <w:r w:rsidR="00641FA0">
        <w:t xml:space="preserve"> 5-punts</w:t>
      </w:r>
      <w:r>
        <w:t xml:space="preserve"> Likert-schaal. </w:t>
      </w:r>
    </w:p>
    <w:p w14:paraId="04D13792" w14:textId="516B8239" w:rsidR="00BE186E" w:rsidRDefault="00A13FF3" w:rsidP="000D5735">
      <w:pPr>
        <w:jc w:val="both"/>
      </w:pPr>
      <w:r>
        <w:t xml:space="preserve">De data is </w:t>
      </w:r>
      <w:r w:rsidR="00C7575C">
        <w:t xml:space="preserve">na ontvangst </w:t>
      </w:r>
      <w:r>
        <w:t xml:space="preserve">eerst opgeschoond. Niet volledige </w:t>
      </w:r>
      <w:r w:rsidR="00C7575C">
        <w:t>vragen</w:t>
      </w:r>
      <w:r>
        <w:t>lijsten en zeer negatieve of zeer positieve uitsc</w:t>
      </w:r>
      <w:r w:rsidR="005A4970">
        <w:t xml:space="preserve">hieters zijn apart bekeken en indien </w:t>
      </w:r>
      <w:r>
        <w:t>nodig verwijderd omdat deze geen serieuze deelname aan het onderzoek betreffen.</w:t>
      </w:r>
      <w:r w:rsidR="00641FA0">
        <w:t xml:space="preserve"> Zeer negatieve uitschieters zijn lijsten waarbij de eerste tot de laatste vraag een zo laag mogelijke score is gegeven of andersom bij een positieve uitschieter. </w:t>
      </w:r>
    </w:p>
    <w:p w14:paraId="694D9B34" w14:textId="553F6C24" w:rsidR="00585E8D" w:rsidRDefault="00A13FF3" w:rsidP="000D5735">
      <w:pPr>
        <w:jc w:val="both"/>
      </w:pPr>
      <w:r>
        <w:t>Er is gebruik gemaakt van het online enquete</w:t>
      </w:r>
      <w:r w:rsidR="00EC6792">
        <w:t>-</w:t>
      </w:r>
      <w:r>
        <w:t>programma Survey Monkey waardoor de data reeds al gecodeerd binnenkomt</w:t>
      </w:r>
      <w:r w:rsidR="005A4970">
        <w:t xml:space="preserve"> </w:t>
      </w:r>
      <w:r w:rsidR="00585E8D">
        <w:t>in</w:t>
      </w:r>
      <w:r w:rsidR="00641FA0">
        <w:t xml:space="preserve"> een datamatrix</w:t>
      </w:r>
      <w:r w:rsidR="00585E8D">
        <w:t xml:space="preserve"> </w:t>
      </w:r>
      <w:r w:rsidR="00564174">
        <w:t>(Booij et al., 2011, p. 438).</w:t>
      </w:r>
      <w:r w:rsidR="00BE186E">
        <w:t xml:space="preserve"> </w:t>
      </w:r>
    </w:p>
    <w:p w14:paraId="04FB590B" w14:textId="77777777" w:rsidR="00641FA0" w:rsidRDefault="005A4970">
      <w:pPr>
        <w:jc w:val="both"/>
      </w:pPr>
      <w:r>
        <w:t xml:space="preserve">Om de data te kunnen analyseren is gekozen voor het statistische programma SPSS. </w:t>
      </w:r>
    </w:p>
    <w:p w14:paraId="540276C9" w14:textId="33486820" w:rsidR="00641FA0" w:rsidRDefault="00641FA0">
      <w:pPr>
        <w:jc w:val="both"/>
      </w:pPr>
      <w:r>
        <w:t>Om de hoofdvraag, deelvragen en hypotheses te kunnen beantwoorden zijn de verbanden tussen de verschillende kwaliteitsdimensies onderzocht. De relatie tussen de huidige tevredenheid en de Net Promotor Score en de relatie tussen huidige tevredenheid en verwachting van de klant van de tevredenheid in de toekomst zijn ook onderzocht.</w:t>
      </w:r>
      <w:r w:rsidR="008C0B0A">
        <w:t xml:space="preserve"> </w:t>
      </w:r>
      <w:r>
        <w:t xml:space="preserve">Hierna is gekeken naar het verband tussen de verschillende kwaliteitsdimensies en de huidige tevredenheid. Vervolgens is er gekeken naar de verschilscore op de verschillende kwaliteitsdimensies voor de huidige tevredenheid en de toekomstverwachting van de klant van zijn tevredenheid. Als laatste is onderzocht of er verschil is tussen verschillende groeperingen in de populatie. </w:t>
      </w:r>
    </w:p>
    <w:p w14:paraId="029395EE" w14:textId="648F7556" w:rsidR="003471D4" w:rsidRDefault="003471D4">
      <w:pPr>
        <w:jc w:val="both"/>
      </w:pPr>
      <w:r>
        <w:t>Hiervoor zijn als analysemethoden gebruikt:</w:t>
      </w:r>
    </w:p>
    <w:p w14:paraId="31031B86" w14:textId="6F502A32" w:rsidR="003471D4" w:rsidRPr="008C0B0A" w:rsidRDefault="003471D4">
      <w:pPr>
        <w:jc w:val="both"/>
        <w:rPr>
          <w:b/>
        </w:rPr>
      </w:pPr>
      <w:r w:rsidRPr="008C0B0A">
        <w:rPr>
          <w:b/>
        </w:rPr>
        <w:t>Beschrijvend:</w:t>
      </w:r>
    </w:p>
    <w:p w14:paraId="40505310" w14:textId="5CF1C99B" w:rsidR="003471D4" w:rsidRDefault="003471D4" w:rsidP="003471D4">
      <w:pPr>
        <w:pStyle w:val="Lijstalinea"/>
        <w:numPr>
          <w:ilvl w:val="0"/>
          <w:numId w:val="2"/>
        </w:numPr>
        <w:jc w:val="both"/>
      </w:pPr>
      <w:r>
        <w:lastRenderedPageBreak/>
        <w:t>Gemiddelde</w:t>
      </w:r>
    </w:p>
    <w:p w14:paraId="44C3DD5B" w14:textId="6FD14B98" w:rsidR="003471D4" w:rsidRDefault="003471D4" w:rsidP="003471D4">
      <w:pPr>
        <w:pStyle w:val="Lijstalinea"/>
        <w:numPr>
          <w:ilvl w:val="0"/>
          <w:numId w:val="2"/>
        </w:numPr>
        <w:jc w:val="both"/>
      </w:pPr>
      <w:r>
        <w:t>Standaarddeviatie</w:t>
      </w:r>
    </w:p>
    <w:p w14:paraId="42D02E5A" w14:textId="301937C4" w:rsidR="003471D4" w:rsidRDefault="003471D4" w:rsidP="003471D4">
      <w:pPr>
        <w:pStyle w:val="Lijstalinea"/>
        <w:numPr>
          <w:ilvl w:val="0"/>
          <w:numId w:val="2"/>
        </w:numPr>
        <w:jc w:val="both"/>
      </w:pPr>
      <w:r>
        <w:t>Percentages</w:t>
      </w:r>
    </w:p>
    <w:p w14:paraId="716FB161" w14:textId="0BB02CD0" w:rsidR="003471D4" w:rsidRPr="008C0B0A" w:rsidRDefault="003471D4" w:rsidP="003471D4">
      <w:pPr>
        <w:jc w:val="both"/>
        <w:rPr>
          <w:b/>
        </w:rPr>
      </w:pPr>
      <w:r w:rsidRPr="008C0B0A">
        <w:rPr>
          <w:b/>
        </w:rPr>
        <w:t>Toetsend:</w:t>
      </w:r>
    </w:p>
    <w:p w14:paraId="2F42C8AC" w14:textId="119A3134" w:rsidR="003471D4" w:rsidRDefault="003471D4" w:rsidP="003471D4">
      <w:pPr>
        <w:pStyle w:val="Lijstalinea"/>
        <w:numPr>
          <w:ilvl w:val="0"/>
          <w:numId w:val="2"/>
        </w:numPr>
        <w:jc w:val="both"/>
      </w:pPr>
      <w:r>
        <w:t>Pearson Correlation</w:t>
      </w:r>
    </w:p>
    <w:p w14:paraId="00B3ED10" w14:textId="45F45260" w:rsidR="003471D4" w:rsidRDefault="003471D4" w:rsidP="003471D4">
      <w:pPr>
        <w:pStyle w:val="Lijstalinea"/>
        <w:numPr>
          <w:ilvl w:val="0"/>
          <w:numId w:val="2"/>
        </w:numPr>
        <w:jc w:val="both"/>
      </w:pPr>
      <w:r>
        <w:t>T-test (verschillenanalyse)</w:t>
      </w:r>
    </w:p>
    <w:p w14:paraId="7ECE287D" w14:textId="080EF4F4" w:rsidR="003471D4" w:rsidRDefault="003471D4" w:rsidP="003471D4">
      <w:pPr>
        <w:pStyle w:val="Lijstalinea"/>
        <w:numPr>
          <w:ilvl w:val="0"/>
          <w:numId w:val="2"/>
        </w:numPr>
        <w:jc w:val="both"/>
      </w:pPr>
      <w:r>
        <w:t>Anova (verschillenanalyse voor meer dan 2 groepen)</w:t>
      </w:r>
    </w:p>
    <w:p w14:paraId="7D9787AF" w14:textId="05DE7730" w:rsidR="00C46445" w:rsidRDefault="003471D4" w:rsidP="000D5735">
      <w:pPr>
        <w:pStyle w:val="Lijstalinea"/>
        <w:numPr>
          <w:ilvl w:val="0"/>
          <w:numId w:val="2"/>
        </w:numPr>
        <w:jc w:val="both"/>
      </w:pPr>
      <w:r>
        <w:t>Chi-kwadraat</w:t>
      </w:r>
    </w:p>
    <w:p w14:paraId="393D441A" w14:textId="3BA9C216" w:rsidR="00C623CC" w:rsidRDefault="00C46445" w:rsidP="00C87EAA">
      <w:pPr>
        <w:pStyle w:val="Kop3"/>
        <w:numPr>
          <w:ilvl w:val="1"/>
          <w:numId w:val="1"/>
        </w:numPr>
      </w:pPr>
      <w:bookmarkStart w:id="52" w:name="_Toc471411699"/>
      <w:r>
        <w:t>Validiteit en betrouwbaarheid</w:t>
      </w:r>
      <w:bookmarkEnd w:id="52"/>
    </w:p>
    <w:p w14:paraId="55BB7ED8" w14:textId="103A50DE" w:rsidR="000F3B9F" w:rsidRDefault="00C623CC" w:rsidP="00C623CC">
      <w:pPr>
        <w:jc w:val="both"/>
      </w:pPr>
      <w:r>
        <w:t xml:space="preserve">De enquête is gebaseerd op het </w:t>
      </w:r>
      <w:r w:rsidR="0084342D">
        <w:t>Servqual</w:t>
      </w:r>
      <w:r>
        <w:t xml:space="preserve"> model. Eerdere onderzoeken waarin dit model is gebruikt hebben aangetoond dat de 5 dimensies van het model representatief zijn</w:t>
      </w:r>
      <w:r w:rsidR="00641FA0">
        <w:t xml:space="preserve"> </w:t>
      </w:r>
      <w:sdt>
        <w:sdtPr>
          <w:id w:val="736902828"/>
          <w:citation/>
        </w:sdtPr>
        <w:sdtContent>
          <w:r w:rsidR="00641FA0">
            <w:fldChar w:fldCharType="begin"/>
          </w:r>
          <w:r w:rsidR="00641FA0">
            <w:instrText xml:space="preserve"> CITATION Gev11 \l 1043 </w:instrText>
          </w:r>
          <w:r w:rsidR="00641FA0">
            <w:fldChar w:fldCharType="separate"/>
          </w:r>
          <w:r w:rsidR="00931CED">
            <w:rPr>
              <w:noProof/>
            </w:rPr>
            <w:t>(Gevers, 2011)</w:t>
          </w:r>
          <w:r w:rsidR="00641FA0">
            <w:fldChar w:fldCharType="end"/>
          </w:r>
        </w:sdtContent>
      </w:sdt>
      <w:r>
        <w:t>.</w:t>
      </w:r>
    </w:p>
    <w:p w14:paraId="7E0EED98" w14:textId="34F8195B" w:rsidR="00C623CC" w:rsidRDefault="00C623CC" w:rsidP="00641FA0">
      <w:pPr>
        <w:jc w:val="both"/>
      </w:pPr>
      <w:r>
        <w:t xml:space="preserve">De </w:t>
      </w:r>
      <w:r w:rsidR="00641FA0">
        <w:t>enquête</w:t>
      </w:r>
      <w:r>
        <w:t xml:space="preserve"> is getest onder collega’s op eenduidigheid, interpretatieverschillen en duidelijkheid van vragen. Daardoor is de uiteindelijke versie vrij van mogelijke onduidelijkheden. </w:t>
      </w:r>
    </w:p>
    <w:p w14:paraId="1DBDD496" w14:textId="36F32437" w:rsidR="002E4399" w:rsidRDefault="00C623CC">
      <w:pPr>
        <w:jc w:val="both"/>
      </w:pPr>
      <w:r w:rsidRPr="00786E80">
        <w:rPr>
          <w:color w:val="000000" w:themeColor="text1"/>
        </w:rPr>
        <w:t xml:space="preserve">Het meten van interne consistentie is van belang voor de externe betrouwbaarheid. </w:t>
      </w:r>
      <w:r w:rsidR="00641FA0">
        <w:rPr>
          <w:color w:val="000000" w:themeColor="text1"/>
        </w:rPr>
        <w:t xml:space="preserve">Er is gebruikt van een gevalideerde vragenlijst. De betrouwbaarheid van de schalen is dus al eerder vastgesteld. </w:t>
      </w:r>
      <w:r w:rsidRPr="00786E80">
        <w:rPr>
          <w:color w:val="000000" w:themeColor="text1"/>
        </w:rPr>
        <w:t xml:space="preserve">Om te kijken of dit </w:t>
      </w:r>
      <w:r w:rsidR="00641FA0">
        <w:rPr>
          <w:color w:val="000000" w:themeColor="text1"/>
        </w:rPr>
        <w:t>ook zo is voor de respondenten van dit onderzoek</w:t>
      </w:r>
      <w:r w:rsidRPr="00786E80">
        <w:rPr>
          <w:color w:val="000000" w:themeColor="text1"/>
        </w:rPr>
        <w:t xml:space="preserve"> heeft er een betrouwbaarheidsanalyse plaatsgevonden</w:t>
      </w:r>
      <w:r>
        <w:rPr>
          <w:color w:val="000000" w:themeColor="text1"/>
        </w:rPr>
        <w:t>.</w:t>
      </w:r>
    </w:p>
    <w:p w14:paraId="1691356B" w14:textId="19499559" w:rsidR="00DF299A" w:rsidRDefault="00641FA0">
      <w:pPr>
        <w:jc w:val="both"/>
      </w:pPr>
      <w:r>
        <w:t xml:space="preserve">De statistiek </w:t>
      </w:r>
      <w:r w:rsidR="00A678B8">
        <w:t>Cronbach</w:t>
      </w:r>
      <w:r>
        <w:t>’</w:t>
      </w:r>
      <w:r w:rsidR="00A678B8" w:rsidRPr="008D6ED1">
        <w:t>s Al</w:t>
      </w:r>
      <w:r w:rsidR="00A678B8">
        <w:t>ph</w:t>
      </w:r>
      <w:r w:rsidR="00B107F5" w:rsidRPr="00B107F5">
        <w:t>a</w:t>
      </w:r>
      <w:r>
        <w:t xml:space="preserve"> meet of alle vragen die onder een bepaalde dimensie worden geschaard ook daadwerkelijk bij elkaar horen. Anders gezegd: meten de vragen in de vragenlijst inderdaad de dimensie die ze geacht worden te meten.</w:t>
      </w:r>
      <w:r w:rsidR="00B107F5" w:rsidRPr="00B107F5">
        <w:t xml:space="preserve"> Iedere latente variabele moet tussen de waardes 0,7 en 1 uitkomen</w:t>
      </w:r>
      <w:r w:rsidR="00A678B8">
        <w:t xml:space="preserve">. </w:t>
      </w:r>
    </w:p>
    <w:p w14:paraId="73C121F5" w14:textId="77777777" w:rsidR="00395D07" w:rsidRDefault="00395D07">
      <w:pPr>
        <w:jc w:val="both"/>
      </w:pPr>
    </w:p>
    <w:p w14:paraId="1D2B5EC6" w14:textId="77777777" w:rsidR="00D41F58" w:rsidRDefault="00D41F58" w:rsidP="00C87EAA">
      <w:pPr>
        <w:pStyle w:val="Kop4"/>
        <w:numPr>
          <w:ilvl w:val="2"/>
          <w:numId w:val="1"/>
        </w:numPr>
        <w:jc w:val="both"/>
      </w:pPr>
      <w:r>
        <w:t>Generaliseerbaarheid</w:t>
      </w:r>
    </w:p>
    <w:p w14:paraId="23DF9524" w14:textId="0F6C43D2" w:rsidR="00D41F58" w:rsidRDefault="00D41F58" w:rsidP="000D5735">
      <w:pPr>
        <w:jc w:val="both"/>
      </w:pPr>
      <w:r>
        <w:t>De uitkomsten van dit onderzoek gelden alleen voor de onderzocht</w:t>
      </w:r>
      <w:r w:rsidR="00641FA0">
        <w:t xml:space="preserve">e eenheden en populatie. Dus de Nederlandse </w:t>
      </w:r>
      <w:r>
        <w:t>Vervaet Hydro Trike gebruikers. De resultaten mogen dus niet gebruikt worden voor andere doelgroepen. Van verdere generaliseerbaarheid is dus geen sprake.</w:t>
      </w:r>
    </w:p>
    <w:p w14:paraId="06D86448" w14:textId="77777777" w:rsidR="009F3047" w:rsidRDefault="009F3047" w:rsidP="000D5735">
      <w:pPr>
        <w:pStyle w:val="Lijstalinea"/>
        <w:ind w:left="360"/>
        <w:jc w:val="both"/>
      </w:pPr>
    </w:p>
    <w:p w14:paraId="368BDF32" w14:textId="3755704C" w:rsidR="009F3047" w:rsidRPr="00385A6A" w:rsidRDefault="009F3047" w:rsidP="00385A6A">
      <w:pPr>
        <w:jc w:val="both"/>
        <w:rPr>
          <w:b/>
        </w:rPr>
      </w:pPr>
      <w:r w:rsidRPr="00385A6A">
        <w:rPr>
          <w:rStyle w:val="Kop4Char"/>
        </w:rPr>
        <w:t>Samenvatting</w:t>
      </w:r>
      <w:r w:rsidRPr="00385A6A">
        <w:rPr>
          <w:b/>
        </w:rPr>
        <w:br/>
      </w:r>
      <w:r w:rsidR="00641FA0">
        <w:t xml:space="preserve">Het </w:t>
      </w:r>
      <w:r>
        <w:t>onderzoek bestond</w:t>
      </w:r>
      <w:r w:rsidR="00641FA0">
        <w:t xml:space="preserve"> uit een literatuuronderzoek, </w:t>
      </w:r>
      <w:r>
        <w:t>een vooronderzoek onder collega</w:t>
      </w:r>
      <w:r w:rsidR="00641FA0">
        <w:t>’</w:t>
      </w:r>
      <w:r>
        <w:t>s</w:t>
      </w:r>
      <w:r w:rsidR="00641FA0">
        <w:t xml:space="preserve"> en richt zich op de </w:t>
      </w:r>
      <w:r w:rsidR="008C0B0A">
        <w:t>enquête</w:t>
      </w:r>
      <w:r>
        <w:t>.</w:t>
      </w:r>
      <w:r w:rsidR="00641FA0">
        <w:t xml:space="preserve"> </w:t>
      </w:r>
      <w:r>
        <w:t>Hierdoor werden inzichten verkregen en is het probleem in kaart gebracht. Vanuit dit vooronderzoek werden de hypotheses opgesteld</w:t>
      </w:r>
      <w:r w:rsidR="00E96374">
        <w:t xml:space="preserve">. Deze zijn tijdens het kwantitatief onderzoek getoetst door middel van een </w:t>
      </w:r>
      <w:r w:rsidR="009356A4">
        <w:t xml:space="preserve">vragenonderzoek. </w:t>
      </w:r>
      <w:r w:rsidR="00E96374">
        <w:t>Met dit onderzoek werd het verband tussen klanttevredenheid in het heden en de verwachting</w:t>
      </w:r>
      <w:r w:rsidR="00696729">
        <w:t xml:space="preserve">  van de klant </w:t>
      </w:r>
      <w:r w:rsidR="00E96374">
        <w:t xml:space="preserve"> voor de toekomst gelegd. De onderzoekspopulatie bestond uit </w:t>
      </w:r>
      <w:r w:rsidR="009356A4">
        <w:t xml:space="preserve">Vervaet’s </w:t>
      </w:r>
      <w:r w:rsidR="00E96374">
        <w:t>Nederla</w:t>
      </w:r>
      <w:r w:rsidR="00385A6A">
        <w:t>ndse Hydro Trike klanten</w:t>
      </w:r>
      <w:r w:rsidR="00E96374">
        <w:t>.</w:t>
      </w:r>
    </w:p>
    <w:p w14:paraId="3A76D0AC" w14:textId="7BD90B38" w:rsidR="00502A8B" w:rsidRDefault="00E96374" w:rsidP="000D5735">
      <w:pPr>
        <w:jc w:val="both"/>
        <w:rPr>
          <w:b/>
        </w:rPr>
      </w:pPr>
      <w:r>
        <w:t xml:space="preserve">In het volgende hoofdstuk </w:t>
      </w:r>
      <w:r w:rsidR="00385A6A">
        <w:t xml:space="preserve">worden de resultaten van het onderzoek behandeld. </w:t>
      </w:r>
      <w:r>
        <w:t xml:space="preserve"> </w:t>
      </w:r>
    </w:p>
    <w:p w14:paraId="6863B688" w14:textId="77777777" w:rsidR="005C535B" w:rsidRDefault="005C535B" w:rsidP="000D5735">
      <w:pPr>
        <w:jc w:val="both"/>
        <w:rPr>
          <w:b/>
        </w:rPr>
      </w:pPr>
    </w:p>
    <w:p w14:paraId="2F4E7DFF" w14:textId="32EEC04B" w:rsidR="00C87EAA" w:rsidRDefault="00C87EAA" w:rsidP="000D5735">
      <w:pPr>
        <w:jc w:val="both"/>
        <w:rPr>
          <w:b/>
        </w:rPr>
      </w:pPr>
    </w:p>
    <w:p w14:paraId="6844D00F" w14:textId="05DADAA8" w:rsidR="00C87EAA" w:rsidRDefault="00C87EAA" w:rsidP="000D5735">
      <w:pPr>
        <w:jc w:val="both"/>
        <w:rPr>
          <w:b/>
        </w:rPr>
      </w:pPr>
    </w:p>
    <w:p w14:paraId="38031535" w14:textId="77502BBC" w:rsidR="008C0B0A" w:rsidRDefault="008C0B0A" w:rsidP="000D5735">
      <w:pPr>
        <w:jc w:val="both"/>
        <w:rPr>
          <w:b/>
        </w:rPr>
      </w:pPr>
    </w:p>
    <w:p w14:paraId="59AAB505" w14:textId="77777777" w:rsidR="008C0B0A" w:rsidRDefault="008C0B0A" w:rsidP="000D5735">
      <w:pPr>
        <w:jc w:val="both"/>
        <w:rPr>
          <w:b/>
        </w:rPr>
      </w:pPr>
    </w:p>
    <w:p w14:paraId="6404C19D" w14:textId="77777777" w:rsidR="00707F1B" w:rsidRPr="005C535B" w:rsidRDefault="00707F1B" w:rsidP="000D5735">
      <w:pPr>
        <w:jc w:val="both"/>
        <w:rPr>
          <w:b/>
        </w:rPr>
      </w:pPr>
    </w:p>
    <w:p w14:paraId="58299877" w14:textId="77777777" w:rsidR="00212865" w:rsidRDefault="00212865" w:rsidP="00C87EAA">
      <w:pPr>
        <w:pStyle w:val="Kop2"/>
        <w:numPr>
          <w:ilvl w:val="0"/>
          <w:numId w:val="1"/>
        </w:numPr>
        <w:jc w:val="both"/>
      </w:pPr>
      <w:bookmarkStart w:id="53" w:name="_Toc471411700"/>
      <w:r>
        <w:t>Resultaten</w:t>
      </w:r>
      <w:bookmarkEnd w:id="53"/>
    </w:p>
    <w:p w14:paraId="4ECAE7D1" w14:textId="3E1D519A" w:rsidR="002E4399" w:rsidRDefault="001D5593">
      <w:pPr>
        <w:spacing w:before="100" w:beforeAutospacing="1" w:after="100" w:afterAutospacing="1" w:line="240" w:lineRule="auto"/>
        <w:rPr>
          <w:rFonts w:ascii="Calibri" w:hAnsi="Calibri" w:cs="Times New Roman"/>
          <w:lang w:eastAsia="nl-NL"/>
        </w:rPr>
      </w:pPr>
      <w:r w:rsidRPr="00094783">
        <w:rPr>
          <w:rFonts w:ascii="Calibri" w:hAnsi="Calibri" w:cs="Times New Roman"/>
          <w:b/>
          <w:lang w:eastAsia="nl-NL"/>
        </w:rPr>
        <w:t>In dit hoofdstuk worden de resultaten van het onderzoek besproken. Eerst wordt de data van het onderzoek behandeld waarna het meetmodel en het structuurmodel worden uitgewerkt</w:t>
      </w:r>
      <w:r>
        <w:rPr>
          <w:rFonts w:ascii="Calibri" w:hAnsi="Calibri" w:cs="Times New Roman"/>
          <w:lang w:eastAsia="nl-NL"/>
        </w:rPr>
        <w:t xml:space="preserve">. </w:t>
      </w:r>
    </w:p>
    <w:p w14:paraId="592C2DEB" w14:textId="64C980D7" w:rsidR="002E4399" w:rsidRDefault="00874099" w:rsidP="00C87EAA">
      <w:pPr>
        <w:pStyle w:val="Kop3"/>
        <w:numPr>
          <w:ilvl w:val="1"/>
          <w:numId w:val="1"/>
        </w:numPr>
      </w:pPr>
      <w:bookmarkStart w:id="54" w:name="_Toc471411701"/>
      <w:r>
        <w:t>Databeschrijving</w:t>
      </w:r>
      <w:bookmarkEnd w:id="54"/>
    </w:p>
    <w:p w14:paraId="0EEA66EB" w14:textId="77777777" w:rsidR="002E4399" w:rsidRDefault="002E4399"/>
    <w:p w14:paraId="7C3AD47B" w14:textId="36FCC4A6" w:rsidR="00641FA0" w:rsidRDefault="001D5593" w:rsidP="00385A6A">
      <w:pPr>
        <w:jc w:val="both"/>
      </w:pPr>
      <w:r>
        <w:t xml:space="preserve">Gedurende dit onderzoek is er een online vragenlijst uitgezet onder de </w:t>
      </w:r>
      <w:r w:rsidR="00286CFD">
        <w:t>Nederlandse</w:t>
      </w:r>
      <w:r>
        <w:t xml:space="preserve"> Hydro Trike klanten van Vervaet. Totaal zijn er</w:t>
      </w:r>
      <w:r w:rsidR="00C44510">
        <w:t xml:space="preserve"> 234 uitnodigingen verstuurd. 81</w:t>
      </w:r>
      <w:r>
        <w:t xml:space="preserve"> kla</w:t>
      </w:r>
      <w:r w:rsidR="00D57D0C">
        <w:t xml:space="preserve">nten hebben de enquete </w:t>
      </w:r>
      <w:r>
        <w:t>ingevuld.</w:t>
      </w:r>
      <w:r w:rsidR="00D57D0C">
        <w:t xml:space="preserve"> </w:t>
      </w:r>
      <w:r>
        <w:t xml:space="preserve"> Het responspercentage is daarmee</w:t>
      </w:r>
      <w:r w:rsidR="00C44510">
        <w:t xml:space="preserve"> 34,6</w:t>
      </w:r>
      <w:r>
        <w:t xml:space="preserve"> %.</w:t>
      </w:r>
      <w:r w:rsidR="00147563">
        <w:t xml:space="preserve"> </w:t>
      </w:r>
      <w:r w:rsidR="00D57D0C">
        <w:t xml:space="preserve">Deze worden als basis voor de data-analyse gebruikt. </w:t>
      </w:r>
      <w:r w:rsidR="00147563">
        <w:t>2 vragenlijsten waren volledig ingevuld maar missen alleen de gegevens over welk soort machines de klant heeft.</w:t>
      </w:r>
      <w:r w:rsidR="00641FA0">
        <w:t xml:space="preserve"> </w:t>
      </w:r>
    </w:p>
    <w:p w14:paraId="570E8A51" w14:textId="6CDAD3F8" w:rsidR="00C87EAA" w:rsidRDefault="00C87EAA" w:rsidP="00385A6A">
      <w:pPr>
        <w:spacing w:before="100" w:beforeAutospacing="1" w:after="100" w:afterAutospacing="1" w:line="240" w:lineRule="auto"/>
        <w:rPr>
          <w:rFonts w:ascii="Calibri" w:hAnsi="Calibri" w:cs="Times New Roman"/>
          <w:lang w:eastAsia="nl-NL"/>
        </w:rPr>
      </w:pPr>
      <w:r w:rsidRPr="00B107F5">
        <w:rPr>
          <w:rFonts w:ascii="Calibri" w:hAnsi="Calibri" w:cs="Times New Roman"/>
          <w:b/>
          <w:lang w:eastAsia="nl-NL"/>
        </w:rPr>
        <w:t>Interne consistentie</w:t>
      </w:r>
      <w:r>
        <w:rPr>
          <w:rFonts w:ascii="Calibri" w:hAnsi="Calibri" w:cs="Times New Roman"/>
          <w:b/>
          <w:lang w:eastAsia="nl-NL"/>
        </w:rPr>
        <w:t xml:space="preserve"> van het onderzoek</w:t>
      </w:r>
      <w:r>
        <w:rPr>
          <w:rFonts w:ascii="Calibri" w:hAnsi="Calibri" w:cs="Times New Roman"/>
          <w:b/>
          <w:lang w:eastAsia="nl-NL"/>
        </w:rPr>
        <w:br/>
      </w:r>
      <w:r>
        <w:rPr>
          <w:rFonts w:ascii="Calibri" w:hAnsi="Calibri" w:cs="Times New Roman"/>
          <w:lang w:eastAsia="nl-NL"/>
        </w:rPr>
        <w:t xml:space="preserve">De interne consistentie van de constructen van de vragenlijst wordt berekend met Cronbach’s Alpha </w:t>
      </w:r>
      <w:sdt>
        <w:sdtPr>
          <w:rPr>
            <w:rFonts w:ascii="Calibri" w:hAnsi="Calibri" w:cs="Times New Roman"/>
            <w:lang w:eastAsia="nl-NL"/>
          </w:rPr>
          <w:id w:val="890613266"/>
          <w:citation/>
        </w:sdtPr>
        <w:sdtContent>
          <w:r>
            <w:rPr>
              <w:rFonts w:ascii="Calibri" w:hAnsi="Calibri" w:cs="Times New Roman"/>
              <w:lang w:eastAsia="nl-NL"/>
            </w:rPr>
            <w:fldChar w:fldCharType="begin"/>
          </w:r>
          <w:r>
            <w:rPr>
              <w:rFonts w:ascii="Calibri" w:hAnsi="Calibri" w:cs="Times New Roman"/>
              <w:lang w:eastAsia="nl-NL"/>
            </w:rPr>
            <w:instrText xml:space="preserve"> CITATION Alp15 \l 1043 </w:instrText>
          </w:r>
          <w:r>
            <w:rPr>
              <w:rFonts w:ascii="Calibri" w:hAnsi="Calibri" w:cs="Times New Roman"/>
              <w:lang w:eastAsia="nl-NL"/>
            </w:rPr>
            <w:fldChar w:fldCharType="separate"/>
          </w:r>
          <w:r w:rsidR="00931CED" w:rsidRPr="00931CED">
            <w:rPr>
              <w:rFonts w:ascii="Calibri" w:hAnsi="Calibri" w:cs="Times New Roman"/>
              <w:noProof/>
              <w:lang w:eastAsia="nl-NL"/>
            </w:rPr>
            <w:t>(Vocht, 2015)</w:t>
          </w:r>
          <w:r>
            <w:rPr>
              <w:rFonts w:ascii="Calibri" w:hAnsi="Calibri" w:cs="Times New Roman"/>
              <w:lang w:eastAsia="nl-NL"/>
            </w:rPr>
            <w:fldChar w:fldCharType="end"/>
          </w:r>
        </w:sdtContent>
      </w:sdt>
      <w:r>
        <w:rPr>
          <w:rFonts w:ascii="Calibri" w:hAnsi="Calibri" w:cs="Times New Roman"/>
          <w:lang w:eastAsia="nl-NL"/>
        </w:rPr>
        <w:t>. Bij deze test is 0,7 of hoger goed</w:t>
      </w:r>
      <w:sdt>
        <w:sdtPr>
          <w:rPr>
            <w:rFonts w:ascii="Calibri" w:hAnsi="Calibri" w:cs="Times New Roman"/>
            <w:lang w:eastAsia="nl-NL"/>
          </w:rPr>
          <w:id w:val="-853107489"/>
          <w:citation/>
        </w:sdtPr>
        <w:sdtContent>
          <w:r>
            <w:rPr>
              <w:rFonts w:ascii="Calibri" w:hAnsi="Calibri" w:cs="Times New Roman"/>
              <w:lang w:eastAsia="nl-NL"/>
            </w:rPr>
            <w:fldChar w:fldCharType="begin"/>
          </w:r>
          <w:r>
            <w:rPr>
              <w:rFonts w:ascii="Calibri" w:hAnsi="Calibri" w:cs="Times New Roman"/>
              <w:lang w:eastAsia="nl-NL"/>
            </w:rPr>
            <w:instrText xml:space="preserve"> CITATION Baa11 \l 1043 </w:instrText>
          </w:r>
          <w:r>
            <w:rPr>
              <w:rFonts w:ascii="Calibri" w:hAnsi="Calibri" w:cs="Times New Roman"/>
              <w:lang w:eastAsia="nl-NL"/>
            </w:rPr>
            <w:fldChar w:fldCharType="separate"/>
          </w:r>
          <w:r w:rsidR="00931CED">
            <w:rPr>
              <w:rFonts w:ascii="Calibri" w:hAnsi="Calibri" w:cs="Times New Roman"/>
              <w:noProof/>
              <w:lang w:eastAsia="nl-NL"/>
            </w:rPr>
            <w:t xml:space="preserve"> </w:t>
          </w:r>
          <w:r w:rsidR="00931CED" w:rsidRPr="00931CED">
            <w:rPr>
              <w:rFonts w:ascii="Calibri" w:hAnsi="Calibri" w:cs="Times New Roman"/>
              <w:noProof/>
              <w:lang w:eastAsia="nl-NL"/>
            </w:rPr>
            <w:t>(Baarda &amp; de Goede, Basisboek Statistiek, 2011)</w:t>
          </w:r>
          <w:r>
            <w:rPr>
              <w:rFonts w:ascii="Calibri" w:hAnsi="Calibri" w:cs="Times New Roman"/>
              <w:lang w:eastAsia="nl-NL"/>
            </w:rPr>
            <w:fldChar w:fldCharType="end"/>
          </w:r>
        </w:sdtContent>
      </w:sdt>
      <w:r>
        <w:rPr>
          <w:rFonts w:ascii="Calibri" w:hAnsi="Calibri" w:cs="Times New Roman"/>
          <w:lang w:eastAsia="nl-NL"/>
        </w:rPr>
        <w:t xml:space="preserve">.  </w:t>
      </w:r>
    </w:p>
    <w:p w14:paraId="3583BFB0" w14:textId="77777777" w:rsidR="00C87EAA" w:rsidRPr="00DB42F9" w:rsidRDefault="00C87EAA" w:rsidP="00C87EAA">
      <w:pPr>
        <w:spacing w:before="100" w:beforeAutospacing="1" w:after="100" w:afterAutospacing="1" w:line="240" w:lineRule="auto"/>
        <w:rPr>
          <w:rFonts w:ascii="Calibri" w:hAnsi="Calibri" w:cs="Times New Roman"/>
          <w:i/>
          <w:lang w:eastAsia="nl-NL"/>
        </w:rPr>
      </w:pPr>
      <w:r w:rsidRPr="00B107F5">
        <w:rPr>
          <w:rFonts w:ascii="Calibri" w:hAnsi="Calibri" w:cs="Times New Roman"/>
          <w:i/>
          <w:lang w:eastAsia="nl-NL"/>
        </w:rPr>
        <w:t xml:space="preserve">Tabel 5: interne consistentie: Cronbach’s Alpha </w:t>
      </w:r>
    </w:p>
    <w:tbl>
      <w:tblPr>
        <w:tblStyle w:val="Tabelraster"/>
        <w:tblW w:w="0" w:type="auto"/>
        <w:tblLook w:val="04A0" w:firstRow="1" w:lastRow="0" w:firstColumn="1" w:lastColumn="0" w:noHBand="0" w:noVBand="1"/>
      </w:tblPr>
      <w:tblGrid>
        <w:gridCol w:w="2890"/>
        <w:gridCol w:w="3130"/>
        <w:gridCol w:w="3032"/>
      </w:tblGrid>
      <w:tr w:rsidR="00C87EAA" w14:paraId="29D356D8" w14:textId="77777777" w:rsidTr="007A52BF">
        <w:tc>
          <w:tcPr>
            <w:tcW w:w="2893" w:type="dxa"/>
            <w:shd w:val="clear" w:color="auto" w:fill="auto"/>
          </w:tcPr>
          <w:p w14:paraId="1A5D8075" w14:textId="77777777" w:rsidR="00C87EAA" w:rsidRPr="00DB42F9" w:rsidRDefault="00C87EAA" w:rsidP="007A52BF">
            <w:pPr>
              <w:spacing w:before="100" w:beforeAutospacing="1" w:after="100" w:afterAutospacing="1" w:line="276" w:lineRule="auto"/>
              <w:rPr>
                <w:rFonts w:ascii="Calibri" w:hAnsi="Calibri" w:cs="Times New Roman"/>
                <w:b/>
                <w:lang w:eastAsia="nl-NL"/>
              </w:rPr>
            </w:pPr>
          </w:p>
        </w:tc>
        <w:tc>
          <w:tcPr>
            <w:tcW w:w="3135" w:type="dxa"/>
            <w:shd w:val="clear" w:color="auto" w:fill="auto"/>
          </w:tcPr>
          <w:p w14:paraId="1015C0DA" w14:textId="77777777" w:rsidR="00C87EAA" w:rsidRPr="00DB42F9" w:rsidRDefault="00C87EAA" w:rsidP="007A52BF">
            <w:pPr>
              <w:spacing w:before="100" w:beforeAutospacing="1" w:after="100" w:afterAutospacing="1" w:line="276" w:lineRule="auto"/>
              <w:rPr>
                <w:rFonts w:ascii="Calibri" w:hAnsi="Calibri" w:cs="Times New Roman"/>
                <w:b/>
                <w:lang w:eastAsia="nl-NL"/>
              </w:rPr>
            </w:pPr>
            <w:r w:rsidRPr="00B107F5">
              <w:rPr>
                <w:rFonts w:ascii="Calibri" w:hAnsi="Calibri" w:cs="Times New Roman"/>
                <w:b/>
                <w:lang w:eastAsia="nl-NL"/>
              </w:rPr>
              <w:t>Cronbach’s alhpa huidige ervaring</w:t>
            </w:r>
          </w:p>
        </w:tc>
        <w:tc>
          <w:tcPr>
            <w:tcW w:w="3034" w:type="dxa"/>
            <w:tcBorders>
              <w:bottom w:val="single" w:sz="4" w:space="0" w:color="auto"/>
              <w:right w:val="single" w:sz="12" w:space="0" w:color="auto"/>
            </w:tcBorders>
            <w:shd w:val="clear" w:color="auto" w:fill="auto"/>
          </w:tcPr>
          <w:p w14:paraId="2D943573" w14:textId="77777777" w:rsidR="00C87EAA" w:rsidRPr="00DB42F9" w:rsidRDefault="00C87EAA" w:rsidP="007A52BF">
            <w:pPr>
              <w:spacing w:before="100" w:beforeAutospacing="1" w:after="100" w:afterAutospacing="1" w:line="276" w:lineRule="auto"/>
              <w:rPr>
                <w:rFonts w:ascii="Calibri" w:hAnsi="Calibri" w:cs="Times New Roman"/>
                <w:b/>
                <w:lang w:eastAsia="nl-NL"/>
              </w:rPr>
            </w:pPr>
            <w:r w:rsidRPr="00B107F5">
              <w:rPr>
                <w:rFonts w:ascii="Calibri" w:hAnsi="Calibri" w:cs="Times New Roman"/>
                <w:b/>
                <w:lang w:eastAsia="nl-NL"/>
              </w:rPr>
              <w:t>Cronbach’s alpha toekomstverwachting</w:t>
            </w:r>
          </w:p>
        </w:tc>
      </w:tr>
      <w:tr w:rsidR="00C87EAA" w14:paraId="545A1DCC" w14:textId="77777777" w:rsidTr="007A52BF">
        <w:tc>
          <w:tcPr>
            <w:tcW w:w="2893" w:type="dxa"/>
          </w:tcPr>
          <w:p w14:paraId="2BB75CAF" w14:textId="77777777" w:rsidR="00C87EAA" w:rsidRDefault="00C87EAA" w:rsidP="007A52BF">
            <w:pPr>
              <w:spacing w:before="100" w:beforeAutospacing="1" w:after="100" w:afterAutospacing="1"/>
              <w:rPr>
                <w:rFonts w:ascii="Calibri" w:hAnsi="Calibri" w:cs="Times New Roman"/>
                <w:lang w:eastAsia="nl-NL"/>
              </w:rPr>
            </w:pPr>
            <w:r>
              <w:rPr>
                <w:rFonts w:ascii="Calibri" w:hAnsi="Calibri" w:cs="Times New Roman"/>
                <w:lang w:eastAsia="nl-NL"/>
              </w:rPr>
              <w:t>Betrouwbaarheid</w:t>
            </w:r>
          </w:p>
        </w:tc>
        <w:tc>
          <w:tcPr>
            <w:tcW w:w="3135" w:type="dxa"/>
          </w:tcPr>
          <w:p w14:paraId="346B729A" w14:textId="77777777" w:rsidR="00C87EAA" w:rsidRDefault="00C87EAA" w:rsidP="007A52BF">
            <w:pPr>
              <w:spacing w:before="100" w:beforeAutospacing="1" w:after="100" w:afterAutospacing="1"/>
              <w:rPr>
                <w:rFonts w:ascii="Calibri" w:hAnsi="Calibri" w:cs="Times New Roman"/>
                <w:lang w:eastAsia="nl-NL"/>
              </w:rPr>
            </w:pPr>
            <w:r>
              <w:rPr>
                <w:rFonts w:ascii="Calibri" w:hAnsi="Calibri" w:cs="Times New Roman"/>
                <w:lang w:eastAsia="nl-NL"/>
              </w:rPr>
              <w:t>0,816</w:t>
            </w:r>
          </w:p>
        </w:tc>
        <w:tc>
          <w:tcPr>
            <w:tcW w:w="3034" w:type="dxa"/>
            <w:tcBorders>
              <w:bottom w:val="nil"/>
              <w:right w:val="single" w:sz="12" w:space="0" w:color="auto"/>
            </w:tcBorders>
            <w:shd w:val="clear" w:color="auto" w:fill="auto"/>
          </w:tcPr>
          <w:p w14:paraId="19184D4C" w14:textId="77777777" w:rsidR="00C87EAA" w:rsidRDefault="00C87EAA" w:rsidP="007A52BF">
            <w:pPr>
              <w:spacing w:before="100" w:beforeAutospacing="1" w:after="100" w:afterAutospacing="1"/>
              <w:rPr>
                <w:rFonts w:ascii="Calibri" w:hAnsi="Calibri" w:cs="Times New Roman"/>
                <w:lang w:eastAsia="nl-NL"/>
              </w:rPr>
            </w:pPr>
            <w:r>
              <w:rPr>
                <w:rFonts w:ascii="Calibri" w:hAnsi="Calibri" w:cs="Times New Roman"/>
                <w:lang w:eastAsia="nl-NL"/>
              </w:rPr>
              <w:t>0,921</w:t>
            </w:r>
          </w:p>
        </w:tc>
      </w:tr>
      <w:tr w:rsidR="00C87EAA" w14:paraId="150E3F30" w14:textId="77777777" w:rsidTr="007A52BF">
        <w:tc>
          <w:tcPr>
            <w:tcW w:w="2893" w:type="dxa"/>
          </w:tcPr>
          <w:p w14:paraId="2035F600" w14:textId="77777777" w:rsidR="00C87EAA" w:rsidRDefault="00C87EAA" w:rsidP="007A52BF">
            <w:pPr>
              <w:spacing w:before="100" w:beforeAutospacing="1" w:after="100" w:afterAutospacing="1"/>
              <w:rPr>
                <w:rFonts w:ascii="Calibri" w:hAnsi="Calibri" w:cs="Times New Roman"/>
                <w:lang w:eastAsia="nl-NL"/>
              </w:rPr>
            </w:pPr>
            <w:r>
              <w:rPr>
                <w:rFonts w:ascii="Calibri" w:hAnsi="Calibri" w:cs="Times New Roman"/>
                <w:lang w:eastAsia="nl-NL"/>
              </w:rPr>
              <w:t>Responsiviteit</w:t>
            </w:r>
          </w:p>
        </w:tc>
        <w:tc>
          <w:tcPr>
            <w:tcW w:w="3135" w:type="dxa"/>
          </w:tcPr>
          <w:p w14:paraId="512B1E23" w14:textId="77777777" w:rsidR="00C87EAA" w:rsidRDefault="00C87EAA" w:rsidP="007A52BF">
            <w:pPr>
              <w:spacing w:before="100" w:beforeAutospacing="1" w:after="100" w:afterAutospacing="1"/>
              <w:rPr>
                <w:rFonts w:ascii="Calibri" w:hAnsi="Calibri" w:cs="Times New Roman"/>
                <w:lang w:eastAsia="nl-NL"/>
              </w:rPr>
            </w:pPr>
            <w:r>
              <w:rPr>
                <w:rFonts w:ascii="Calibri" w:hAnsi="Calibri" w:cs="Times New Roman"/>
                <w:lang w:eastAsia="nl-NL"/>
              </w:rPr>
              <w:t>0,833</w:t>
            </w:r>
          </w:p>
        </w:tc>
        <w:tc>
          <w:tcPr>
            <w:tcW w:w="3034" w:type="dxa"/>
            <w:tcBorders>
              <w:top w:val="nil"/>
              <w:right w:val="single" w:sz="12" w:space="0" w:color="auto"/>
            </w:tcBorders>
          </w:tcPr>
          <w:p w14:paraId="7E301122" w14:textId="77777777" w:rsidR="00C87EAA" w:rsidRDefault="00C87EAA" w:rsidP="007A52BF">
            <w:pPr>
              <w:spacing w:before="100" w:beforeAutospacing="1" w:after="100" w:afterAutospacing="1"/>
              <w:rPr>
                <w:rFonts w:ascii="Calibri" w:hAnsi="Calibri" w:cs="Times New Roman"/>
                <w:lang w:eastAsia="nl-NL"/>
              </w:rPr>
            </w:pPr>
            <w:r>
              <w:rPr>
                <w:rFonts w:ascii="Calibri" w:hAnsi="Calibri" w:cs="Times New Roman"/>
                <w:lang w:eastAsia="nl-NL"/>
              </w:rPr>
              <w:t>0,906</w:t>
            </w:r>
          </w:p>
        </w:tc>
      </w:tr>
      <w:tr w:rsidR="00C87EAA" w14:paraId="2AE857BF" w14:textId="77777777" w:rsidTr="007A52BF">
        <w:tc>
          <w:tcPr>
            <w:tcW w:w="2893" w:type="dxa"/>
          </w:tcPr>
          <w:p w14:paraId="5E9AD566" w14:textId="77777777" w:rsidR="00C87EAA" w:rsidRDefault="00C87EAA" w:rsidP="007A52BF">
            <w:pPr>
              <w:spacing w:before="100" w:beforeAutospacing="1" w:after="100" w:afterAutospacing="1"/>
              <w:rPr>
                <w:rFonts w:ascii="Calibri" w:hAnsi="Calibri" w:cs="Times New Roman"/>
                <w:lang w:eastAsia="nl-NL"/>
              </w:rPr>
            </w:pPr>
            <w:r>
              <w:rPr>
                <w:rFonts w:ascii="Calibri" w:hAnsi="Calibri" w:cs="Times New Roman"/>
                <w:lang w:eastAsia="nl-NL"/>
              </w:rPr>
              <w:t>Zekerheid</w:t>
            </w:r>
          </w:p>
        </w:tc>
        <w:tc>
          <w:tcPr>
            <w:tcW w:w="3135" w:type="dxa"/>
          </w:tcPr>
          <w:p w14:paraId="74F99666" w14:textId="77777777" w:rsidR="00C87EAA" w:rsidRDefault="00C87EAA" w:rsidP="007A52BF">
            <w:pPr>
              <w:spacing w:before="100" w:beforeAutospacing="1" w:after="100" w:afterAutospacing="1"/>
              <w:rPr>
                <w:rFonts w:ascii="Calibri" w:hAnsi="Calibri" w:cs="Times New Roman"/>
                <w:lang w:eastAsia="nl-NL"/>
              </w:rPr>
            </w:pPr>
            <w:r>
              <w:rPr>
                <w:rFonts w:ascii="Calibri" w:hAnsi="Calibri" w:cs="Times New Roman"/>
                <w:lang w:eastAsia="nl-NL"/>
              </w:rPr>
              <w:t>0,840</w:t>
            </w:r>
          </w:p>
        </w:tc>
        <w:tc>
          <w:tcPr>
            <w:tcW w:w="3034" w:type="dxa"/>
            <w:tcBorders>
              <w:right w:val="single" w:sz="12" w:space="0" w:color="auto"/>
            </w:tcBorders>
          </w:tcPr>
          <w:p w14:paraId="260BB9EC" w14:textId="77777777" w:rsidR="00C87EAA" w:rsidRDefault="00C87EAA" w:rsidP="007A52BF">
            <w:pPr>
              <w:spacing w:before="100" w:beforeAutospacing="1" w:after="100" w:afterAutospacing="1"/>
              <w:rPr>
                <w:rFonts w:ascii="Calibri" w:hAnsi="Calibri" w:cs="Times New Roman"/>
                <w:lang w:eastAsia="nl-NL"/>
              </w:rPr>
            </w:pPr>
            <w:r>
              <w:rPr>
                <w:rFonts w:ascii="Calibri" w:hAnsi="Calibri" w:cs="Times New Roman"/>
                <w:lang w:eastAsia="nl-NL"/>
              </w:rPr>
              <w:t>0,931</w:t>
            </w:r>
          </w:p>
        </w:tc>
      </w:tr>
      <w:tr w:rsidR="00C87EAA" w14:paraId="1CFA3722" w14:textId="77777777" w:rsidTr="007A52BF">
        <w:tc>
          <w:tcPr>
            <w:tcW w:w="2893" w:type="dxa"/>
          </w:tcPr>
          <w:p w14:paraId="2E7AF907" w14:textId="77777777" w:rsidR="00C87EAA" w:rsidRDefault="00C87EAA" w:rsidP="007A52BF">
            <w:pPr>
              <w:spacing w:before="100" w:beforeAutospacing="1" w:after="100" w:afterAutospacing="1"/>
              <w:rPr>
                <w:rFonts w:ascii="Calibri" w:hAnsi="Calibri" w:cs="Times New Roman"/>
                <w:lang w:eastAsia="nl-NL"/>
              </w:rPr>
            </w:pPr>
            <w:r>
              <w:rPr>
                <w:rFonts w:ascii="Calibri" w:hAnsi="Calibri" w:cs="Times New Roman"/>
                <w:lang w:eastAsia="nl-NL"/>
              </w:rPr>
              <w:t>Empathie</w:t>
            </w:r>
          </w:p>
        </w:tc>
        <w:tc>
          <w:tcPr>
            <w:tcW w:w="3135" w:type="dxa"/>
          </w:tcPr>
          <w:p w14:paraId="3EB055B0" w14:textId="77777777" w:rsidR="00C87EAA" w:rsidRDefault="00C87EAA" w:rsidP="007A52BF">
            <w:pPr>
              <w:spacing w:before="100" w:beforeAutospacing="1" w:after="100" w:afterAutospacing="1"/>
              <w:rPr>
                <w:rFonts w:ascii="Calibri" w:hAnsi="Calibri" w:cs="Times New Roman"/>
                <w:lang w:eastAsia="nl-NL"/>
              </w:rPr>
            </w:pPr>
            <w:r>
              <w:rPr>
                <w:rFonts w:ascii="Calibri" w:hAnsi="Calibri" w:cs="Times New Roman"/>
                <w:lang w:eastAsia="nl-NL"/>
              </w:rPr>
              <w:t>0,865</w:t>
            </w:r>
          </w:p>
        </w:tc>
        <w:tc>
          <w:tcPr>
            <w:tcW w:w="3034" w:type="dxa"/>
            <w:tcBorders>
              <w:right w:val="single" w:sz="12" w:space="0" w:color="auto"/>
            </w:tcBorders>
          </w:tcPr>
          <w:p w14:paraId="0DD41A1B" w14:textId="77777777" w:rsidR="00C87EAA" w:rsidRDefault="00C87EAA" w:rsidP="007A52BF">
            <w:pPr>
              <w:spacing w:before="100" w:beforeAutospacing="1" w:after="100" w:afterAutospacing="1"/>
              <w:rPr>
                <w:rFonts w:ascii="Calibri" w:hAnsi="Calibri" w:cs="Times New Roman"/>
                <w:lang w:eastAsia="nl-NL"/>
              </w:rPr>
            </w:pPr>
            <w:r>
              <w:rPr>
                <w:rFonts w:ascii="Calibri" w:hAnsi="Calibri" w:cs="Times New Roman"/>
                <w:lang w:eastAsia="nl-NL"/>
              </w:rPr>
              <w:t>0,916</w:t>
            </w:r>
          </w:p>
        </w:tc>
      </w:tr>
      <w:tr w:rsidR="00C87EAA" w14:paraId="1D0C8914" w14:textId="77777777" w:rsidTr="007A52BF">
        <w:tc>
          <w:tcPr>
            <w:tcW w:w="2893" w:type="dxa"/>
          </w:tcPr>
          <w:p w14:paraId="4621C51B" w14:textId="77777777" w:rsidR="00C87EAA" w:rsidRDefault="00C87EAA" w:rsidP="007A52BF">
            <w:pPr>
              <w:spacing w:before="100" w:beforeAutospacing="1" w:after="100" w:afterAutospacing="1"/>
              <w:rPr>
                <w:rFonts w:ascii="Calibri" w:hAnsi="Calibri" w:cs="Times New Roman"/>
                <w:lang w:eastAsia="nl-NL"/>
              </w:rPr>
            </w:pPr>
            <w:r>
              <w:rPr>
                <w:rFonts w:ascii="Calibri" w:hAnsi="Calibri" w:cs="Times New Roman"/>
                <w:lang w:eastAsia="nl-NL"/>
              </w:rPr>
              <w:t>Tastbare Zaken</w:t>
            </w:r>
          </w:p>
        </w:tc>
        <w:tc>
          <w:tcPr>
            <w:tcW w:w="3135" w:type="dxa"/>
          </w:tcPr>
          <w:p w14:paraId="189367AA" w14:textId="77777777" w:rsidR="00C87EAA" w:rsidRDefault="00C87EAA" w:rsidP="007A52BF">
            <w:pPr>
              <w:spacing w:before="100" w:beforeAutospacing="1" w:after="100" w:afterAutospacing="1"/>
              <w:rPr>
                <w:rFonts w:ascii="Calibri" w:hAnsi="Calibri" w:cs="Times New Roman"/>
                <w:lang w:eastAsia="nl-NL"/>
              </w:rPr>
            </w:pPr>
            <w:r>
              <w:rPr>
                <w:rFonts w:ascii="Calibri" w:hAnsi="Calibri" w:cs="Times New Roman"/>
                <w:lang w:eastAsia="nl-NL"/>
              </w:rPr>
              <w:t>0,828</w:t>
            </w:r>
          </w:p>
        </w:tc>
        <w:tc>
          <w:tcPr>
            <w:tcW w:w="3034" w:type="dxa"/>
            <w:tcBorders>
              <w:right w:val="single" w:sz="12" w:space="0" w:color="auto"/>
            </w:tcBorders>
          </w:tcPr>
          <w:p w14:paraId="69FCA9D7" w14:textId="77777777" w:rsidR="00C87EAA" w:rsidRDefault="00C87EAA" w:rsidP="007A52BF">
            <w:pPr>
              <w:spacing w:before="100" w:beforeAutospacing="1" w:after="100" w:afterAutospacing="1"/>
              <w:rPr>
                <w:rFonts w:ascii="Calibri" w:hAnsi="Calibri" w:cs="Times New Roman"/>
                <w:lang w:eastAsia="nl-NL"/>
              </w:rPr>
            </w:pPr>
            <w:r>
              <w:rPr>
                <w:rFonts w:ascii="Calibri" w:hAnsi="Calibri" w:cs="Times New Roman"/>
                <w:lang w:eastAsia="nl-NL"/>
              </w:rPr>
              <w:t>0,953</w:t>
            </w:r>
          </w:p>
        </w:tc>
      </w:tr>
    </w:tbl>
    <w:p w14:paraId="04F3944B" w14:textId="77777777" w:rsidR="00C87EAA" w:rsidRDefault="00C87EAA" w:rsidP="00C87EAA">
      <w:pPr>
        <w:spacing w:before="100" w:beforeAutospacing="1" w:after="100" w:afterAutospacing="1" w:line="240" w:lineRule="auto"/>
        <w:rPr>
          <w:rFonts w:ascii="Calibri" w:hAnsi="Calibri" w:cs="Times New Roman"/>
          <w:lang w:eastAsia="nl-NL"/>
        </w:rPr>
      </w:pPr>
    </w:p>
    <w:p w14:paraId="14F4F1B8" w14:textId="26F46F28" w:rsidR="00C87EAA" w:rsidRPr="00C87EAA" w:rsidRDefault="00C87EAA" w:rsidP="00C87EAA">
      <w:pPr>
        <w:spacing w:before="100" w:beforeAutospacing="1" w:after="100" w:afterAutospacing="1" w:line="240" w:lineRule="auto"/>
        <w:rPr>
          <w:rFonts w:ascii="Calibri" w:hAnsi="Calibri" w:cs="Times New Roman"/>
          <w:lang w:eastAsia="nl-NL"/>
        </w:rPr>
      </w:pPr>
      <w:r>
        <w:rPr>
          <w:rFonts w:ascii="Calibri" w:hAnsi="Calibri" w:cs="Times New Roman"/>
          <w:lang w:eastAsia="nl-NL"/>
        </w:rPr>
        <w:t xml:space="preserve">Gezien de criteria die geld voor deze test kan geconcludeerd worden dat er sprake is van een hoge betrouwbaarheid. Alle dimensies scoren tussen de 0,8 en 0,95. </w:t>
      </w:r>
    </w:p>
    <w:p w14:paraId="451FB5BC" w14:textId="6B01DDDA" w:rsidR="002E4399" w:rsidRDefault="00641FA0">
      <w:r>
        <w:t xml:space="preserve">De respondenten zijn </w:t>
      </w:r>
      <w:r w:rsidR="00C87EAA">
        <w:t xml:space="preserve">hierna </w:t>
      </w:r>
      <w:r>
        <w:t>op de volgede manier ingedeeld</w:t>
      </w:r>
      <w:r w:rsidR="001D5593">
        <w:t>:</w:t>
      </w:r>
    </w:p>
    <w:p w14:paraId="6C8BBA8C" w14:textId="77777777" w:rsidR="002E4399" w:rsidRDefault="001D5593">
      <w:pPr>
        <w:pStyle w:val="Lijstalinea"/>
        <w:numPr>
          <w:ilvl w:val="0"/>
          <w:numId w:val="2"/>
        </w:numPr>
      </w:pPr>
      <w:r>
        <w:t>Soort Hydro Trike in het bezit van de klant</w:t>
      </w:r>
    </w:p>
    <w:p w14:paraId="4780711D" w14:textId="77777777" w:rsidR="002E4399" w:rsidRDefault="001D5593">
      <w:pPr>
        <w:pStyle w:val="Lijstalinea"/>
        <w:numPr>
          <w:ilvl w:val="0"/>
          <w:numId w:val="2"/>
        </w:numPr>
      </w:pPr>
      <w:r>
        <w:t>Leeftijd van de Hydro Trike in het bezit van de klant</w:t>
      </w:r>
    </w:p>
    <w:p w14:paraId="258040E0" w14:textId="0A591053" w:rsidR="002E4399" w:rsidRDefault="001D5593">
      <w:r>
        <w:lastRenderedPageBreak/>
        <w:t xml:space="preserve">Hieronder </w:t>
      </w:r>
      <w:r w:rsidR="00C87EAA">
        <w:t xml:space="preserve">in Tabel 1 en 2 en Figuur 1 en 2 </w:t>
      </w:r>
      <w:r>
        <w:t xml:space="preserve">volgen een aantal grafieken en tabellen die </w:t>
      </w:r>
      <w:r w:rsidR="000969E0">
        <w:t>bezit Hydro</w:t>
      </w:r>
      <w:r w:rsidR="00641FA0">
        <w:t xml:space="preserve"> Trike</w:t>
      </w:r>
      <w:r w:rsidR="000969E0">
        <w:t xml:space="preserve"> en leeftijd </w:t>
      </w:r>
      <w:r>
        <w:t xml:space="preserve">grafisch weergeven. </w:t>
      </w:r>
    </w:p>
    <w:p w14:paraId="17A287E7" w14:textId="60462319" w:rsidR="00641FA0" w:rsidRDefault="00092B83" w:rsidP="00385A6A">
      <w:pPr>
        <w:jc w:val="both"/>
        <w:rPr>
          <w:rFonts w:ascii="Calibri" w:hAnsi="Calibri" w:cs="Times New Roman"/>
          <w:lang w:eastAsia="nl-NL"/>
        </w:rPr>
      </w:pPr>
      <w:r>
        <w:rPr>
          <w:rFonts w:ascii="Calibri" w:hAnsi="Calibri" w:cs="Times New Roman"/>
          <w:lang w:eastAsia="nl-NL"/>
        </w:rPr>
        <w:t xml:space="preserve">Een aantal klanten heeft zowel een 3- als een 5-wieler in bezit. </w:t>
      </w:r>
      <w:r w:rsidR="00147563">
        <w:rPr>
          <w:rFonts w:ascii="Calibri" w:hAnsi="Calibri" w:cs="Times New Roman"/>
          <w:lang w:eastAsia="nl-NL"/>
        </w:rPr>
        <w:t>52 klanten hebben een 3-wieler</w:t>
      </w:r>
      <w:r w:rsidR="00385A6A">
        <w:rPr>
          <w:rFonts w:ascii="Calibri" w:hAnsi="Calibri" w:cs="Times New Roman"/>
          <w:lang w:eastAsia="nl-NL"/>
        </w:rPr>
        <w:t xml:space="preserve"> Hydro Trike</w:t>
      </w:r>
      <w:r w:rsidR="00147563">
        <w:rPr>
          <w:rFonts w:ascii="Calibri" w:hAnsi="Calibri" w:cs="Times New Roman"/>
          <w:lang w:eastAsia="nl-NL"/>
        </w:rPr>
        <w:t>, 17 klanten een 5 wieler</w:t>
      </w:r>
      <w:r w:rsidR="00385A6A">
        <w:rPr>
          <w:rFonts w:ascii="Calibri" w:hAnsi="Calibri" w:cs="Times New Roman"/>
          <w:lang w:eastAsia="nl-NL"/>
        </w:rPr>
        <w:t xml:space="preserve"> Hydro Trike</w:t>
      </w:r>
      <w:r w:rsidR="00147563">
        <w:rPr>
          <w:rFonts w:ascii="Calibri" w:hAnsi="Calibri" w:cs="Times New Roman"/>
          <w:lang w:eastAsia="nl-NL"/>
        </w:rPr>
        <w:t xml:space="preserve"> en 10 klanten zowel een 3- als een 5-wieler. </w:t>
      </w:r>
      <w:r w:rsidR="00641FA0">
        <w:rPr>
          <w:rFonts w:ascii="Calibri" w:hAnsi="Calibri" w:cs="Times New Roman"/>
          <w:lang w:eastAsia="nl-NL"/>
        </w:rPr>
        <w:t>Dit komt grofweg overeen met verhoudingen in het totale klantenbestand van Vervaet</w:t>
      </w:r>
      <w:sdt>
        <w:sdtPr>
          <w:rPr>
            <w:rFonts w:ascii="Calibri" w:hAnsi="Calibri" w:cs="Times New Roman"/>
            <w:lang w:eastAsia="nl-NL"/>
          </w:rPr>
          <w:id w:val="297577241"/>
          <w:citation/>
        </w:sdtPr>
        <w:sdtContent>
          <w:r w:rsidR="00641FA0">
            <w:rPr>
              <w:rFonts w:ascii="Calibri" w:hAnsi="Calibri" w:cs="Times New Roman"/>
              <w:lang w:eastAsia="nl-NL"/>
            </w:rPr>
            <w:fldChar w:fldCharType="begin"/>
          </w:r>
          <w:r w:rsidR="00641FA0">
            <w:rPr>
              <w:rFonts w:ascii="Calibri" w:hAnsi="Calibri" w:cs="Times New Roman"/>
              <w:lang w:eastAsia="nl-NL"/>
            </w:rPr>
            <w:instrText xml:space="preserve"> CITATION Ver14 \l 1043 </w:instrText>
          </w:r>
          <w:r w:rsidR="00641FA0">
            <w:rPr>
              <w:rFonts w:ascii="Calibri" w:hAnsi="Calibri" w:cs="Times New Roman"/>
              <w:lang w:eastAsia="nl-NL"/>
            </w:rPr>
            <w:fldChar w:fldCharType="separate"/>
          </w:r>
          <w:r w:rsidR="00931CED">
            <w:rPr>
              <w:rFonts w:ascii="Calibri" w:hAnsi="Calibri" w:cs="Times New Roman"/>
              <w:noProof/>
              <w:lang w:eastAsia="nl-NL"/>
            </w:rPr>
            <w:t xml:space="preserve"> </w:t>
          </w:r>
          <w:r w:rsidR="00931CED" w:rsidRPr="00931CED">
            <w:rPr>
              <w:rFonts w:ascii="Calibri" w:hAnsi="Calibri" w:cs="Times New Roman"/>
              <w:noProof/>
              <w:lang w:eastAsia="nl-NL"/>
            </w:rPr>
            <w:t>(Vervaet R. , 2014)</w:t>
          </w:r>
          <w:r w:rsidR="00641FA0">
            <w:rPr>
              <w:rFonts w:ascii="Calibri" w:hAnsi="Calibri" w:cs="Times New Roman"/>
              <w:lang w:eastAsia="nl-NL"/>
            </w:rPr>
            <w:fldChar w:fldCharType="end"/>
          </w:r>
        </w:sdtContent>
      </w:sdt>
      <w:r w:rsidR="00641FA0">
        <w:rPr>
          <w:rFonts w:ascii="Calibri" w:hAnsi="Calibri" w:cs="Times New Roman"/>
          <w:lang w:eastAsia="nl-NL"/>
        </w:rPr>
        <w:t xml:space="preserve">. Hiermee zou gesteld kunnen worden dat de achtergrondinformatie van de respondenten representatief is voor de gehele populatie. </w:t>
      </w:r>
    </w:p>
    <w:p w14:paraId="36C29E37" w14:textId="58F83AE5" w:rsidR="002B1282" w:rsidRDefault="002B1282" w:rsidP="002B1282">
      <w:pPr>
        <w:pStyle w:val="Bijschrift"/>
        <w:keepNext/>
      </w:pPr>
      <w:r>
        <w:t xml:space="preserve">Tabel </w:t>
      </w:r>
      <w:r w:rsidR="00D814AE">
        <w:fldChar w:fldCharType="begin"/>
      </w:r>
      <w:r w:rsidR="00D814AE">
        <w:instrText xml:space="preserve"> SEQ Tabel \* ARABIC </w:instrText>
      </w:r>
      <w:r w:rsidR="00D814AE">
        <w:fldChar w:fldCharType="separate"/>
      </w:r>
      <w:r w:rsidR="005F6B06">
        <w:rPr>
          <w:noProof/>
        </w:rPr>
        <w:t>2</w:t>
      </w:r>
      <w:r w:rsidR="00D814AE">
        <w:rPr>
          <w:noProof/>
        </w:rPr>
        <w:fldChar w:fldCharType="end"/>
      </w:r>
      <w:r>
        <w:t xml:space="preserve"> Verhouding 3-wiel/5wiel</w:t>
      </w:r>
    </w:p>
    <w:tbl>
      <w:tblPr>
        <w:tblStyle w:val="Tabelraster"/>
        <w:tblW w:w="0" w:type="auto"/>
        <w:tblLook w:val="04A0" w:firstRow="1" w:lastRow="0" w:firstColumn="1" w:lastColumn="0" w:noHBand="0" w:noVBand="1"/>
      </w:tblPr>
      <w:tblGrid>
        <w:gridCol w:w="3114"/>
        <w:gridCol w:w="2927"/>
        <w:gridCol w:w="3021"/>
      </w:tblGrid>
      <w:tr w:rsidR="00147563" w14:paraId="255A678A" w14:textId="77777777" w:rsidTr="00DB42F9">
        <w:trPr>
          <w:trHeight w:val="292"/>
        </w:trPr>
        <w:tc>
          <w:tcPr>
            <w:tcW w:w="3114" w:type="dxa"/>
          </w:tcPr>
          <w:p w14:paraId="5EDE5B02" w14:textId="77777777" w:rsidR="00092B83" w:rsidRDefault="00092B83" w:rsidP="001D5593"/>
        </w:tc>
        <w:tc>
          <w:tcPr>
            <w:tcW w:w="2927" w:type="dxa"/>
          </w:tcPr>
          <w:p w14:paraId="13563BDD" w14:textId="77777777" w:rsidR="00092B83" w:rsidRDefault="00092B83" w:rsidP="001D5593"/>
        </w:tc>
        <w:tc>
          <w:tcPr>
            <w:tcW w:w="3021" w:type="dxa"/>
            <w:shd w:val="clear" w:color="auto" w:fill="auto"/>
          </w:tcPr>
          <w:p w14:paraId="6E43427B" w14:textId="77777777" w:rsidR="002E4399" w:rsidRDefault="00B107F5">
            <w:pPr>
              <w:jc w:val="center"/>
              <w:rPr>
                <w:b/>
              </w:rPr>
            </w:pPr>
            <w:r w:rsidRPr="00B107F5">
              <w:rPr>
                <w:b/>
              </w:rPr>
              <w:t>Percentage</w:t>
            </w:r>
          </w:p>
        </w:tc>
      </w:tr>
      <w:tr w:rsidR="00147563" w14:paraId="61347095" w14:textId="77777777" w:rsidTr="00147563">
        <w:tc>
          <w:tcPr>
            <w:tcW w:w="3114" w:type="dxa"/>
          </w:tcPr>
          <w:p w14:paraId="1842E08B" w14:textId="77777777" w:rsidR="00092B83" w:rsidRDefault="00092B83" w:rsidP="001D5593">
            <w:r>
              <w:t>Vervaet Hydro Trike 3-wiel</w:t>
            </w:r>
          </w:p>
        </w:tc>
        <w:tc>
          <w:tcPr>
            <w:tcW w:w="2927" w:type="dxa"/>
          </w:tcPr>
          <w:p w14:paraId="58ACEBF1" w14:textId="77777777" w:rsidR="002E4399" w:rsidRDefault="00147563">
            <w:pPr>
              <w:jc w:val="center"/>
            </w:pPr>
            <w:r>
              <w:t>52</w:t>
            </w:r>
          </w:p>
        </w:tc>
        <w:tc>
          <w:tcPr>
            <w:tcW w:w="3021" w:type="dxa"/>
          </w:tcPr>
          <w:p w14:paraId="7CE46645" w14:textId="77777777" w:rsidR="002E4399" w:rsidRDefault="00147563">
            <w:pPr>
              <w:jc w:val="center"/>
            </w:pPr>
            <w:r>
              <w:t>64,2%</w:t>
            </w:r>
          </w:p>
        </w:tc>
      </w:tr>
      <w:tr w:rsidR="00147563" w14:paraId="43716827" w14:textId="77777777" w:rsidTr="00147563">
        <w:tc>
          <w:tcPr>
            <w:tcW w:w="3114" w:type="dxa"/>
          </w:tcPr>
          <w:p w14:paraId="33CFE65C" w14:textId="77777777" w:rsidR="00092B83" w:rsidRDefault="00092B83" w:rsidP="001D5593">
            <w:r>
              <w:t>Vervaet Hydro Trike 5-wiel</w:t>
            </w:r>
          </w:p>
        </w:tc>
        <w:tc>
          <w:tcPr>
            <w:tcW w:w="2927" w:type="dxa"/>
          </w:tcPr>
          <w:p w14:paraId="49C53648" w14:textId="77777777" w:rsidR="002E4399" w:rsidRDefault="00147563">
            <w:pPr>
              <w:jc w:val="center"/>
            </w:pPr>
            <w:r>
              <w:t>17</w:t>
            </w:r>
          </w:p>
        </w:tc>
        <w:tc>
          <w:tcPr>
            <w:tcW w:w="3021" w:type="dxa"/>
          </w:tcPr>
          <w:p w14:paraId="2DC04059" w14:textId="77777777" w:rsidR="002E4399" w:rsidRDefault="00147563">
            <w:pPr>
              <w:jc w:val="center"/>
            </w:pPr>
            <w:r>
              <w:t>21,0%</w:t>
            </w:r>
          </w:p>
        </w:tc>
      </w:tr>
      <w:tr w:rsidR="00147563" w14:paraId="4A5E51F4" w14:textId="77777777" w:rsidTr="00147563">
        <w:tc>
          <w:tcPr>
            <w:tcW w:w="3114" w:type="dxa"/>
          </w:tcPr>
          <w:p w14:paraId="70B5877E" w14:textId="77777777" w:rsidR="002E4399" w:rsidRDefault="00147563">
            <w:pPr>
              <w:jc w:val="right"/>
            </w:pPr>
            <w:r>
              <w:t>Vervaet Hydro Trike 3- en 5-wiel</w:t>
            </w:r>
          </w:p>
        </w:tc>
        <w:tc>
          <w:tcPr>
            <w:tcW w:w="2927" w:type="dxa"/>
          </w:tcPr>
          <w:p w14:paraId="7F1BD91E" w14:textId="77777777" w:rsidR="002E4399" w:rsidRDefault="00147563">
            <w:pPr>
              <w:jc w:val="center"/>
            </w:pPr>
            <w:r>
              <w:t>10</w:t>
            </w:r>
          </w:p>
        </w:tc>
        <w:tc>
          <w:tcPr>
            <w:tcW w:w="3021" w:type="dxa"/>
          </w:tcPr>
          <w:p w14:paraId="6A6546E9" w14:textId="77777777" w:rsidR="002E4399" w:rsidRDefault="00147563">
            <w:pPr>
              <w:jc w:val="center"/>
            </w:pPr>
            <w:r>
              <w:t>12,3%</w:t>
            </w:r>
          </w:p>
        </w:tc>
      </w:tr>
      <w:tr w:rsidR="00147563" w14:paraId="4AECC0E9" w14:textId="77777777" w:rsidTr="00147563">
        <w:tc>
          <w:tcPr>
            <w:tcW w:w="3114" w:type="dxa"/>
          </w:tcPr>
          <w:p w14:paraId="1F7ADA67" w14:textId="77777777" w:rsidR="002E4399" w:rsidRDefault="00147563">
            <w:r>
              <w:t>Missing</w:t>
            </w:r>
          </w:p>
        </w:tc>
        <w:tc>
          <w:tcPr>
            <w:tcW w:w="2927" w:type="dxa"/>
          </w:tcPr>
          <w:p w14:paraId="47197650" w14:textId="77777777" w:rsidR="00147563" w:rsidRDefault="00147563">
            <w:pPr>
              <w:jc w:val="center"/>
            </w:pPr>
            <w:r>
              <w:t>2</w:t>
            </w:r>
          </w:p>
        </w:tc>
        <w:tc>
          <w:tcPr>
            <w:tcW w:w="3021" w:type="dxa"/>
          </w:tcPr>
          <w:p w14:paraId="36DCAD2F" w14:textId="77777777" w:rsidR="00147563" w:rsidRDefault="00147563">
            <w:pPr>
              <w:jc w:val="center"/>
            </w:pPr>
            <w:r>
              <w:t>2,5%</w:t>
            </w:r>
          </w:p>
        </w:tc>
      </w:tr>
      <w:tr w:rsidR="00147563" w14:paraId="37690771" w14:textId="77777777" w:rsidTr="00147563">
        <w:tc>
          <w:tcPr>
            <w:tcW w:w="3114" w:type="dxa"/>
          </w:tcPr>
          <w:p w14:paraId="77B18681" w14:textId="77777777" w:rsidR="00147563" w:rsidRDefault="00147563">
            <w:pPr>
              <w:jc w:val="right"/>
            </w:pPr>
            <w:r>
              <w:t>Totaal</w:t>
            </w:r>
          </w:p>
        </w:tc>
        <w:tc>
          <w:tcPr>
            <w:tcW w:w="2927" w:type="dxa"/>
          </w:tcPr>
          <w:p w14:paraId="7081F739" w14:textId="77777777" w:rsidR="00147563" w:rsidRDefault="00147563">
            <w:pPr>
              <w:jc w:val="center"/>
            </w:pPr>
            <w:r>
              <w:t>81</w:t>
            </w:r>
          </w:p>
        </w:tc>
        <w:tc>
          <w:tcPr>
            <w:tcW w:w="3021" w:type="dxa"/>
          </w:tcPr>
          <w:p w14:paraId="44F6495B" w14:textId="77777777" w:rsidR="00147563" w:rsidRDefault="00147563">
            <w:pPr>
              <w:jc w:val="center"/>
            </w:pPr>
            <w:r>
              <w:t>100%</w:t>
            </w:r>
          </w:p>
        </w:tc>
      </w:tr>
    </w:tbl>
    <w:p w14:paraId="26A2745F" w14:textId="369B90F9" w:rsidR="002E4399" w:rsidRDefault="002E4399">
      <w:pPr>
        <w:pStyle w:val="Bijschrift"/>
        <w:keepNext/>
        <w:rPr>
          <w:color w:val="000000" w:themeColor="text1"/>
          <w:sz w:val="22"/>
        </w:rPr>
      </w:pPr>
    </w:p>
    <w:p w14:paraId="798DFE29" w14:textId="77777777" w:rsidR="005C535B" w:rsidRDefault="002E4399" w:rsidP="005C535B">
      <w:pPr>
        <w:keepNext/>
      </w:pPr>
      <w:r>
        <w:rPr>
          <w:noProof/>
          <w:lang w:eastAsia="nl-NL"/>
        </w:rPr>
        <w:drawing>
          <wp:inline distT="0" distB="0" distL="0" distR="0" wp14:anchorId="3161832C" wp14:editId="04F1FCB0">
            <wp:extent cx="5783527" cy="1962150"/>
            <wp:effectExtent l="0" t="0" r="8255" b="1905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10A6C7" w14:textId="630AAD96" w:rsidR="001B23AD" w:rsidRDefault="005C535B" w:rsidP="005C535B">
      <w:pPr>
        <w:pStyle w:val="Bijschrift"/>
      </w:pPr>
      <w:r>
        <w:t xml:space="preserve">Figuur </w:t>
      </w:r>
      <w:r w:rsidR="00D814AE">
        <w:fldChar w:fldCharType="begin"/>
      </w:r>
      <w:r w:rsidR="00D814AE">
        <w:instrText xml:space="preserve"> SEQ Figuur \* ARABIC </w:instrText>
      </w:r>
      <w:r w:rsidR="00D814AE">
        <w:fldChar w:fldCharType="separate"/>
      </w:r>
      <w:r w:rsidR="005F6B06">
        <w:rPr>
          <w:noProof/>
        </w:rPr>
        <w:t>2</w:t>
      </w:r>
      <w:r w:rsidR="00D814AE">
        <w:rPr>
          <w:noProof/>
        </w:rPr>
        <w:fldChar w:fldCharType="end"/>
      </w:r>
      <w:r>
        <w:t xml:space="preserve"> Verhouding 3-wiel en 5-wiel</w:t>
      </w:r>
      <w:r>
        <w:br/>
      </w:r>
    </w:p>
    <w:p w14:paraId="64DAF602" w14:textId="19A42184" w:rsidR="00801F9E" w:rsidRDefault="00801F9E" w:rsidP="000D5735">
      <w:pPr>
        <w:jc w:val="both"/>
      </w:pPr>
      <w:r>
        <w:t>In de onderstaande tabel en grafiek wordt weergegeven wat de verdeling naar leeftijd van de machines van de respondenten is. Hieruit blijkt dat de grootste groep van respondenten een machine</w:t>
      </w:r>
      <w:r w:rsidR="005C535B">
        <w:t xml:space="preserve"> heeft van 0-3 seizoenen oud (25,9</w:t>
      </w:r>
      <w:r>
        <w:t>%).</w:t>
      </w:r>
    </w:p>
    <w:p w14:paraId="60B865FE" w14:textId="578407F5" w:rsidR="002B1282" w:rsidRDefault="002B1282" w:rsidP="002B1282">
      <w:pPr>
        <w:pStyle w:val="Bijschrift"/>
        <w:keepNext/>
      </w:pPr>
      <w:r>
        <w:t xml:space="preserve">Tabel </w:t>
      </w:r>
      <w:r w:rsidR="00D814AE">
        <w:fldChar w:fldCharType="begin"/>
      </w:r>
      <w:r w:rsidR="00D814AE">
        <w:instrText xml:space="preserve"> SEQ Tabel \* ARABIC </w:instrText>
      </w:r>
      <w:r w:rsidR="00D814AE">
        <w:fldChar w:fldCharType="separate"/>
      </w:r>
      <w:r w:rsidR="005F6B06">
        <w:rPr>
          <w:noProof/>
        </w:rPr>
        <w:t>3</w:t>
      </w:r>
      <w:r w:rsidR="00D814AE">
        <w:rPr>
          <w:noProof/>
        </w:rPr>
        <w:fldChar w:fldCharType="end"/>
      </w:r>
      <w:r>
        <w:t xml:space="preserve"> Verdeling machines respondenten naar leeftijd</w:t>
      </w:r>
    </w:p>
    <w:tbl>
      <w:tblPr>
        <w:tblStyle w:val="Tabelraster"/>
        <w:tblW w:w="0" w:type="auto"/>
        <w:tblLook w:val="04A0" w:firstRow="1" w:lastRow="0" w:firstColumn="1" w:lastColumn="0" w:noHBand="0" w:noVBand="1"/>
      </w:tblPr>
      <w:tblGrid>
        <w:gridCol w:w="3020"/>
        <w:gridCol w:w="3021"/>
        <w:gridCol w:w="3021"/>
      </w:tblGrid>
      <w:tr w:rsidR="00801F9E" w14:paraId="0AA5CD13" w14:textId="77777777" w:rsidTr="002B1282">
        <w:trPr>
          <w:trHeight w:val="277"/>
        </w:trPr>
        <w:tc>
          <w:tcPr>
            <w:tcW w:w="3020" w:type="dxa"/>
          </w:tcPr>
          <w:p w14:paraId="6E7F731C" w14:textId="77777777" w:rsidR="00801F9E" w:rsidRDefault="00801F9E" w:rsidP="000D5735">
            <w:pPr>
              <w:jc w:val="both"/>
            </w:pPr>
          </w:p>
        </w:tc>
        <w:tc>
          <w:tcPr>
            <w:tcW w:w="3021" w:type="dxa"/>
          </w:tcPr>
          <w:p w14:paraId="2A6FED2A" w14:textId="77777777" w:rsidR="00801F9E" w:rsidRDefault="00801F9E" w:rsidP="000D5735">
            <w:pPr>
              <w:jc w:val="both"/>
            </w:pPr>
          </w:p>
        </w:tc>
        <w:tc>
          <w:tcPr>
            <w:tcW w:w="3021" w:type="dxa"/>
            <w:shd w:val="clear" w:color="auto" w:fill="auto"/>
          </w:tcPr>
          <w:p w14:paraId="22EA1EA1" w14:textId="77777777" w:rsidR="002E4399" w:rsidRDefault="00B107F5">
            <w:pPr>
              <w:jc w:val="center"/>
              <w:rPr>
                <w:b/>
              </w:rPr>
            </w:pPr>
            <w:r w:rsidRPr="00B107F5">
              <w:rPr>
                <w:b/>
              </w:rPr>
              <w:t>Percentage</w:t>
            </w:r>
          </w:p>
        </w:tc>
      </w:tr>
      <w:tr w:rsidR="00801F9E" w14:paraId="7C0A0984" w14:textId="77777777" w:rsidTr="00801F9E">
        <w:tc>
          <w:tcPr>
            <w:tcW w:w="3020" w:type="dxa"/>
          </w:tcPr>
          <w:p w14:paraId="15B9096D" w14:textId="77777777" w:rsidR="00801F9E" w:rsidRDefault="00801F9E" w:rsidP="000D5735">
            <w:pPr>
              <w:jc w:val="both"/>
            </w:pPr>
            <w:r>
              <w:t>0-3 seizoenen</w:t>
            </w:r>
          </w:p>
        </w:tc>
        <w:tc>
          <w:tcPr>
            <w:tcW w:w="3021" w:type="dxa"/>
          </w:tcPr>
          <w:p w14:paraId="76AB64EC" w14:textId="6CE2C360" w:rsidR="002E4399" w:rsidRDefault="002B1282">
            <w:pPr>
              <w:jc w:val="center"/>
            </w:pPr>
            <w:r>
              <w:t>21</w:t>
            </w:r>
          </w:p>
        </w:tc>
        <w:tc>
          <w:tcPr>
            <w:tcW w:w="3021" w:type="dxa"/>
          </w:tcPr>
          <w:p w14:paraId="284BB922" w14:textId="6E560A5B" w:rsidR="002E4399" w:rsidRDefault="002B1282">
            <w:pPr>
              <w:jc w:val="center"/>
            </w:pPr>
            <w:r>
              <w:t>25,9</w:t>
            </w:r>
            <w:r w:rsidR="00801F9E">
              <w:t>%</w:t>
            </w:r>
          </w:p>
        </w:tc>
      </w:tr>
      <w:tr w:rsidR="00801F9E" w14:paraId="2CC2B25D" w14:textId="77777777" w:rsidTr="002B1282">
        <w:trPr>
          <w:trHeight w:val="278"/>
        </w:trPr>
        <w:tc>
          <w:tcPr>
            <w:tcW w:w="3020" w:type="dxa"/>
          </w:tcPr>
          <w:p w14:paraId="281C07B0" w14:textId="77777777" w:rsidR="00801F9E" w:rsidRDefault="00801F9E" w:rsidP="000D5735">
            <w:pPr>
              <w:jc w:val="both"/>
            </w:pPr>
            <w:r>
              <w:t>3-5 seizoenen</w:t>
            </w:r>
          </w:p>
        </w:tc>
        <w:tc>
          <w:tcPr>
            <w:tcW w:w="3021" w:type="dxa"/>
          </w:tcPr>
          <w:p w14:paraId="565FB2CB" w14:textId="2A82D02F" w:rsidR="002E4399" w:rsidRDefault="002B1282">
            <w:pPr>
              <w:jc w:val="center"/>
            </w:pPr>
            <w:r>
              <w:t>11</w:t>
            </w:r>
          </w:p>
        </w:tc>
        <w:tc>
          <w:tcPr>
            <w:tcW w:w="3021" w:type="dxa"/>
          </w:tcPr>
          <w:p w14:paraId="305AF701" w14:textId="232F35C2" w:rsidR="002E4399" w:rsidRDefault="002B1282">
            <w:pPr>
              <w:jc w:val="center"/>
            </w:pPr>
            <w:r>
              <w:t>13,6</w:t>
            </w:r>
            <w:r w:rsidR="00801F9E">
              <w:t>%</w:t>
            </w:r>
          </w:p>
        </w:tc>
      </w:tr>
      <w:tr w:rsidR="00801F9E" w14:paraId="56FDCA9C" w14:textId="77777777" w:rsidTr="00801F9E">
        <w:tc>
          <w:tcPr>
            <w:tcW w:w="3020" w:type="dxa"/>
          </w:tcPr>
          <w:p w14:paraId="44415AD3" w14:textId="77777777" w:rsidR="00801F9E" w:rsidRDefault="00801F9E" w:rsidP="000D5735">
            <w:pPr>
              <w:jc w:val="both"/>
            </w:pPr>
            <w:r>
              <w:t>5-10 seizoenen</w:t>
            </w:r>
          </w:p>
        </w:tc>
        <w:tc>
          <w:tcPr>
            <w:tcW w:w="3021" w:type="dxa"/>
          </w:tcPr>
          <w:p w14:paraId="1A461D9B" w14:textId="7610ADD2" w:rsidR="002E4399" w:rsidRDefault="002B1282">
            <w:pPr>
              <w:jc w:val="center"/>
            </w:pPr>
            <w:r>
              <w:t>18</w:t>
            </w:r>
          </w:p>
        </w:tc>
        <w:tc>
          <w:tcPr>
            <w:tcW w:w="3021" w:type="dxa"/>
          </w:tcPr>
          <w:p w14:paraId="0EEA8BB1" w14:textId="742D9E1D" w:rsidR="002E4399" w:rsidRDefault="002B1282">
            <w:pPr>
              <w:jc w:val="center"/>
            </w:pPr>
            <w:r>
              <w:t>22,2</w:t>
            </w:r>
            <w:r w:rsidR="00801F9E">
              <w:t>%</w:t>
            </w:r>
          </w:p>
        </w:tc>
      </w:tr>
      <w:tr w:rsidR="00801F9E" w14:paraId="08B873FD" w14:textId="77777777" w:rsidTr="00801F9E">
        <w:tc>
          <w:tcPr>
            <w:tcW w:w="3020" w:type="dxa"/>
          </w:tcPr>
          <w:p w14:paraId="61529D2F" w14:textId="77777777" w:rsidR="00801F9E" w:rsidRDefault="00801F9E" w:rsidP="000D5735">
            <w:pPr>
              <w:jc w:val="both"/>
            </w:pPr>
            <w:r>
              <w:t>Ouder dan 10 seizoenen</w:t>
            </w:r>
          </w:p>
        </w:tc>
        <w:tc>
          <w:tcPr>
            <w:tcW w:w="3021" w:type="dxa"/>
          </w:tcPr>
          <w:p w14:paraId="3964FE19" w14:textId="36058FB0" w:rsidR="002E4399" w:rsidRDefault="002B1282">
            <w:pPr>
              <w:jc w:val="center"/>
            </w:pPr>
            <w:r>
              <w:t>13</w:t>
            </w:r>
          </w:p>
        </w:tc>
        <w:tc>
          <w:tcPr>
            <w:tcW w:w="3021" w:type="dxa"/>
          </w:tcPr>
          <w:p w14:paraId="7274DFBE" w14:textId="5AFAFB1E" w:rsidR="002E4399" w:rsidRDefault="002B1282">
            <w:pPr>
              <w:jc w:val="center"/>
            </w:pPr>
            <w:r>
              <w:t>16,0</w:t>
            </w:r>
            <w:r w:rsidR="00801F9E">
              <w:t>%</w:t>
            </w:r>
          </w:p>
        </w:tc>
      </w:tr>
      <w:tr w:rsidR="002B1282" w14:paraId="1C498758" w14:textId="77777777" w:rsidTr="00801F9E">
        <w:tc>
          <w:tcPr>
            <w:tcW w:w="3020" w:type="dxa"/>
          </w:tcPr>
          <w:p w14:paraId="51CA770B" w14:textId="2B1B7D86" w:rsidR="002B1282" w:rsidRDefault="002B1282" w:rsidP="000D5735">
            <w:pPr>
              <w:jc w:val="both"/>
            </w:pPr>
            <w:r>
              <w:t>Combinatie</w:t>
            </w:r>
          </w:p>
        </w:tc>
        <w:tc>
          <w:tcPr>
            <w:tcW w:w="3021" w:type="dxa"/>
          </w:tcPr>
          <w:p w14:paraId="5F45C420" w14:textId="58AB3A4C" w:rsidR="002B1282" w:rsidRDefault="002B1282">
            <w:pPr>
              <w:jc w:val="center"/>
            </w:pPr>
            <w:r>
              <w:t>16</w:t>
            </w:r>
          </w:p>
        </w:tc>
        <w:tc>
          <w:tcPr>
            <w:tcW w:w="3021" w:type="dxa"/>
          </w:tcPr>
          <w:p w14:paraId="1281E561" w14:textId="7C7D4C17" w:rsidR="002B1282" w:rsidRDefault="002B1282">
            <w:pPr>
              <w:jc w:val="center"/>
            </w:pPr>
            <w:r>
              <w:t>19,8%</w:t>
            </w:r>
          </w:p>
        </w:tc>
      </w:tr>
      <w:tr w:rsidR="002B1282" w14:paraId="4F844598" w14:textId="77777777" w:rsidTr="00801F9E">
        <w:tc>
          <w:tcPr>
            <w:tcW w:w="3020" w:type="dxa"/>
          </w:tcPr>
          <w:p w14:paraId="7B09599E" w14:textId="37F2E450" w:rsidR="002B1282" w:rsidRDefault="002B1282" w:rsidP="000D5735">
            <w:pPr>
              <w:jc w:val="both"/>
            </w:pPr>
            <w:r>
              <w:t>Missing</w:t>
            </w:r>
          </w:p>
        </w:tc>
        <w:tc>
          <w:tcPr>
            <w:tcW w:w="3021" w:type="dxa"/>
          </w:tcPr>
          <w:p w14:paraId="30BFFFE8" w14:textId="7C2DA6A1" w:rsidR="002B1282" w:rsidRDefault="002B1282">
            <w:pPr>
              <w:jc w:val="center"/>
            </w:pPr>
            <w:r>
              <w:t>2</w:t>
            </w:r>
          </w:p>
        </w:tc>
        <w:tc>
          <w:tcPr>
            <w:tcW w:w="3021" w:type="dxa"/>
          </w:tcPr>
          <w:p w14:paraId="50C92459" w14:textId="549E3475" w:rsidR="002B1282" w:rsidRDefault="002B1282">
            <w:pPr>
              <w:jc w:val="center"/>
            </w:pPr>
            <w:r>
              <w:t>2,5%</w:t>
            </w:r>
          </w:p>
        </w:tc>
      </w:tr>
      <w:tr w:rsidR="00801F9E" w14:paraId="375CD5AA" w14:textId="77777777" w:rsidTr="00801F9E">
        <w:tc>
          <w:tcPr>
            <w:tcW w:w="3020" w:type="dxa"/>
          </w:tcPr>
          <w:p w14:paraId="27465D0B" w14:textId="77777777" w:rsidR="002E4399" w:rsidRDefault="00801F9E">
            <w:pPr>
              <w:jc w:val="right"/>
            </w:pPr>
            <w:r>
              <w:t>Totaal</w:t>
            </w:r>
          </w:p>
        </w:tc>
        <w:tc>
          <w:tcPr>
            <w:tcW w:w="3021" w:type="dxa"/>
          </w:tcPr>
          <w:p w14:paraId="516C484F" w14:textId="3292DE7A" w:rsidR="002E4399" w:rsidRDefault="000969E0">
            <w:pPr>
              <w:jc w:val="center"/>
            </w:pPr>
            <w:r>
              <w:t>81</w:t>
            </w:r>
          </w:p>
        </w:tc>
        <w:tc>
          <w:tcPr>
            <w:tcW w:w="3021" w:type="dxa"/>
          </w:tcPr>
          <w:p w14:paraId="421EEC52" w14:textId="77777777" w:rsidR="002E4399" w:rsidRDefault="00801F9E">
            <w:pPr>
              <w:jc w:val="center"/>
            </w:pPr>
            <w:r>
              <w:t>100%</w:t>
            </w:r>
          </w:p>
        </w:tc>
      </w:tr>
    </w:tbl>
    <w:p w14:paraId="17361E54" w14:textId="122C3F02" w:rsidR="005C535B" w:rsidRDefault="005C535B" w:rsidP="005C535B">
      <w:pPr>
        <w:pStyle w:val="Bijschrift"/>
        <w:keepNext/>
        <w:jc w:val="both"/>
      </w:pPr>
      <w:r>
        <w:lastRenderedPageBreak/>
        <w:br/>
      </w:r>
      <w:r>
        <w:br/>
        <w:t xml:space="preserve">Figuur </w:t>
      </w:r>
      <w:r w:rsidR="00D814AE">
        <w:fldChar w:fldCharType="begin"/>
      </w:r>
      <w:r w:rsidR="00D814AE">
        <w:instrText xml:space="preserve"> SEQ Figuur \* ARABIC </w:instrText>
      </w:r>
      <w:r w:rsidR="00D814AE">
        <w:fldChar w:fldCharType="separate"/>
      </w:r>
      <w:r w:rsidR="005F6B06">
        <w:rPr>
          <w:noProof/>
        </w:rPr>
        <w:t>3</w:t>
      </w:r>
      <w:r w:rsidR="00D814AE">
        <w:rPr>
          <w:noProof/>
        </w:rPr>
        <w:fldChar w:fldCharType="end"/>
      </w:r>
      <w:r>
        <w:t xml:space="preserve"> Verdeling machines respondenten naar leeftijd</w:t>
      </w:r>
    </w:p>
    <w:p w14:paraId="7CC401B5" w14:textId="34FE13AD" w:rsidR="005C535B" w:rsidRDefault="002E4399" w:rsidP="005C535B">
      <w:pPr>
        <w:keepNext/>
        <w:jc w:val="both"/>
      </w:pPr>
      <w:r>
        <w:rPr>
          <w:noProof/>
          <w:lang w:eastAsia="nl-NL"/>
        </w:rPr>
        <w:drawing>
          <wp:inline distT="0" distB="0" distL="0" distR="0" wp14:anchorId="5277AD46" wp14:editId="543F3F41">
            <wp:extent cx="5783527" cy="2269312"/>
            <wp:effectExtent l="0" t="0" r="8255" b="17145"/>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07A85F" w14:textId="575A38F3" w:rsidR="00641FA0" w:rsidRDefault="00B501FF" w:rsidP="00385A6A">
      <w:p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 xml:space="preserve">Naast de bovenstaande gegevens is per </w:t>
      </w:r>
      <w:r w:rsidR="00641FA0">
        <w:rPr>
          <w:rFonts w:ascii="Calibri" w:hAnsi="Calibri" w:cs="Times New Roman"/>
          <w:lang w:eastAsia="nl-NL"/>
        </w:rPr>
        <w:t xml:space="preserve">kwaliteitsdimensie </w:t>
      </w:r>
      <w:r>
        <w:rPr>
          <w:rFonts w:ascii="Calibri" w:hAnsi="Calibri" w:cs="Times New Roman"/>
          <w:lang w:eastAsia="nl-NL"/>
        </w:rPr>
        <w:t>het gemiddelde en de</w:t>
      </w:r>
      <w:r w:rsidR="00641FA0">
        <w:rPr>
          <w:rFonts w:ascii="Calibri" w:hAnsi="Calibri" w:cs="Times New Roman"/>
          <w:lang w:eastAsia="nl-NL"/>
        </w:rPr>
        <w:t xml:space="preserve"> standaarddeviatie per dimensie</w:t>
      </w:r>
      <w:r>
        <w:rPr>
          <w:rFonts w:ascii="Calibri" w:hAnsi="Calibri" w:cs="Times New Roman"/>
          <w:lang w:eastAsia="nl-NL"/>
        </w:rPr>
        <w:t xml:space="preserve"> </w:t>
      </w:r>
      <w:r w:rsidR="0086208F">
        <w:rPr>
          <w:rFonts w:ascii="Calibri" w:hAnsi="Calibri" w:cs="Times New Roman"/>
          <w:lang w:eastAsia="nl-NL"/>
        </w:rPr>
        <w:t xml:space="preserve">berekend </w:t>
      </w:r>
      <w:r>
        <w:rPr>
          <w:rFonts w:ascii="Calibri" w:hAnsi="Calibri" w:cs="Times New Roman"/>
          <w:lang w:eastAsia="nl-NL"/>
        </w:rPr>
        <w:t xml:space="preserve">voor de huidige score en de toekomstverwachting. </w:t>
      </w:r>
      <w:r w:rsidR="00641FA0">
        <w:rPr>
          <w:rFonts w:ascii="Calibri" w:hAnsi="Calibri" w:cs="Times New Roman"/>
          <w:lang w:eastAsia="nl-NL"/>
        </w:rPr>
        <w:t xml:space="preserve">Het gemiddelde geeft aan wat de gemiddelde score per dimensie is; de standaarddeviatie geeft aan wat de afwijking is van het gemiddelde. Het gemiddelde over alle dimensies wordt uitgedrukt in de Tevredenheid. </w:t>
      </w:r>
    </w:p>
    <w:p w14:paraId="6BA483B0" w14:textId="3B47985F" w:rsidR="00DE510F" w:rsidRPr="005C535B" w:rsidRDefault="00641FA0" w:rsidP="00385A6A">
      <w:p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 xml:space="preserve">De gemiddelde score per dimensie laat zien wat het centrum is van de tevredenheid van de klanten. Het is interessant om te zien in hoeverre de klanten aan de positieve kant van de 5-punts Likert-schaal zitten. Daarnaast is het belangrijk om te weten of ze dezelfde tevredenheid hebben of dat ze daarin onderling verschillen. Daarom is de spreiding berekend oftewel de bepaling van de standaarddeviatie. </w:t>
      </w:r>
    </w:p>
    <w:p w14:paraId="34F31754" w14:textId="118D12E2" w:rsidR="002B1282" w:rsidRDefault="002B1282" w:rsidP="002B1282">
      <w:pPr>
        <w:pStyle w:val="Bijschrift"/>
        <w:keepNext/>
      </w:pPr>
      <w:r>
        <w:t xml:space="preserve">Tabel </w:t>
      </w:r>
      <w:r w:rsidR="00D814AE">
        <w:fldChar w:fldCharType="begin"/>
      </w:r>
      <w:r w:rsidR="00D814AE">
        <w:instrText xml:space="preserve"> SEQ Tabel \* ARABIC </w:instrText>
      </w:r>
      <w:r w:rsidR="00D814AE">
        <w:fldChar w:fldCharType="separate"/>
      </w:r>
      <w:r w:rsidR="005F6B06">
        <w:rPr>
          <w:noProof/>
        </w:rPr>
        <w:t>4</w:t>
      </w:r>
      <w:r w:rsidR="00D814AE">
        <w:rPr>
          <w:noProof/>
        </w:rPr>
        <w:fldChar w:fldCharType="end"/>
      </w:r>
      <w:r>
        <w:t xml:space="preserve"> </w:t>
      </w:r>
      <w:r w:rsidRPr="009118B0">
        <w:t>gemiddelde en standaarddeviatie per construct Huidige Score</w:t>
      </w:r>
    </w:p>
    <w:tbl>
      <w:tblPr>
        <w:tblStyle w:val="Tabelraster"/>
        <w:tblW w:w="0" w:type="auto"/>
        <w:tblLook w:val="04A0" w:firstRow="1" w:lastRow="0" w:firstColumn="1" w:lastColumn="0" w:noHBand="0" w:noVBand="1"/>
      </w:tblPr>
      <w:tblGrid>
        <w:gridCol w:w="3020"/>
        <w:gridCol w:w="3021"/>
        <w:gridCol w:w="3021"/>
      </w:tblGrid>
      <w:tr w:rsidR="001B23AD" w:rsidRPr="00DB42F9" w14:paraId="36FC606D" w14:textId="77777777" w:rsidTr="00DB42F9">
        <w:tc>
          <w:tcPr>
            <w:tcW w:w="3020" w:type="dxa"/>
            <w:shd w:val="clear" w:color="auto" w:fill="auto"/>
          </w:tcPr>
          <w:p w14:paraId="01B3DE30" w14:textId="77777777" w:rsidR="001B23AD" w:rsidRPr="00DB42F9" w:rsidRDefault="00B107F5" w:rsidP="00B501FF">
            <w:pPr>
              <w:spacing w:before="100" w:beforeAutospacing="1" w:after="100" w:afterAutospacing="1" w:line="276" w:lineRule="auto"/>
              <w:rPr>
                <w:rFonts w:ascii="Calibri" w:hAnsi="Calibri" w:cs="Times New Roman"/>
                <w:b/>
                <w:lang w:eastAsia="nl-NL"/>
              </w:rPr>
            </w:pPr>
            <w:r w:rsidRPr="00B107F5">
              <w:rPr>
                <w:rFonts w:ascii="Calibri" w:hAnsi="Calibri" w:cs="Times New Roman"/>
                <w:b/>
                <w:lang w:eastAsia="nl-NL"/>
              </w:rPr>
              <w:t>Dimensie</w:t>
            </w:r>
          </w:p>
        </w:tc>
        <w:tc>
          <w:tcPr>
            <w:tcW w:w="3021" w:type="dxa"/>
            <w:shd w:val="clear" w:color="auto" w:fill="auto"/>
          </w:tcPr>
          <w:p w14:paraId="6C5F84EB" w14:textId="77777777" w:rsidR="001B23AD" w:rsidRPr="00DB42F9" w:rsidRDefault="00B107F5" w:rsidP="00B501FF">
            <w:pPr>
              <w:spacing w:before="100" w:beforeAutospacing="1" w:after="100" w:afterAutospacing="1" w:line="276" w:lineRule="auto"/>
              <w:rPr>
                <w:rFonts w:ascii="Calibri" w:hAnsi="Calibri" w:cs="Times New Roman"/>
                <w:b/>
                <w:lang w:eastAsia="nl-NL"/>
              </w:rPr>
            </w:pPr>
            <w:r w:rsidRPr="00B107F5">
              <w:rPr>
                <w:rFonts w:ascii="Calibri" w:hAnsi="Calibri" w:cs="Times New Roman"/>
                <w:b/>
                <w:lang w:eastAsia="nl-NL"/>
              </w:rPr>
              <w:t>Gemiddelde</w:t>
            </w:r>
          </w:p>
        </w:tc>
        <w:tc>
          <w:tcPr>
            <w:tcW w:w="3021" w:type="dxa"/>
            <w:shd w:val="clear" w:color="auto" w:fill="auto"/>
          </w:tcPr>
          <w:p w14:paraId="277B0F08" w14:textId="77777777" w:rsidR="001B23AD" w:rsidRPr="00DB42F9" w:rsidRDefault="00B107F5" w:rsidP="00B501FF">
            <w:pPr>
              <w:spacing w:before="100" w:beforeAutospacing="1" w:after="100" w:afterAutospacing="1" w:line="276" w:lineRule="auto"/>
              <w:rPr>
                <w:rFonts w:ascii="Calibri" w:hAnsi="Calibri" w:cs="Times New Roman"/>
                <w:b/>
                <w:lang w:eastAsia="nl-NL"/>
              </w:rPr>
            </w:pPr>
            <w:r w:rsidRPr="00B107F5">
              <w:rPr>
                <w:rFonts w:ascii="Calibri" w:hAnsi="Calibri" w:cs="Times New Roman"/>
                <w:b/>
                <w:lang w:eastAsia="nl-NL"/>
              </w:rPr>
              <w:t>Standaarddeviatie</w:t>
            </w:r>
          </w:p>
        </w:tc>
      </w:tr>
      <w:tr w:rsidR="001B23AD" w:rsidRPr="00DB42F9" w14:paraId="089ECA65" w14:textId="77777777" w:rsidTr="00DB42F9">
        <w:tc>
          <w:tcPr>
            <w:tcW w:w="3020" w:type="dxa"/>
            <w:shd w:val="clear" w:color="auto" w:fill="auto"/>
          </w:tcPr>
          <w:p w14:paraId="0B0C0A1F" w14:textId="77777777" w:rsidR="001B23AD" w:rsidRPr="00DB42F9" w:rsidRDefault="001B23AD" w:rsidP="00B501FF">
            <w:pPr>
              <w:spacing w:before="100" w:beforeAutospacing="1" w:after="100" w:afterAutospacing="1"/>
              <w:rPr>
                <w:rFonts w:ascii="Calibri" w:hAnsi="Calibri" w:cs="Times New Roman"/>
                <w:lang w:eastAsia="nl-NL"/>
              </w:rPr>
            </w:pPr>
            <w:r w:rsidRPr="00DB42F9">
              <w:rPr>
                <w:rFonts w:ascii="Calibri" w:hAnsi="Calibri" w:cs="Times New Roman"/>
                <w:lang w:eastAsia="nl-NL"/>
              </w:rPr>
              <w:t>Betrouwbaarheid</w:t>
            </w:r>
          </w:p>
        </w:tc>
        <w:tc>
          <w:tcPr>
            <w:tcW w:w="3021" w:type="dxa"/>
            <w:shd w:val="clear" w:color="auto" w:fill="auto"/>
          </w:tcPr>
          <w:p w14:paraId="67ECF68A" w14:textId="77777777" w:rsidR="001B23AD" w:rsidRPr="00DB42F9" w:rsidRDefault="001B23AD" w:rsidP="00B501FF">
            <w:pPr>
              <w:spacing w:before="100" w:beforeAutospacing="1" w:after="100" w:afterAutospacing="1"/>
              <w:rPr>
                <w:rFonts w:ascii="Calibri" w:hAnsi="Calibri" w:cs="Times New Roman"/>
                <w:lang w:eastAsia="nl-NL"/>
              </w:rPr>
            </w:pPr>
            <w:r w:rsidRPr="00DB42F9">
              <w:rPr>
                <w:rFonts w:ascii="Calibri" w:hAnsi="Calibri" w:cs="Times New Roman"/>
                <w:lang w:eastAsia="nl-NL"/>
              </w:rPr>
              <w:t>4.2</w:t>
            </w:r>
            <w:r w:rsidR="000F3417" w:rsidRPr="00DB42F9">
              <w:rPr>
                <w:rFonts w:ascii="Calibri" w:hAnsi="Calibri" w:cs="Times New Roman"/>
                <w:lang w:eastAsia="nl-NL"/>
              </w:rPr>
              <w:t>1</w:t>
            </w:r>
          </w:p>
        </w:tc>
        <w:tc>
          <w:tcPr>
            <w:tcW w:w="3021" w:type="dxa"/>
            <w:shd w:val="clear" w:color="auto" w:fill="auto"/>
          </w:tcPr>
          <w:p w14:paraId="08BAFD94" w14:textId="44AD4309" w:rsidR="001B23AD" w:rsidRPr="00DB42F9" w:rsidRDefault="001B23AD" w:rsidP="00B501FF">
            <w:pPr>
              <w:spacing w:before="100" w:beforeAutospacing="1" w:after="100" w:afterAutospacing="1"/>
              <w:rPr>
                <w:rFonts w:ascii="Calibri" w:hAnsi="Calibri" w:cs="Times New Roman"/>
                <w:lang w:eastAsia="nl-NL"/>
              </w:rPr>
            </w:pPr>
            <w:r w:rsidRPr="00DB42F9">
              <w:rPr>
                <w:rFonts w:ascii="Calibri" w:hAnsi="Calibri" w:cs="Times New Roman"/>
                <w:lang w:eastAsia="nl-NL"/>
              </w:rPr>
              <w:t>0</w:t>
            </w:r>
            <w:r w:rsidR="003B3AA5" w:rsidRPr="00DB42F9">
              <w:rPr>
                <w:rFonts w:ascii="Calibri" w:hAnsi="Calibri" w:cs="Times New Roman"/>
                <w:lang w:eastAsia="nl-NL"/>
              </w:rPr>
              <w:t>,57</w:t>
            </w:r>
          </w:p>
        </w:tc>
      </w:tr>
      <w:tr w:rsidR="001B23AD" w:rsidRPr="00DB42F9" w14:paraId="51580C0D" w14:textId="77777777" w:rsidTr="00DB42F9">
        <w:tc>
          <w:tcPr>
            <w:tcW w:w="3020" w:type="dxa"/>
            <w:shd w:val="clear" w:color="auto" w:fill="auto"/>
          </w:tcPr>
          <w:p w14:paraId="4EC73DF0" w14:textId="77777777" w:rsidR="001B23AD" w:rsidRPr="00DB42F9" w:rsidRDefault="001B23AD" w:rsidP="00B501FF">
            <w:pPr>
              <w:spacing w:before="100" w:beforeAutospacing="1" w:after="100" w:afterAutospacing="1"/>
              <w:rPr>
                <w:rFonts w:ascii="Calibri" w:hAnsi="Calibri" w:cs="Times New Roman"/>
                <w:lang w:eastAsia="nl-NL"/>
              </w:rPr>
            </w:pPr>
            <w:r w:rsidRPr="00DB42F9">
              <w:rPr>
                <w:rFonts w:ascii="Calibri" w:hAnsi="Calibri" w:cs="Times New Roman"/>
                <w:lang w:eastAsia="nl-NL"/>
              </w:rPr>
              <w:t>Responsiviteit</w:t>
            </w:r>
          </w:p>
        </w:tc>
        <w:tc>
          <w:tcPr>
            <w:tcW w:w="3021" w:type="dxa"/>
            <w:shd w:val="clear" w:color="auto" w:fill="auto"/>
          </w:tcPr>
          <w:p w14:paraId="4C9FF156" w14:textId="77777777" w:rsidR="001B23AD" w:rsidRPr="00DB42F9" w:rsidRDefault="001B23AD" w:rsidP="00B501FF">
            <w:pPr>
              <w:spacing w:before="100" w:beforeAutospacing="1" w:after="100" w:afterAutospacing="1"/>
              <w:rPr>
                <w:rFonts w:ascii="Calibri" w:hAnsi="Calibri" w:cs="Times New Roman"/>
                <w:lang w:eastAsia="nl-NL"/>
              </w:rPr>
            </w:pPr>
            <w:r w:rsidRPr="00DB42F9">
              <w:rPr>
                <w:rFonts w:ascii="Calibri" w:hAnsi="Calibri" w:cs="Times New Roman"/>
                <w:lang w:eastAsia="nl-NL"/>
              </w:rPr>
              <w:t>3,9</w:t>
            </w:r>
            <w:r w:rsidR="000F3417" w:rsidRPr="00DB42F9">
              <w:rPr>
                <w:rFonts w:ascii="Calibri" w:hAnsi="Calibri" w:cs="Times New Roman"/>
                <w:lang w:eastAsia="nl-NL"/>
              </w:rPr>
              <w:t>8</w:t>
            </w:r>
          </w:p>
        </w:tc>
        <w:tc>
          <w:tcPr>
            <w:tcW w:w="3021" w:type="dxa"/>
            <w:shd w:val="clear" w:color="auto" w:fill="auto"/>
          </w:tcPr>
          <w:p w14:paraId="2EFA3F38" w14:textId="45F197E5" w:rsidR="001B23AD" w:rsidRPr="00DB42F9" w:rsidRDefault="001B23AD" w:rsidP="005D35A5">
            <w:pPr>
              <w:spacing w:before="100" w:beforeAutospacing="1" w:after="100" w:afterAutospacing="1"/>
              <w:rPr>
                <w:rFonts w:ascii="Calibri" w:hAnsi="Calibri" w:cs="Times New Roman"/>
                <w:lang w:eastAsia="nl-NL"/>
              </w:rPr>
            </w:pPr>
            <w:r w:rsidRPr="00DB42F9">
              <w:rPr>
                <w:rFonts w:ascii="Calibri" w:hAnsi="Calibri" w:cs="Times New Roman"/>
                <w:lang w:eastAsia="nl-NL"/>
              </w:rPr>
              <w:t>0,</w:t>
            </w:r>
            <w:r w:rsidR="003B3AA5" w:rsidRPr="00DB42F9">
              <w:rPr>
                <w:rFonts w:ascii="Calibri" w:hAnsi="Calibri" w:cs="Times New Roman"/>
                <w:lang w:eastAsia="nl-NL"/>
              </w:rPr>
              <w:t>55</w:t>
            </w:r>
          </w:p>
        </w:tc>
      </w:tr>
      <w:tr w:rsidR="001B23AD" w:rsidRPr="00DB42F9" w14:paraId="56D41129" w14:textId="77777777" w:rsidTr="00DB42F9">
        <w:tc>
          <w:tcPr>
            <w:tcW w:w="3020" w:type="dxa"/>
            <w:shd w:val="clear" w:color="auto" w:fill="auto"/>
          </w:tcPr>
          <w:p w14:paraId="39D33E37" w14:textId="77777777" w:rsidR="001B23AD" w:rsidRPr="00DB42F9" w:rsidRDefault="001B23AD" w:rsidP="00B501FF">
            <w:pPr>
              <w:spacing w:before="100" w:beforeAutospacing="1" w:after="100" w:afterAutospacing="1"/>
              <w:rPr>
                <w:rFonts w:ascii="Calibri" w:hAnsi="Calibri" w:cs="Times New Roman"/>
                <w:lang w:eastAsia="nl-NL"/>
              </w:rPr>
            </w:pPr>
            <w:r w:rsidRPr="00DB42F9">
              <w:rPr>
                <w:rFonts w:ascii="Calibri" w:hAnsi="Calibri" w:cs="Times New Roman"/>
                <w:lang w:eastAsia="nl-NL"/>
              </w:rPr>
              <w:t>Zekerheid</w:t>
            </w:r>
          </w:p>
        </w:tc>
        <w:tc>
          <w:tcPr>
            <w:tcW w:w="3021" w:type="dxa"/>
            <w:shd w:val="clear" w:color="auto" w:fill="auto"/>
          </w:tcPr>
          <w:p w14:paraId="7806A89B" w14:textId="77777777" w:rsidR="001B23AD" w:rsidRPr="00DB42F9" w:rsidRDefault="001B23AD" w:rsidP="00B501FF">
            <w:pPr>
              <w:spacing w:before="100" w:beforeAutospacing="1" w:after="100" w:afterAutospacing="1"/>
              <w:rPr>
                <w:rFonts w:ascii="Calibri" w:hAnsi="Calibri" w:cs="Times New Roman"/>
                <w:lang w:eastAsia="nl-NL"/>
              </w:rPr>
            </w:pPr>
            <w:r w:rsidRPr="00DB42F9">
              <w:rPr>
                <w:rFonts w:ascii="Calibri" w:hAnsi="Calibri" w:cs="Times New Roman"/>
                <w:lang w:eastAsia="nl-NL"/>
              </w:rPr>
              <w:t>4.</w:t>
            </w:r>
            <w:r w:rsidR="000F3417" w:rsidRPr="00DB42F9">
              <w:rPr>
                <w:rFonts w:ascii="Calibri" w:hAnsi="Calibri" w:cs="Times New Roman"/>
                <w:lang w:eastAsia="nl-NL"/>
              </w:rPr>
              <w:t>21</w:t>
            </w:r>
          </w:p>
        </w:tc>
        <w:tc>
          <w:tcPr>
            <w:tcW w:w="3021" w:type="dxa"/>
            <w:shd w:val="clear" w:color="auto" w:fill="auto"/>
          </w:tcPr>
          <w:p w14:paraId="327F4057" w14:textId="605D0E0C" w:rsidR="001B23AD" w:rsidRPr="00DB42F9" w:rsidRDefault="001B23AD" w:rsidP="00B501FF">
            <w:pPr>
              <w:spacing w:before="100" w:beforeAutospacing="1" w:after="100" w:afterAutospacing="1"/>
              <w:rPr>
                <w:rFonts w:ascii="Calibri" w:hAnsi="Calibri" w:cs="Times New Roman"/>
                <w:lang w:eastAsia="nl-NL"/>
              </w:rPr>
            </w:pPr>
            <w:r w:rsidRPr="00DB42F9">
              <w:rPr>
                <w:rFonts w:ascii="Calibri" w:hAnsi="Calibri" w:cs="Times New Roman"/>
                <w:lang w:eastAsia="nl-NL"/>
              </w:rPr>
              <w:t>0,</w:t>
            </w:r>
            <w:r w:rsidR="003B3AA5" w:rsidRPr="00DB42F9">
              <w:rPr>
                <w:rFonts w:ascii="Calibri" w:hAnsi="Calibri" w:cs="Times New Roman"/>
                <w:lang w:eastAsia="nl-NL"/>
              </w:rPr>
              <w:t>5</w:t>
            </w:r>
            <w:r w:rsidR="005D35A5">
              <w:rPr>
                <w:rFonts w:ascii="Calibri" w:hAnsi="Calibri" w:cs="Times New Roman"/>
                <w:lang w:eastAsia="nl-NL"/>
              </w:rPr>
              <w:t>8</w:t>
            </w:r>
          </w:p>
        </w:tc>
      </w:tr>
      <w:tr w:rsidR="001B23AD" w:rsidRPr="00DB42F9" w14:paraId="63BAD6BB" w14:textId="77777777" w:rsidTr="00DB42F9">
        <w:tc>
          <w:tcPr>
            <w:tcW w:w="3020" w:type="dxa"/>
            <w:shd w:val="clear" w:color="auto" w:fill="auto"/>
          </w:tcPr>
          <w:p w14:paraId="20A33DA5" w14:textId="77777777" w:rsidR="001B23AD" w:rsidRPr="00DB42F9" w:rsidRDefault="001B23AD" w:rsidP="00B501FF">
            <w:pPr>
              <w:spacing w:before="100" w:beforeAutospacing="1" w:after="100" w:afterAutospacing="1"/>
              <w:rPr>
                <w:rFonts w:ascii="Calibri" w:hAnsi="Calibri" w:cs="Times New Roman"/>
                <w:lang w:eastAsia="nl-NL"/>
              </w:rPr>
            </w:pPr>
            <w:r w:rsidRPr="00DB42F9">
              <w:rPr>
                <w:rFonts w:ascii="Calibri" w:hAnsi="Calibri" w:cs="Times New Roman"/>
                <w:lang w:eastAsia="nl-NL"/>
              </w:rPr>
              <w:t>Empathie</w:t>
            </w:r>
          </w:p>
        </w:tc>
        <w:tc>
          <w:tcPr>
            <w:tcW w:w="3021" w:type="dxa"/>
            <w:shd w:val="clear" w:color="auto" w:fill="auto"/>
          </w:tcPr>
          <w:p w14:paraId="31809E10" w14:textId="77777777" w:rsidR="001B23AD" w:rsidRPr="00DB42F9" w:rsidRDefault="001B23AD" w:rsidP="00B501FF">
            <w:pPr>
              <w:spacing w:before="100" w:beforeAutospacing="1" w:after="100" w:afterAutospacing="1"/>
              <w:rPr>
                <w:rFonts w:ascii="Calibri" w:hAnsi="Calibri" w:cs="Times New Roman"/>
                <w:lang w:eastAsia="nl-NL"/>
              </w:rPr>
            </w:pPr>
            <w:r w:rsidRPr="00DB42F9">
              <w:rPr>
                <w:rFonts w:ascii="Calibri" w:hAnsi="Calibri" w:cs="Times New Roman"/>
                <w:lang w:eastAsia="nl-NL"/>
              </w:rPr>
              <w:t>3.85</w:t>
            </w:r>
          </w:p>
        </w:tc>
        <w:tc>
          <w:tcPr>
            <w:tcW w:w="3021" w:type="dxa"/>
            <w:shd w:val="clear" w:color="auto" w:fill="auto"/>
          </w:tcPr>
          <w:p w14:paraId="2E3C8B5A" w14:textId="6CF0C4BD" w:rsidR="001B23AD" w:rsidRPr="00DB42F9" w:rsidRDefault="001B23AD" w:rsidP="00B501FF">
            <w:pPr>
              <w:spacing w:before="100" w:beforeAutospacing="1" w:after="100" w:afterAutospacing="1"/>
              <w:rPr>
                <w:rFonts w:ascii="Calibri" w:hAnsi="Calibri" w:cs="Times New Roman"/>
                <w:lang w:eastAsia="nl-NL"/>
              </w:rPr>
            </w:pPr>
            <w:r w:rsidRPr="00DB42F9">
              <w:rPr>
                <w:rFonts w:ascii="Calibri" w:hAnsi="Calibri" w:cs="Times New Roman"/>
                <w:lang w:eastAsia="nl-NL"/>
              </w:rPr>
              <w:t>0,</w:t>
            </w:r>
            <w:r w:rsidR="003B3AA5" w:rsidRPr="00DB42F9">
              <w:rPr>
                <w:rFonts w:ascii="Calibri" w:hAnsi="Calibri" w:cs="Times New Roman"/>
                <w:lang w:eastAsia="nl-NL"/>
              </w:rPr>
              <w:t>6</w:t>
            </w:r>
            <w:r w:rsidR="005D35A5">
              <w:rPr>
                <w:rFonts w:ascii="Calibri" w:hAnsi="Calibri" w:cs="Times New Roman"/>
                <w:lang w:eastAsia="nl-NL"/>
              </w:rPr>
              <w:t>6</w:t>
            </w:r>
          </w:p>
        </w:tc>
      </w:tr>
      <w:tr w:rsidR="001B23AD" w:rsidRPr="00DB42F9" w14:paraId="6F743872" w14:textId="77777777" w:rsidTr="00DB42F9">
        <w:tc>
          <w:tcPr>
            <w:tcW w:w="3020" w:type="dxa"/>
            <w:shd w:val="clear" w:color="auto" w:fill="auto"/>
          </w:tcPr>
          <w:p w14:paraId="11CCB860" w14:textId="77777777" w:rsidR="001B23AD" w:rsidRPr="00DB42F9" w:rsidRDefault="001B23AD" w:rsidP="00B501FF">
            <w:pPr>
              <w:spacing w:before="100" w:beforeAutospacing="1" w:after="100" w:afterAutospacing="1"/>
              <w:rPr>
                <w:rFonts w:ascii="Calibri" w:hAnsi="Calibri" w:cs="Times New Roman"/>
                <w:lang w:eastAsia="nl-NL"/>
              </w:rPr>
            </w:pPr>
            <w:r w:rsidRPr="00DB42F9">
              <w:rPr>
                <w:rFonts w:ascii="Calibri" w:hAnsi="Calibri" w:cs="Times New Roman"/>
                <w:lang w:eastAsia="nl-NL"/>
              </w:rPr>
              <w:t>Tastbare Zaken</w:t>
            </w:r>
          </w:p>
        </w:tc>
        <w:tc>
          <w:tcPr>
            <w:tcW w:w="3021" w:type="dxa"/>
            <w:shd w:val="clear" w:color="auto" w:fill="auto"/>
          </w:tcPr>
          <w:p w14:paraId="75C9F8B0" w14:textId="77777777" w:rsidR="001B23AD" w:rsidRPr="00DB42F9" w:rsidRDefault="001B23AD" w:rsidP="00B501FF">
            <w:pPr>
              <w:spacing w:before="100" w:beforeAutospacing="1" w:after="100" w:afterAutospacing="1"/>
              <w:rPr>
                <w:rFonts w:ascii="Calibri" w:hAnsi="Calibri" w:cs="Times New Roman"/>
                <w:lang w:eastAsia="nl-NL"/>
              </w:rPr>
            </w:pPr>
            <w:r w:rsidRPr="00DB42F9">
              <w:rPr>
                <w:rFonts w:ascii="Calibri" w:hAnsi="Calibri" w:cs="Times New Roman"/>
                <w:lang w:eastAsia="nl-NL"/>
              </w:rPr>
              <w:t>4.1</w:t>
            </w:r>
            <w:r w:rsidR="000F3417" w:rsidRPr="00DB42F9">
              <w:rPr>
                <w:rFonts w:ascii="Calibri" w:hAnsi="Calibri" w:cs="Times New Roman"/>
                <w:lang w:eastAsia="nl-NL"/>
              </w:rPr>
              <w:t>8</w:t>
            </w:r>
          </w:p>
        </w:tc>
        <w:tc>
          <w:tcPr>
            <w:tcW w:w="3021" w:type="dxa"/>
            <w:shd w:val="clear" w:color="auto" w:fill="auto"/>
          </w:tcPr>
          <w:p w14:paraId="60567285" w14:textId="6BB87374" w:rsidR="001B23AD" w:rsidRPr="00DB42F9" w:rsidRDefault="001B23AD" w:rsidP="00B501FF">
            <w:pPr>
              <w:spacing w:before="100" w:beforeAutospacing="1" w:after="100" w:afterAutospacing="1"/>
              <w:rPr>
                <w:rFonts w:ascii="Calibri" w:hAnsi="Calibri" w:cs="Times New Roman"/>
                <w:lang w:eastAsia="nl-NL"/>
              </w:rPr>
            </w:pPr>
            <w:r w:rsidRPr="00DB42F9">
              <w:rPr>
                <w:rFonts w:ascii="Calibri" w:hAnsi="Calibri" w:cs="Times New Roman"/>
                <w:lang w:eastAsia="nl-NL"/>
              </w:rPr>
              <w:t>0</w:t>
            </w:r>
            <w:r w:rsidR="003B3AA5" w:rsidRPr="00DB42F9">
              <w:rPr>
                <w:rFonts w:ascii="Calibri" w:hAnsi="Calibri" w:cs="Times New Roman"/>
                <w:lang w:eastAsia="nl-NL"/>
              </w:rPr>
              <w:t>,</w:t>
            </w:r>
            <w:r w:rsidR="005D35A5">
              <w:rPr>
                <w:rFonts w:ascii="Calibri" w:hAnsi="Calibri" w:cs="Times New Roman"/>
                <w:lang w:eastAsia="nl-NL"/>
              </w:rPr>
              <w:t>50</w:t>
            </w:r>
          </w:p>
        </w:tc>
      </w:tr>
      <w:tr w:rsidR="001B23AD" w14:paraId="00B2D823" w14:textId="77777777" w:rsidTr="00DB42F9">
        <w:tc>
          <w:tcPr>
            <w:tcW w:w="3020" w:type="dxa"/>
            <w:shd w:val="clear" w:color="auto" w:fill="auto"/>
          </w:tcPr>
          <w:p w14:paraId="58A66F57" w14:textId="77777777" w:rsidR="001B23AD" w:rsidRPr="00DB42F9" w:rsidRDefault="000F3417" w:rsidP="00B501FF">
            <w:pPr>
              <w:spacing w:before="100" w:beforeAutospacing="1" w:after="100" w:afterAutospacing="1"/>
              <w:rPr>
                <w:rFonts w:ascii="Calibri" w:hAnsi="Calibri" w:cs="Times New Roman"/>
                <w:lang w:eastAsia="nl-NL"/>
              </w:rPr>
            </w:pPr>
            <w:r w:rsidRPr="00DB42F9">
              <w:rPr>
                <w:rFonts w:ascii="Calibri" w:hAnsi="Calibri" w:cs="Times New Roman"/>
                <w:lang w:eastAsia="nl-NL"/>
              </w:rPr>
              <w:t>Tevredenheid</w:t>
            </w:r>
            <w:r w:rsidR="005E4E54">
              <w:rPr>
                <w:rFonts w:ascii="Calibri" w:hAnsi="Calibri" w:cs="Times New Roman"/>
                <w:lang w:eastAsia="nl-NL"/>
              </w:rPr>
              <w:t xml:space="preserve"> over all</w:t>
            </w:r>
          </w:p>
        </w:tc>
        <w:tc>
          <w:tcPr>
            <w:tcW w:w="3021" w:type="dxa"/>
            <w:shd w:val="clear" w:color="auto" w:fill="auto"/>
          </w:tcPr>
          <w:p w14:paraId="040A3540" w14:textId="77777777" w:rsidR="001B23AD" w:rsidRPr="00DB42F9" w:rsidRDefault="000F3417" w:rsidP="00B501FF">
            <w:pPr>
              <w:spacing w:before="100" w:beforeAutospacing="1" w:after="100" w:afterAutospacing="1"/>
              <w:rPr>
                <w:rFonts w:ascii="Calibri" w:hAnsi="Calibri" w:cs="Times New Roman"/>
                <w:lang w:eastAsia="nl-NL"/>
              </w:rPr>
            </w:pPr>
            <w:r w:rsidRPr="00DB42F9">
              <w:rPr>
                <w:rFonts w:ascii="Calibri" w:hAnsi="Calibri" w:cs="Times New Roman"/>
                <w:lang w:eastAsia="nl-NL"/>
              </w:rPr>
              <w:t>4,08</w:t>
            </w:r>
          </w:p>
        </w:tc>
        <w:tc>
          <w:tcPr>
            <w:tcW w:w="3021" w:type="dxa"/>
            <w:shd w:val="clear" w:color="auto" w:fill="auto"/>
          </w:tcPr>
          <w:p w14:paraId="16A98728" w14:textId="1E321F74" w:rsidR="001B23AD" w:rsidRDefault="003B3AA5" w:rsidP="00B501FF">
            <w:pPr>
              <w:spacing w:before="100" w:beforeAutospacing="1" w:after="100" w:afterAutospacing="1"/>
              <w:rPr>
                <w:rFonts w:ascii="Calibri" w:hAnsi="Calibri" w:cs="Times New Roman"/>
                <w:lang w:eastAsia="nl-NL"/>
              </w:rPr>
            </w:pPr>
            <w:r w:rsidRPr="00DB42F9">
              <w:rPr>
                <w:rFonts w:ascii="Calibri" w:hAnsi="Calibri" w:cs="Times New Roman"/>
                <w:lang w:eastAsia="nl-NL"/>
              </w:rPr>
              <w:t>0,50</w:t>
            </w:r>
          </w:p>
        </w:tc>
      </w:tr>
    </w:tbl>
    <w:p w14:paraId="55C529DD" w14:textId="51D940FD" w:rsidR="002E4399" w:rsidRPr="002B1282" w:rsidRDefault="00641FA0" w:rsidP="00385A6A">
      <w:p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 xml:space="preserve">In Tabel 3 is te zien dat sowieso alle dimensies boven de 3 scoren oftewel aan </w:t>
      </w:r>
      <w:r w:rsidR="00C87EAA">
        <w:rPr>
          <w:rFonts w:ascii="Calibri" w:hAnsi="Calibri" w:cs="Times New Roman"/>
          <w:lang w:eastAsia="nl-NL"/>
        </w:rPr>
        <w:t>de goede</w:t>
      </w:r>
      <w:r>
        <w:rPr>
          <w:rFonts w:ascii="Calibri" w:hAnsi="Calibri" w:cs="Times New Roman"/>
          <w:lang w:eastAsia="nl-NL"/>
        </w:rPr>
        <w:t xml:space="preserve"> kant van de 5-punt Likertschaal zitten. De gemiddelde Tevredenheid scoort gemiddeld 4,08. Opvallend is dat Betrouwbaarheid, Zekerheid en Tastbare zaken het hoogste scoren.</w:t>
      </w:r>
    </w:p>
    <w:p w14:paraId="2DE9888A" w14:textId="6794740D" w:rsidR="002B1282" w:rsidRDefault="002B1282" w:rsidP="002B1282">
      <w:pPr>
        <w:pStyle w:val="Bijschrift"/>
        <w:keepNext/>
      </w:pPr>
      <w:r>
        <w:t xml:space="preserve">Tabel </w:t>
      </w:r>
      <w:r w:rsidR="00D814AE">
        <w:fldChar w:fldCharType="begin"/>
      </w:r>
      <w:r w:rsidR="00D814AE">
        <w:instrText xml:space="preserve"> SEQ Tabel \* ARABIC </w:instrText>
      </w:r>
      <w:r w:rsidR="00D814AE">
        <w:fldChar w:fldCharType="separate"/>
      </w:r>
      <w:r w:rsidR="005F6B06">
        <w:rPr>
          <w:noProof/>
        </w:rPr>
        <w:t>5</w:t>
      </w:r>
      <w:r w:rsidR="00D814AE">
        <w:rPr>
          <w:noProof/>
        </w:rPr>
        <w:fldChar w:fldCharType="end"/>
      </w:r>
      <w:r>
        <w:t xml:space="preserve"> </w:t>
      </w:r>
      <w:r w:rsidRPr="00D665A4">
        <w:t>gemiddelde en standaarddeviatie per construct Toekomstige Verwachting</w:t>
      </w:r>
    </w:p>
    <w:tbl>
      <w:tblPr>
        <w:tblStyle w:val="Tabelraster"/>
        <w:tblW w:w="0" w:type="auto"/>
        <w:tblLook w:val="04A0" w:firstRow="1" w:lastRow="0" w:firstColumn="1" w:lastColumn="0" w:noHBand="0" w:noVBand="1"/>
      </w:tblPr>
      <w:tblGrid>
        <w:gridCol w:w="3020"/>
        <w:gridCol w:w="3021"/>
        <w:gridCol w:w="3021"/>
      </w:tblGrid>
      <w:tr w:rsidR="005E351E" w14:paraId="44D6C461" w14:textId="77777777" w:rsidTr="00DB42F9">
        <w:tc>
          <w:tcPr>
            <w:tcW w:w="3020" w:type="dxa"/>
            <w:shd w:val="clear" w:color="auto" w:fill="auto"/>
          </w:tcPr>
          <w:p w14:paraId="07E3F182" w14:textId="77777777" w:rsidR="005E351E" w:rsidRPr="00DB42F9" w:rsidRDefault="00B107F5" w:rsidP="009243C8">
            <w:pPr>
              <w:spacing w:before="100" w:beforeAutospacing="1" w:after="100" w:afterAutospacing="1" w:line="276" w:lineRule="auto"/>
              <w:rPr>
                <w:rFonts w:ascii="Calibri" w:hAnsi="Calibri" w:cs="Times New Roman"/>
                <w:b/>
                <w:lang w:eastAsia="nl-NL"/>
              </w:rPr>
            </w:pPr>
            <w:r w:rsidRPr="00B107F5">
              <w:rPr>
                <w:rFonts w:ascii="Calibri" w:hAnsi="Calibri" w:cs="Times New Roman"/>
                <w:b/>
                <w:lang w:eastAsia="nl-NL"/>
              </w:rPr>
              <w:t>Dimensie</w:t>
            </w:r>
          </w:p>
        </w:tc>
        <w:tc>
          <w:tcPr>
            <w:tcW w:w="3021" w:type="dxa"/>
            <w:shd w:val="clear" w:color="auto" w:fill="auto"/>
          </w:tcPr>
          <w:p w14:paraId="4EB4C31F" w14:textId="77777777" w:rsidR="005E351E" w:rsidRPr="00DB42F9" w:rsidRDefault="00B107F5" w:rsidP="009243C8">
            <w:pPr>
              <w:spacing w:before="100" w:beforeAutospacing="1" w:after="100" w:afterAutospacing="1" w:line="276" w:lineRule="auto"/>
              <w:rPr>
                <w:rFonts w:ascii="Calibri" w:hAnsi="Calibri" w:cs="Times New Roman"/>
                <w:b/>
                <w:lang w:eastAsia="nl-NL"/>
              </w:rPr>
            </w:pPr>
            <w:r w:rsidRPr="00B107F5">
              <w:rPr>
                <w:rFonts w:ascii="Calibri" w:hAnsi="Calibri" w:cs="Times New Roman"/>
                <w:b/>
                <w:lang w:eastAsia="nl-NL"/>
              </w:rPr>
              <w:t>Gemiddelde</w:t>
            </w:r>
          </w:p>
        </w:tc>
        <w:tc>
          <w:tcPr>
            <w:tcW w:w="3021" w:type="dxa"/>
            <w:shd w:val="clear" w:color="auto" w:fill="auto"/>
          </w:tcPr>
          <w:p w14:paraId="07AE4D43" w14:textId="77777777" w:rsidR="005E351E" w:rsidRPr="00DB42F9" w:rsidRDefault="00B107F5" w:rsidP="009243C8">
            <w:pPr>
              <w:spacing w:before="100" w:beforeAutospacing="1" w:after="100" w:afterAutospacing="1" w:line="276" w:lineRule="auto"/>
              <w:rPr>
                <w:rFonts w:ascii="Calibri" w:hAnsi="Calibri" w:cs="Times New Roman"/>
                <w:b/>
                <w:lang w:eastAsia="nl-NL"/>
              </w:rPr>
            </w:pPr>
            <w:r w:rsidRPr="00B107F5">
              <w:rPr>
                <w:rFonts w:ascii="Calibri" w:hAnsi="Calibri" w:cs="Times New Roman"/>
                <w:b/>
                <w:lang w:eastAsia="nl-NL"/>
              </w:rPr>
              <w:t>Standaarddeviatie</w:t>
            </w:r>
          </w:p>
        </w:tc>
      </w:tr>
      <w:tr w:rsidR="005E351E" w14:paraId="418BABDB" w14:textId="77777777" w:rsidTr="00DB42F9">
        <w:tc>
          <w:tcPr>
            <w:tcW w:w="3020" w:type="dxa"/>
            <w:shd w:val="clear" w:color="auto" w:fill="auto"/>
          </w:tcPr>
          <w:p w14:paraId="7E388A30" w14:textId="77777777" w:rsidR="005E351E" w:rsidRDefault="005E351E" w:rsidP="009243C8">
            <w:pPr>
              <w:spacing w:before="100" w:beforeAutospacing="1" w:after="100" w:afterAutospacing="1"/>
              <w:rPr>
                <w:rFonts w:ascii="Calibri" w:hAnsi="Calibri" w:cs="Times New Roman"/>
                <w:lang w:eastAsia="nl-NL"/>
              </w:rPr>
            </w:pPr>
            <w:r>
              <w:rPr>
                <w:rFonts w:ascii="Calibri" w:hAnsi="Calibri" w:cs="Times New Roman"/>
                <w:lang w:eastAsia="nl-NL"/>
              </w:rPr>
              <w:t>Betrouwbaarheid</w:t>
            </w:r>
          </w:p>
        </w:tc>
        <w:tc>
          <w:tcPr>
            <w:tcW w:w="3021" w:type="dxa"/>
            <w:shd w:val="clear" w:color="auto" w:fill="auto"/>
          </w:tcPr>
          <w:p w14:paraId="5A1A422E" w14:textId="77777777" w:rsidR="005E351E" w:rsidRDefault="00F630D0" w:rsidP="009243C8">
            <w:pPr>
              <w:spacing w:before="100" w:beforeAutospacing="1" w:after="100" w:afterAutospacing="1"/>
              <w:rPr>
                <w:rFonts w:ascii="Calibri" w:hAnsi="Calibri" w:cs="Times New Roman"/>
                <w:lang w:eastAsia="nl-NL"/>
              </w:rPr>
            </w:pPr>
            <w:r>
              <w:rPr>
                <w:rFonts w:ascii="Calibri" w:hAnsi="Calibri" w:cs="Times New Roman"/>
                <w:lang w:eastAsia="nl-NL"/>
              </w:rPr>
              <w:t>3.9</w:t>
            </w:r>
            <w:r w:rsidR="000F3417">
              <w:rPr>
                <w:rFonts w:ascii="Calibri" w:hAnsi="Calibri" w:cs="Times New Roman"/>
                <w:lang w:eastAsia="nl-NL"/>
              </w:rPr>
              <w:t>0</w:t>
            </w:r>
          </w:p>
        </w:tc>
        <w:tc>
          <w:tcPr>
            <w:tcW w:w="3021" w:type="dxa"/>
            <w:shd w:val="clear" w:color="auto" w:fill="auto"/>
          </w:tcPr>
          <w:p w14:paraId="3C69CA89" w14:textId="03ED77CA" w:rsidR="005E351E" w:rsidRDefault="00F630D0" w:rsidP="009243C8">
            <w:pPr>
              <w:spacing w:before="100" w:beforeAutospacing="1" w:after="100" w:afterAutospacing="1"/>
              <w:rPr>
                <w:rFonts w:ascii="Calibri" w:hAnsi="Calibri" w:cs="Times New Roman"/>
                <w:lang w:eastAsia="nl-NL"/>
              </w:rPr>
            </w:pPr>
            <w:r>
              <w:rPr>
                <w:rFonts w:ascii="Calibri" w:hAnsi="Calibri" w:cs="Times New Roman"/>
                <w:lang w:eastAsia="nl-NL"/>
              </w:rPr>
              <w:t>0,</w:t>
            </w:r>
            <w:r w:rsidR="003B3AA5">
              <w:rPr>
                <w:rFonts w:ascii="Calibri" w:hAnsi="Calibri" w:cs="Times New Roman"/>
                <w:lang w:eastAsia="nl-NL"/>
              </w:rPr>
              <w:t>62</w:t>
            </w:r>
          </w:p>
        </w:tc>
      </w:tr>
      <w:tr w:rsidR="005E351E" w14:paraId="0B78152A" w14:textId="77777777" w:rsidTr="00DB42F9">
        <w:tc>
          <w:tcPr>
            <w:tcW w:w="3020" w:type="dxa"/>
            <w:shd w:val="clear" w:color="auto" w:fill="auto"/>
          </w:tcPr>
          <w:p w14:paraId="264CD258" w14:textId="77777777" w:rsidR="005E351E" w:rsidRDefault="005E351E" w:rsidP="009243C8">
            <w:pPr>
              <w:spacing w:before="100" w:beforeAutospacing="1" w:after="100" w:afterAutospacing="1"/>
              <w:rPr>
                <w:rFonts w:ascii="Calibri" w:hAnsi="Calibri" w:cs="Times New Roman"/>
                <w:lang w:eastAsia="nl-NL"/>
              </w:rPr>
            </w:pPr>
            <w:r>
              <w:rPr>
                <w:rFonts w:ascii="Calibri" w:hAnsi="Calibri" w:cs="Times New Roman"/>
                <w:lang w:eastAsia="nl-NL"/>
              </w:rPr>
              <w:t>Responsiviteit</w:t>
            </w:r>
          </w:p>
        </w:tc>
        <w:tc>
          <w:tcPr>
            <w:tcW w:w="3021" w:type="dxa"/>
            <w:shd w:val="clear" w:color="auto" w:fill="auto"/>
          </w:tcPr>
          <w:p w14:paraId="6C2E2F04" w14:textId="77777777" w:rsidR="005E351E" w:rsidRDefault="005E351E" w:rsidP="009243C8">
            <w:pPr>
              <w:spacing w:before="100" w:beforeAutospacing="1" w:after="100" w:afterAutospacing="1"/>
              <w:rPr>
                <w:rFonts w:ascii="Calibri" w:hAnsi="Calibri" w:cs="Times New Roman"/>
                <w:lang w:eastAsia="nl-NL"/>
              </w:rPr>
            </w:pPr>
            <w:r>
              <w:rPr>
                <w:rFonts w:ascii="Calibri" w:hAnsi="Calibri" w:cs="Times New Roman"/>
                <w:lang w:eastAsia="nl-NL"/>
              </w:rPr>
              <w:t>3</w:t>
            </w:r>
            <w:r w:rsidR="00F630D0">
              <w:rPr>
                <w:rFonts w:ascii="Calibri" w:hAnsi="Calibri" w:cs="Times New Roman"/>
                <w:lang w:eastAsia="nl-NL"/>
              </w:rPr>
              <w:t>,8</w:t>
            </w:r>
            <w:r w:rsidR="000F3417">
              <w:rPr>
                <w:rFonts w:ascii="Calibri" w:hAnsi="Calibri" w:cs="Times New Roman"/>
                <w:lang w:eastAsia="nl-NL"/>
              </w:rPr>
              <w:t>6</w:t>
            </w:r>
          </w:p>
        </w:tc>
        <w:tc>
          <w:tcPr>
            <w:tcW w:w="3021" w:type="dxa"/>
            <w:shd w:val="clear" w:color="auto" w:fill="auto"/>
          </w:tcPr>
          <w:p w14:paraId="42CE9D5F" w14:textId="48194145" w:rsidR="005E351E" w:rsidRDefault="005E351E" w:rsidP="009243C8">
            <w:pPr>
              <w:spacing w:before="100" w:beforeAutospacing="1" w:after="100" w:afterAutospacing="1"/>
              <w:rPr>
                <w:rFonts w:ascii="Calibri" w:hAnsi="Calibri" w:cs="Times New Roman"/>
                <w:lang w:eastAsia="nl-NL"/>
              </w:rPr>
            </w:pPr>
            <w:r>
              <w:rPr>
                <w:rFonts w:ascii="Calibri" w:hAnsi="Calibri" w:cs="Times New Roman"/>
                <w:lang w:eastAsia="nl-NL"/>
              </w:rPr>
              <w:t>0</w:t>
            </w:r>
            <w:r w:rsidR="00F630D0">
              <w:rPr>
                <w:rFonts w:ascii="Calibri" w:hAnsi="Calibri" w:cs="Times New Roman"/>
                <w:lang w:eastAsia="nl-NL"/>
              </w:rPr>
              <w:t>,</w:t>
            </w:r>
            <w:r w:rsidR="005D35A5">
              <w:rPr>
                <w:rFonts w:ascii="Calibri" w:hAnsi="Calibri" w:cs="Times New Roman"/>
                <w:lang w:eastAsia="nl-NL"/>
              </w:rPr>
              <w:t>60</w:t>
            </w:r>
          </w:p>
        </w:tc>
      </w:tr>
      <w:tr w:rsidR="005E351E" w14:paraId="54D0B2FD" w14:textId="77777777" w:rsidTr="00DB42F9">
        <w:tc>
          <w:tcPr>
            <w:tcW w:w="3020" w:type="dxa"/>
            <w:shd w:val="clear" w:color="auto" w:fill="auto"/>
          </w:tcPr>
          <w:p w14:paraId="18D0A2F5" w14:textId="77777777" w:rsidR="005E351E" w:rsidRDefault="005E351E" w:rsidP="009243C8">
            <w:pPr>
              <w:spacing w:before="100" w:beforeAutospacing="1" w:after="100" w:afterAutospacing="1"/>
              <w:rPr>
                <w:rFonts w:ascii="Calibri" w:hAnsi="Calibri" w:cs="Times New Roman"/>
                <w:lang w:eastAsia="nl-NL"/>
              </w:rPr>
            </w:pPr>
            <w:r>
              <w:rPr>
                <w:rFonts w:ascii="Calibri" w:hAnsi="Calibri" w:cs="Times New Roman"/>
                <w:lang w:eastAsia="nl-NL"/>
              </w:rPr>
              <w:t>Zekerheid</w:t>
            </w:r>
          </w:p>
        </w:tc>
        <w:tc>
          <w:tcPr>
            <w:tcW w:w="3021" w:type="dxa"/>
            <w:shd w:val="clear" w:color="auto" w:fill="auto"/>
          </w:tcPr>
          <w:p w14:paraId="17085B69" w14:textId="77777777" w:rsidR="005E351E" w:rsidRDefault="00F630D0" w:rsidP="009243C8">
            <w:pPr>
              <w:spacing w:before="100" w:beforeAutospacing="1" w:after="100" w:afterAutospacing="1"/>
              <w:rPr>
                <w:rFonts w:ascii="Calibri" w:hAnsi="Calibri" w:cs="Times New Roman"/>
                <w:lang w:eastAsia="nl-NL"/>
              </w:rPr>
            </w:pPr>
            <w:r>
              <w:rPr>
                <w:rFonts w:ascii="Calibri" w:hAnsi="Calibri" w:cs="Times New Roman"/>
                <w:lang w:eastAsia="nl-NL"/>
              </w:rPr>
              <w:t>3,90</w:t>
            </w:r>
          </w:p>
        </w:tc>
        <w:tc>
          <w:tcPr>
            <w:tcW w:w="3021" w:type="dxa"/>
            <w:shd w:val="clear" w:color="auto" w:fill="auto"/>
          </w:tcPr>
          <w:p w14:paraId="36A78CC8" w14:textId="0BE9D973" w:rsidR="005E351E" w:rsidRDefault="00F630D0" w:rsidP="009243C8">
            <w:pPr>
              <w:spacing w:before="100" w:beforeAutospacing="1" w:after="100" w:afterAutospacing="1"/>
              <w:rPr>
                <w:rFonts w:ascii="Calibri" w:hAnsi="Calibri" w:cs="Times New Roman"/>
                <w:lang w:eastAsia="nl-NL"/>
              </w:rPr>
            </w:pPr>
            <w:r>
              <w:rPr>
                <w:rFonts w:ascii="Calibri" w:hAnsi="Calibri" w:cs="Times New Roman"/>
                <w:lang w:eastAsia="nl-NL"/>
              </w:rPr>
              <w:t>0,</w:t>
            </w:r>
            <w:r w:rsidR="003B3AA5">
              <w:rPr>
                <w:rFonts w:ascii="Calibri" w:hAnsi="Calibri" w:cs="Times New Roman"/>
                <w:lang w:eastAsia="nl-NL"/>
              </w:rPr>
              <w:t>6</w:t>
            </w:r>
            <w:r w:rsidR="005D35A5">
              <w:rPr>
                <w:rFonts w:ascii="Calibri" w:hAnsi="Calibri" w:cs="Times New Roman"/>
                <w:lang w:eastAsia="nl-NL"/>
              </w:rPr>
              <w:t>6</w:t>
            </w:r>
          </w:p>
        </w:tc>
      </w:tr>
      <w:tr w:rsidR="005E351E" w14:paraId="59FA5786" w14:textId="77777777" w:rsidTr="00DB42F9">
        <w:tc>
          <w:tcPr>
            <w:tcW w:w="3020" w:type="dxa"/>
            <w:shd w:val="clear" w:color="auto" w:fill="auto"/>
          </w:tcPr>
          <w:p w14:paraId="656F880C" w14:textId="77777777" w:rsidR="005E351E" w:rsidRDefault="005E351E" w:rsidP="009243C8">
            <w:pPr>
              <w:spacing w:before="100" w:beforeAutospacing="1" w:after="100" w:afterAutospacing="1"/>
              <w:rPr>
                <w:rFonts w:ascii="Calibri" w:hAnsi="Calibri" w:cs="Times New Roman"/>
                <w:lang w:eastAsia="nl-NL"/>
              </w:rPr>
            </w:pPr>
            <w:r>
              <w:rPr>
                <w:rFonts w:ascii="Calibri" w:hAnsi="Calibri" w:cs="Times New Roman"/>
                <w:lang w:eastAsia="nl-NL"/>
              </w:rPr>
              <w:lastRenderedPageBreak/>
              <w:t>Empathie</w:t>
            </w:r>
          </w:p>
        </w:tc>
        <w:tc>
          <w:tcPr>
            <w:tcW w:w="3021" w:type="dxa"/>
            <w:shd w:val="clear" w:color="auto" w:fill="auto"/>
          </w:tcPr>
          <w:p w14:paraId="02C32308" w14:textId="77777777" w:rsidR="005E351E" w:rsidRDefault="00F630D0" w:rsidP="009243C8">
            <w:pPr>
              <w:spacing w:before="100" w:beforeAutospacing="1" w:after="100" w:afterAutospacing="1"/>
              <w:rPr>
                <w:rFonts w:ascii="Calibri" w:hAnsi="Calibri" w:cs="Times New Roman"/>
                <w:lang w:eastAsia="nl-NL"/>
              </w:rPr>
            </w:pPr>
            <w:r>
              <w:rPr>
                <w:rFonts w:ascii="Calibri" w:hAnsi="Calibri" w:cs="Times New Roman"/>
                <w:lang w:eastAsia="nl-NL"/>
              </w:rPr>
              <w:t>3,84</w:t>
            </w:r>
          </w:p>
        </w:tc>
        <w:tc>
          <w:tcPr>
            <w:tcW w:w="3021" w:type="dxa"/>
            <w:shd w:val="clear" w:color="auto" w:fill="auto"/>
          </w:tcPr>
          <w:p w14:paraId="1323A840" w14:textId="2547BB0A" w:rsidR="005E351E" w:rsidRDefault="005E351E" w:rsidP="009243C8">
            <w:pPr>
              <w:spacing w:before="100" w:beforeAutospacing="1" w:after="100" w:afterAutospacing="1"/>
              <w:rPr>
                <w:rFonts w:ascii="Calibri" w:hAnsi="Calibri" w:cs="Times New Roman"/>
                <w:lang w:eastAsia="nl-NL"/>
              </w:rPr>
            </w:pPr>
            <w:r>
              <w:rPr>
                <w:rFonts w:ascii="Calibri" w:hAnsi="Calibri" w:cs="Times New Roman"/>
                <w:lang w:eastAsia="nl-NL"/>
              </w:rPr>
              <w:t>0,</w:t>
            </w:r>
            <w:r w:rsidR="003B3AA5">
              <w:rPr>
                <w:rFonts w:ascii="Calibri" w:hAnsi="Calibri" w:cs="Times New Roman"/>
                <w:lang w:eastAsia="nl-NL"/>
              </w:rPr>
              <w:t>70</w:t>
            </w:r>
          </w:p>
        </w:tc>
      </w:tr>
      <w:tr w:rsidR="005E351E" w14:paraId="0DF4B46B" w14:textId="77777777" w:rsidTr="00DB42F9">
        <w:tc>
          <w:tcPr>
            <w:tcW w:w="3020" w:type="dxa"/>
            <w:shd w:val="clear" w:color="auto" w:fill="auto"/>
          </w:tcPr>
          <w:p w14:paraId="73FC89F7" w14:textId="77777777" w:rsidR="005E351E" w:rsidRDefault="005E351E" w:rsidP="009243C8">
            <w:pPr>
              <w:spacing w:before="100" w:beforeAutospacing="1" w:after="100" w:afterAutospacing="1"/>
              <w:rPr>
                <w:rFonts w:ascii="Calibri" w:hAnsi="Calibri" w:cs="Times New Roman"/>
                <w:lang w:eastAsia="nl-NL"/>
              </w:rPr>
            </w:pPr>
            <w:r>
              <w:rPr>
                <w:rFonts w:ascii="Calibri" w:hAnsi="Calibri" w:cs="Times New Roman"/>
                <w:lang w:eastAsia="nl-NL"/>
              </w:rPr>
              <w:t>Tastbare Zaken</w:t>
            </w:r>
          </w:p>
        </w:tc>
        <w:tc>
          <w:tcPr>
            <w:tcW w:w="3021" w:type="dxa"/>
            <w:shd w:val="clear" w:color="auto" w:fill="auto"/>
          </w:tcPr>
          <w:p w14:paraId="3A45C437" w14:textId="77777777" w:rsidR="005E351E" w:rsidRDefault="00F630D0" w:rsidP="009243C8">
            <w:pPr>
              <w:spacing w:before="100" w:beforeAutospacing="1" w:after="100" w:afterAutospacing="1"/>
              <w:rPr>
                <w:rFonts w:ascii="Calibri" w:hAnsi="Calibri" w:cs="Times New Roman"/>
                <w:lang w:eastAsia="nl-NL"/>
              </w:rPr>
            </w:pPr>
            <w:r>
              <w:rPr>
                <w:rFonts w:ascii="Calibri" w:hAnsi="Calibri" w:cs="Times New Roman"/>
                <w:lang w:eastAsia="nl-NL"/>
              </w:rPr>
              <w:t>3,9</w:t>
            </w:r>
            <w:r w:rsidR="000F3417">
              <w:rPr>
                <w:rFonts w:ascii="Calibri" w:hAnsi="Calibri" w:cs="Times New Roman"/>
                <w:lang w:eastAsia="nl-NL"/>
              </w:rPr>
              <w:t>7</w:t>
            </w:r>
          </w:p>
        </w:tc>
        <w:tc>
          <w:tcPr>
            <w:tcW w:w="3021" w:type="dxa"/>
            <w:shd w:val="clear" w:color="auto" w:fill="auto"/>
          </w:tcPr>
          <w:p w14:paraId="218532A5" w14:textId="4BDF3331" w:rsidR="005E351E" w:rsidRDefault="005E351E" w:rsidP="009243C8">
            <w:pPr>
              <w:spacing w:before="100" w:beforeAutospacing="1" w:after="100" w:afterAutospacing="1"/>
              <w:rPr>
                <w:rFonts w:ascii="Calibri" w:hAnsi="Calibri" w:cs="Times New Roman"/>
                <w:lang w:eastAsia="nl-NL"/>
              </w:rPr>
            </w:pPr>
            <w:r>
              <w:rPr>
                <w:rFonts w:ascii="Calibri" w:hAnsi="Calibri" w:cs="Times New Roman"/>
                <w:lang w:eastAsia="nl-NL"/>
              </w:rPr>
              <w:t>0</w:t>
            </w:r>
            <w:r w:rsidR="003B3AA5">
              <w:rPr>
                <w:rFonts w:ascii="Calibri" w:hAnsi="Calibri" w:cs="Times New Roman"/>
                <w:lang w:eastAsia="nl-NL"/>
              </w:rPr>
              <w:t>,6</w:t>
            </w:r>
            <w:r w:rsidR="005D35A5">
              <w:rPr>
                <w:rFonts w:ascii="Calibri" w:hAnsi="Calibri" w:cs="Times New Roman"/>
                <w:lang w:eastAsia="nl-NL"/>
              </w:rPr>
              <w:t>7</w:t>
            </w:r>
          </w:p>
        </w:tc>
      </w:tr>
      <w:tr w:rsidR="005E351E" w14:paraId="1DF58DDB" w14:textId="77777777" w:rsidTr="00DB42F9">
        <w:tc>
          <w:tcPr>
            <w:tcW w:w="3020" w:type="dxa"/>
            <w:shd w:val="clear" w:color="auto" w:fill="auto"/>
          </w:tcPr>
          <w:p w14:paraId="7FBA237E" w14:textId="77777777" w:rsidR="005E351E" w:rsidRDefault="000F3417" w:rsidP="009243C8">
            <w:pPr>
              <w:spacing w:before="100" w:beforeAutospacing="1" w:after="100" w:afterAutospacing="1"/>
              <w:rPr>
                <w:rFonts w:ascii="Calibri" w:hAnsi="Calibri" w:cs="Times New Roman"/>
                <w:lang w:eastAsia="nl-NL"/>
              </w:rPr>
            </w:pPr>
            <w:r>
              <w:rPr>
                <w:rFonts w:ascii="Calibri" w:hAnsi="Calibri" w:cs="Times New Roman"/>
                <w:lang w:eastAsia="nl-NL"/>
              </w:rPr>
              <w:t>Tevredenheid</w:t>
            </w:r>
            <w:r w:rsidR="005E4E54">
              <w:rPr>
                <w:rFonts w:ascii="Calibri" w:hAnsi="Calibri" w:cs="Times New Roman"/>
                <w:lang w:eastAsia="nl-NL"/>
              </w:rPr>
              <w:t xml:space="preserve"> over all</w:t>
            </w:r>
          </w:p>
        </w:tc>
        <w:tc>
          <w:tcPr>
            <w:tcW w:w="3021" w:type="dxa"/>
            <w:shd w:val="clear" w:color="auto" w:fill="auto"/>
          </w:tcPr>
          <w:p w14:paraId="22F08293" w14:textId="77777777" w:rsidR="005E351E" w:rsidRDefault="000F3417" w:rsidP="009243C8">
            <w:pPr>
              <w:spacing w:before="100" w:beforeAutospacing="1" w:after="100" w:afterAutospacing="1"/>
              <w:rPr>
                <w:rFonts w:ascii="Calibri" w:hAnsi="Calibri" w:cs="Times New Roman"/>
                <w:lang w:eastAsia="nl-NL"/>
              </w:rPr>
            </w:pPr>
            <w:r>
              <w:rPr>
                <w:rFonts w:ascii="Calibri" w:hAnsi="Calibri" w:cs="Times New Roman"/>
                <w:lang w:eastAsia="nl-NL"/>
              </w:rPr>
              <w:t>3,89</w:t>
            </w:r>
          </w:p>
        </w:tc>
        <w:tc>
          <w:tcPr>
            <w:tcW w:w="3021" w:type="dxa"/>
            <w:shd w:val="clear" w:color="auto" w:fill="auto"/>
          </w:tcPr>
          <w:p w14:paraId="7FCE0728" w14:textId="4CBBC05B" w:rsidR="005E351E" w:rsidRDefault="003B3AA5" w:rsidP="009243C8">
            <w:pPr>
              <w:spacing w:before="100" w:beforeAutospacing="1" w:after="100" w:afterAutospacing="1"/>
              <w:rPr>
                <w:rFonts w:ascii="Calibri" w:hAnsi="Calibri" w:cs="Times New Roman"/>
                <w:lang w:eastAsia="nl-NL"/>
              </w:rPr>
            </w:pPr>
            <w:r>
              <w:rPr>
                <w:rFonts w:ascii="Calibri" w:hAnsi="Calibri" w:cs="Times New Roman"/>
                <w:lang w:eastAsia="nl-NL"/>
              </w:rPr>
              <w:t>0,60</w:t>
            </w:r>
          </w:p>
        </w:tc>
      </w:tr>
    </w:tbl>
    <w:p w14:paraId="5A679F07" w14:textId="6D391E27" w:rsidR="00641FA0" w:rsidRDefault="00641FA0" w:rsidP="00385A6A">
      <w:p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In Tabel 4 zijn de scores voor de toekomstverwachting over de tevredenheid van de klant zich</w:t>
      </w:r>
      <w:r w:rsidR="00C87EAA">
        <w:rPr>
          <w:rFonts w:ascii="Calibri" w:hAnsi="Calibri" w:cs="Times New Roman"/>
          <w:lang w:eastAsia="nl-NL"/>
        </w:rPr>
        <w:t>t</w:t>
      </w:r>
      <w:r>
        <w:rPr>
          <w:rFonts w:ascii="Calibri" w:hAnsi="Calibri" w:cs="Times New Roman"/>
          <w:lang w:eastAsia="nl-NL"/>
        </w:rPr>
        <w:t xml:space="preserve">baar. Het geeft een zeer geleidelijk beeld. De totale toekomstverwachting van de tevredenheid is 3,89. Ook dat is nog steeds hoog en aan de goede kant van de 5-punts Likert schaal. </w:t>
      </w:r>
    </w:p>
    <w:p w14:paraId="704FDC01" w14:textId="071FC77C" w:rsidR="001B23AD" w:rsidRDefault="00641FA0" w:rsidP="00385A6A">
      <w:p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 xml:space="preserve">Opvallend is dat de huidige score van 4,08 voor tevredenheid zakt naar 3,89 voor de toekomstverwachting. Een daling van 0,2 </w:t>
      </w:r>
      <w:r w:rsidR="00C87EAA">
        <w:rPr>
          <w:rFonts w:ascii="Calibri" w:hAnsi="Calibri" w:cs="Times New Roman"/>
          <w:lang w:eastAsia="nl-NL"/>
        </w:rPr>
        <w:t>op een schaal van 5</w:t>
      </w:r>
      <w:r>
        <w:rPr>
          <w:rFonts w:ascii="Calibri" w:hAnsi="Calibri" w:cs="Times New Roman"/>
          <w:lang w:eastAsia="nl-NL"/>
        </w:rPr>
        <w:t xml:space="preserve">. Daarnaast is zichtbaar dat er in tabel 3 meer diversiteit zit tussen scores van de dimensies dan in tabel 4. Een reden zou kunnen zijn dat mensen voor hun toekomstige tevredenheid moeilijker een onderscheid kunnen maken tussen dimensies. </w:t>
      </w:r>
      <w:r w:rsidR="005D35A5">
        <w:rPr>
          <w:rFonts w:ascii="Calibri" w:hAnsi="Calibri" w:cs="Times New Roman"/>
          <w:lang w:eastAsia="nl-NL"/>
        </w:rPr>
        <w:t xml:space="preserve"> </w:t>
      </w:r>
    </w:p>
    <w:p w14:paraId="7F0DF1BF" w14:textId="6D2C980C" w:rsidR="005C535B" w:rsidRDefault="000F3417" w:rsidP="00385A6A">
      <w:p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De NPS (net promotor score) is ingevuld met een gemiddelde van 8,06 met e</w:t>
      </w:r>
      <w:r w:rsidR="00D45123">
        <w:rPr>
          <w:rFonts w:ascii="Calibri" w:hAnsi="Calibri" w:cs="Times New Roman"/>
          <w:lang w:eastAsia="nl-NL"/>
        </w:rPr>
        <w:t>en standaarddeviatie van 1,731 (Zie ook bijlage 2).</w:t>
      </w:r>
    </w:p>
    <w:p w14:paraId="0740B297" w14:textId="0D53052A" w:rsidR="005C535B" w:rsidRDefault="005C535B" w:rsidP="005C535B">
      <w:pPr>
        <w:pStyle w:val="Bijschrift"/>
        <w:keepNext/>
      </w:pPr>
      <w:r>
        <w:t xml:space="preserve">Tabel </w:t>
      </w:r>
      <w:r w:rsidR="00D814AE">
        <w:fldChar w:fldCharType="begin"/>
      </w:r>
      <w:r w:rsidR="00D814AE">
        <w:instrText xml:space="preserve"> SEQ Tabel \* ARABIC </w:instrText>
      </w:r>
      <w:r w:rsidR="00D814AE">
        <w:fldChar w:fldCharType="separate"/>
      </w:r>
      <w:r w:rsidR="005F6B06">
        <w:rPr>
          <w:noProof/>
        </w:rPr>
        <w:t>6</w:t>
      </w:r>
      <w:r w:rsidR="00D814AE">
        <w:rPr>
          <w:noProof/>
        </w:rPr>
        <w:fldChar w:fldCharType="end"/>
      </w:r>
      <w:r>
        <w:t xml:space="preserve"> Net Promotor Score</w:t>
      </w:r>
    </w:p>
    <w:tbl>
      <w:tblPr>
        <w:tblStyle w:val="Tabelraster"/>
        <w:tblW w:w="0" w:type="auto"/>
        <w:tblLook w:val="04A0" w:firstRow="1" w:lastRow="0" w:firstColumn="1" w:lastColumn="0" w:noHBand="0" w:noVBand="1"/>
      </w:tblPr>
      <w:tblGrid>
        <w:gridCol w:w="3020"/>
        <w:gridCol w:w="3021"/>
        <w:gridCol w:w="3021"/>
      </w:tblGrid>
      <w:tr w:rsidR="005C535B" w14:paraId="4E4B93E0" w14:textId="77777777" w:rsidTr="007A52BF">
        <w:tc>
          <w:tcPr>
            <w:tcW w:w="3020" w:type="dxa"/>
          </w:tcPr>
          <w:p w14:paraId="343AAB81" w14:textId="77777777" w:rsidR="005C535B" w:rsidRPr="002B1282" w:rsidRDefault="005C535B" w:rsidP="007A52BF">
            <w:pPr>
              <w:spacing w:before="100" w:beforeAutospacing="1" w:after="100" w:afterAutospacing="1"/>
              <w:rPr>
                <w:rFonts w:ascii="Calibri" w:hAnsi="Calibri" w:cs="Times New Roman"/>
                <w:b/>
                <w:lang w:eastAsia="nl-NL"/>
              </w:rPr>
            </w:pPr>
          </w:p>
        </w:tc>
        <w:tc>
          <w:tcPr>
            <w:tcW w:w="3021" w:type="dxa"/>
          </w:tcPr>
          <w:p w14:paraId="49D231D4" w14:textId="77777777" w:rsidR="005C535B" w:rsidRPr="002B1282" w:rsidRDefault="005C535B" w:rsidP="007A52BF">
            <w:pPr>
              <w:spacing w:before="100" w:beforeAutospacing="1" w:after="100" w:afterAutospacing="1"/>
              <w:rPr>
                <w:rFonts w:ascii="Calibri" w:hAnsi="Calibri" w:cs="Times New Roman"/>
                <w:b/>
                <w:lang w:eastAsia="nl-NL"/>
              </w:rPr>
            </w:pPr>
            <w:r w:rsidRPr="002B1282">
              <w:rPr>
                <w:rFonts w:ascii="Calibri" w:hAnsi="Calibri" w:cs="Times New Roman"/>
                <w:b/>
                <w:lang w:eastAsia="nl-NL"/>
              </w:rPr>
              <w:t>Aantal</w:t>
            </w:r>
          </w:p>
        </w:tc>
        <w:tc>
          <w:tcPr>
            <w:tcW w:w="3021" w:type="dxa"/>
          </w:tcPr>
          <w:p w14:paraId="1FCE742D" w14:textId="77777777" w:rsidR="005C535B" w:rsidRPr="002B1282" w:rsidRDefault="005C535B" w:rsidP="007A52BF">
            <w:pPr>
              <w:spacing w:before="100" w:beforeAutospacing="1" w:after="100" w:afterAutospacing="1"/>
              <w:rPr>
                <w:rFonts w:ascii="Calibri" w:hAnsi="Calibri" w:cs="Times New Roman"/>
                <w:b/>
                <w:lang w:eastAsia="nl-NL"/>
              </w:rPr>
            </w:pPr>
            <w:r w:rsidRPr="002B1282">
              <w:rPr>
                <w:rFonts w:ascii="Calibri" w:hAnsi="Calibri" w:cs="Times New Roman"/>
                <w:b/>
                <w:lang w:eastAsia="nl-NL"/>
              </w:rPr>
              <w:t>Percentage</w:t>
            </w:r>
          </w:p>
        </w:tc>
      </w:tr>
      <w:tr w:rsidR="005C535B" w14:paraId="34DBA55E" w14:textId="77777777" w:rsidTr="007A52BF">
        <w:tc>
          <w:tcPr>
            <w:tcW w:w="3020" w:type="dxa"/>
          </w:tcPr>
          <w:p w14:paraId="4474D4B0" w14:textId="77777777" w:rsidR="005C535B" w:rsidRPr="002B1282" w:rsidRDefault="005C535B" w:rsidP="007A52BF">
            <w:pPr>
              <w:spacing w:before="100" w:beforeAutospacing="1" w:after="100" w:afterAutospacing="1"/>
              <w:rPr>
                <w:rFonts w:ascii="Calibri" w:hAnsi="Calibri" w:cs="Times New Roman"/>
                <w:lang w:eastAsia="nl-NL"/>
              </w:rPr>
            </w:pPr>
            <w:r w:rsidRPr="002B1282">
              <w:rPr>
                <w:rFonts w:ascii="Calibri" w:hAnsi="Calibri" w:cs="Times New Roman"/>
                <w:lang w:eastAsia="nl-NL"/>
              </w:rPr>
              <w:t>Detractors</w:t>
            </w:r>
          </w:p>
        </w:tc>
        <w:tc>
          <w:tcPr>
            <w:tcW w:w="3021" w:type="dxa"/>
          </w:tcPr>
          <w:p w14:paraId="51103562" w14:textId="77777777" w:rsidR="005C535B" w:rsidRDefault="005C535B" w:rsidP="007A52BF">
            <w:pPr>
              <w:spacing w:before="100" w:beforeAutospacing="1" w:after="100" w:afterAutospacing="1"/>
              <w:rPr>
                <w:rFonts w:ascii="Calibri" w:hAnsi="Calibri" w:cs="Times New Roman"/>
                <w:lang w:eastAsia="nl-NL"/>
              </w:rPr>
            </w:pPr>
            <w:r>
              <w:rPr>
                <w:rFonts w:ascii="Calibri" w:hAnsi="Calibri" w:cs="Times New Roman"/>
                <w:lang w:eastAsia="nl-NL"/>
              </w:rPr>
              <w:t>7</w:t>
            </w:r>
          </w:p>
        </w:tc>
        <w:tc>
          <w:tcPr>
            <w:tcW w:w="3021" w:type="dxa"/>
          </w:tcPr>
          <w:p w14:paraId="75DCDB72" w14:textId="77777777" w:rsidR="005C535B" w:rsidRDefault="005C535B" w:rsidP="007A52BF">
            <w:pPr>
              <w:spacing w:before="100" w:beforeAutospacing="1" w:after="100" w:afterAutospacing="1"/>
              <w:rPr>
                <w:rFonts w:ascii="Calibri" w:hAnsi="Calibri" w:cs="Times New Roman"/>
                <w:lang w:eastAsia="nl-NL"/>
              </w:rPr>
            </w:pPr>
            <w:r>
              <w:rPr>
                <w:rFonts w:ascii="Calibri" w:hAnsi="Calibri" w:cs="Times New Roman"/>
                <w:lang w:eastAsia="nl-NL"/>
              </w:rPr>
              <w:t>8,6%</w:t>
            </w:r>
          </w:p>
        </w:tc>
      </w:tr>
      <w:tr w:rsidR="005C535B" w14:paraId="1F35FF96" w14:textId="77777777" w:rsidTr="007A52BF">
        <w:tc>
          <w:tcPr>
            <w:tcW w:w="3020" w:type="dxa"/>
          </w:tcPr>
          <w:p w14:paraId="6963D1DA" w14:textId="77777777" w:rsidR="005C535B" w:rsidRPr="002B1282" w:rsidRDefault="005C535B" w:rsidP="007A52BF">
            <w:pPr>
              <w:spacing w:before="100" w:beforeAutospacing="1" w:after="100" w:afterAutospacing="1"/>
              <w:rPr>
                <w:rFonts w:ascii="Calibri" w:hAnsi="Calibri" w:cs="Times New Roman"/>
                <w:lang w:eastAsia="nl-NL"/>
              </w:rPr>
            </w:pPr>
            <w:r w:rsidRPr="002B1282">
              <w:rPr>
                <w:rFonts w:ascii="Calibri" w:hAnsi="Calibri" w:cs="Times New Roman"/>
                <w:lang w:eastAsia="nl-NL"/>
              </w:rPr>
              <w:t>Passives</w:t>
            </w:r>
          </w:p>
        </w:tc>
        <w:tc>
          <w:tcPr>
            <w:tcW w:w="3021" w:type="dxa"/>
          </w:tcPr>
          <w:p w14:paraId="357675B5" w14:textId="77777777" w:rsidR="005C535B" w:rsidRDefault="005C535B" w:rsidP="007A52BF">
            <w:pPr>
              <w:spacing w:before="100" w:beforeAutospacing="1" w:after="100" w:afterAutospacing="1"/>
              <w:rPr>
                <w:rFonts w:ascii="Calibri" w:hAnsi="Calibri" w:cs="Times New Roman"/>
                <w:lang w:eastAsia="nl-NL"/>
              </w:rPr>
            </w:pPr>
            <w:r>
              <w:rPr>
                <w:rFonts w:ascii="Calibri" w:hAnsi="Calibri" w:cs="Times New Roman"/>
                <w:lang w:eastAsia="nl-NL"/>
              </w:rPr>
              <w:t>41</w:t>
            </w:r>
          </w:p>
        </w:tc>
        <w:tc>
          <w:tcPr>
            <w:tcW w:w="3021" w:type="dxa"/>
          </w:tcPr>
          <w:p w14:paraId="1C8E6E9B" w14:textId="77777777" w:rsidR="005C535B" w:rsidRDefault="005C535B" w:rsidP="007A52BF">
            <w:pPr>
              <w:spacing w:before="100" w:beforeAutospacing="1" w:after="100" w:afterAutospacing="1"/>
              <w:rPr>
                <w:rFonts w:ascii="Calibri" w:hAnsi="Calibri" w:cs="Times New Roman"/>
                <w:lang w:eastAsia="nl-NL"/>
              </w:rPr>
            </w:pPr>
            <w:r>
              <w:rPr>
                <w:rFonts w:ascii="Calibri" w:hAnsi="Calibri" w:cs="Times New Roman"/>
                <w:lang w:eastAsia="nl-NL"/>
              </w:rPr>
              <w:t>50,6%</w:t>
            </w:r>
          </w:p>
        </w:tc>
      </w:tr>
      <w:tr w:rsidR="005C535B" w14:paraId="1AB142B2" w14:textId="77777777" w:rsidTr="007A52BF">
        <w:tc>
          <w:tcPr>
            <w:tcW w:w="3020" w:type="dxa"/>
          </w:tcPr>
          <w:p w14:paraId="759AD7B5" w14:textId="77777777" w:rsidR="005C535B" w:rsidRPr="002B1282" w:rsidRDefault="005C535B" w:rsidP="007A52BF">
            <w:pPr>
              <w:spacing w:before="100" w:beforeAutospacing="1" w:after="100" w:afterAutospacing="1"/>
              <w:rPr>
                <w:rFonts w:ascii="Calibri" w:hAnsi="Calibri" w:cs="Times New Roman"/>
                <w:lang w:eastAsia="nl-NL"/>
              </w:rPr>
            </w:pPr>
            <w:r w:rsidRPr="002B1282">
              <w:rPr>
                <w:rFonts w:ascii="Calibri" w:hAnsi="Calibri" w:cs="Times New Roman"/>
                <w:lang w:eastAsia="nl-NL"/>
              </w:rPr>
              <w:t>Promotors</w:t>
            </w:r>
          </w:p>
        </w:tc>
        <w:tc>
          <w:tcPr>
            <w:tcW w:w="3021" w:type="dxa"/>
          </w:tcPr>
          <w:p w14:paraId="50524020" w14:textId="77777777" w:rsidR="005C535B" w:rsidRDefault="005C535B" w:rsidP="007A52BF">
            <w:pPr>
              <w:spacing w:before="100" w:beforeAutospacing="1" w:after="100" w:afterAutospacing="1"/>
              <w:rPr>
                <w:rFonts w:ascii="Calibri" w:hAnsi="Calibri" w:cs="Times New Roman"/>
                <w:lang w:eastAsia="nl-NL"/>
              </w:rPr>
            </w:pPr>
            <w:r>
              <w:rPr>
                <w:rFonts w:ascii="Calibri" w:hAnsi="Calibri" w:cs="Times New Roman"/>
                <w:lang w:eastAsia="nl-NL"/>
              </w:rPr>
              <w:t>32</w:t>
            </w:r>
          </w:p>
        </w:tc>
        <w:tc>
          <w:tcPr>
            <w:tcW w:w="3021" w:type="dxa"/>
          </w:tcPr>
          <w:p w14:paraId="7E72F1C0" w14:textId="77777777" w:rsidR="005C535B" w:rsidRDefault="005C535B" w:rsidP="007A52BF">
            <w:pPr>
              <w:spacing w:before="100" w:beforeAutospacing="1" w:after="100" w:afterAutospacing="1"/>
              <w:rPr>
                <w:rFonts w:ascii="Calibri" w:hAnsi="Calibri" w:cs="Times New Roman"/>
                <w:lang w:eastAsia="nl-NL"/>
              </w:rPr>
            </w:pPr>
            <w:r>
              <w:rPr>
                <w:rFonts w:ascii="Calibri" w:hAnsi="Calibri" w:cs="Times New Roman"/>
                <w:lang w:eastAsia="nl-NL"/>
              </w:rPr>
              <w:t>39,5%</w:t>
            </w:r>
          </w:p>
        </w:tc>
      </w:tr>
      <w:tr w:rsidR="005C535B" w14:paraId="643B453C" w14:textId="77777777" w:rsidTr="007A52BF">
        <w:tc>
          <w:tcPr>
            <w:tcW w:w="3020" w:type="dxa"/>
          </w:tcPr>
          <w:p w14:paraId="1D586887" w14:textId="77777777" w:rsidR="005C535B" w:rsidRPr="002B1282" w:rsidRDefault="005C535B" w:rsidP="007A52BF">
            <w:pPr>
              <w:spacing w:before="100" w:beforeAutospacing="1" w:after="100" w:afterAutospacing="1"/>
              <w:rPr>
                <w:rFonts w:ascii="Calibri" w:hAnsi="Calibri" w:cs="Times New Roman"/>
                <w:lang w:eastAsia="nl-NL"/>
              </w:rPr>
            </w:pPr>
            <w:r w:rsidRPr="002B1282">
              <w:rPr>
                <w:rFonts w:ascii="Calibri" w:hAnsi="Calibri" w:cs="Times New Roman"/>
                <w:lang w:eastAsia="nl-NL"/>
              </w:rPr>
              <w:t>Missing</w:t>
            </w:r>
          </w:p>
        </w:tc>
        <w:tc>
          <w:tcPr>
            <w:tcW w:w="3021" w:type="dxa"/>
          </w:tcPr>
          <w:p w14:paraId="63AECFEB" w14:textId="77777777" w:rsidR="005C535B" w:rsidRDefault="005C535B" w:rsidP="007A52BF">
            <w:pPr>
              <w:spacing w:before="100" w:beforeAutospacing="1" w:after="100" w:afterAutospacing="1"/>
              <w:rPr>
                <w:rFonts w:ascii="Calibri" w:hAnsi="Calibri" w:cs="Times New Roman"/>
                <w:lang w:eastAsia="nl-NL"/>
              </w:rPr>
            </w:pPr>
            <w:r>
              <w:rPr>
                <w:rFonts w:ascii="Calibri" w:hAnsi="Calibri" w:cs="Times New Roman"/>
                <w:lang w:eastAsia="nl-NL"/>
              </w:rPr>
              <w:t>1</w:t>
            </w:r>
          </w:p>
        </w:tc>
        <w:tc>
          <w:tcPr>
            <w:tcW w:w="3021" w:type="dxa"/>
          </w:tcPr>
          <w:p w14:paraId="446B5226" w14:textId="77777777" w:rsidR="005C535B" w:rsidRDefault="005C535B" w:rsidP="007A52BF">
            <w:pPr>
              <w:spacing w:before="100" w:beforeAutospacing="1" w:after="100" w:afterAutospacing="1"/>
              <w:rPr>
                <w:rFonts w:ascii="Calibri" w:hAnsi="Calibri" w:cs="Times New Roman"/>
                <w:lang w:eastAsia="nl-NL"/>
              </w:rPr>
            </w:pPr>
            <w:r>
              <w:rPr>
                <w:rFonts w:ascii="Calibri" w:hAnsi="Calibri" w:cs="Times New Roman"/>
                <w:lang w:eastAsia="nl-NL"/>
              </w:rPr>
              <w:t>1,2%</w:t>
            </w:r>
          </w:p>
        </w:tc>
      </w:tr>
      <w:tr w:rsidR="005C535B" w14:paraId="27C25F99" w14:textId="77777777" w:rsidTr="007A52BF">
        <w:tc>
          <w:tcPr>
            <w:tcW w:w="3020" w:type="dxa"/>
          </w:tcPr>
          <w:p w14:paraId="50DBE8EF" w14:textId="77777777" w:rsidR="005C535B" w:rsidRPr="002B1282" w:rsidRDefault="005C535B" w:rsidP="007A52BF">
            <w:pPr>
              <w:spacing w:before="100" w:beforeAutospacing="1" w:after="100" w:afterAutospacing="1"/>
              <w:rPr>
                <w:rFonts w:ascii="Calibri" w:hAnsi="Calibri" w:cs="Times New Roman"/>
                <w:lang w:eastAsia="nl-NL"/>
              </w:rPr>
            </w:pPr>
            <w:r w:rsidRPr="002B1282">
              <w:rPr>
                <w:rFonts w:ascii="Calibri" w:hAnsi="Calibri" w:cs="Times New Roman"/>
                <w:lang w:eastAsia="nl-NL"/>
              </w:rPr>
              <w:t>Totaal:</w:t>
            </w:r>
          </w:p>
        </w:tc>
        <w:tc>
          <w:tcPr>
            <w:tcW w:w="3021" w:type="dxa"/>
          </w:tcPr>
          <w:p w14:paraId="1F84065F" w14:textId="77777777" w:rsidR="005C535B" w:rsidRDefault="005C535B" w:rsidP="007A52BF">
            <w:pPr>
              <w:spacing w:before="100" w:beforeAutospacing="1" w:after="100" w:afterAutospacing="1"/>
              <w:rPr>
                <w:rFonts w:ascii="Calibri" w:hAnsi="Calibri" w:cs="Times New Roman"/>
                <w:lang w:eastAsia="nl-NL"/>
              </w:rPr>
            </w:pPr>
            <w:r>
              <w:rPr>
                <w:rFonts w:ascii="Calibri" w:hAnsi="Calibri" w:cs="Times New Roman"/>
                <w:lang w:eastAsia="nl-NL"/>
              </w:rPr>
              <w:t>81</w:t>
            </w:r>
          </w:p>
        </w:tc>
        <w:tc>
          <w:tcPr>
            <w:tcW w:w="3021" w:type="dxa"/>
          </w:tcPr>
          <w:p w14:paraId="26F5336B" w14:textId="77777777" w:rsidR="005C535B" w:rsidRDefault="005C535B" w:rsidP="007A52BF">
            <w:pPr>
              <w:spacing w:before="100" w:beforeAutospacing="1" w:after="100" w:afterAutospacing="1"/>
              <w:rPr>
                <w:rFonts w:ascii="Calibri" w:hAnsi="Calibri" w:cs="Times New Roman"/>
                <w:lang w:eastAsia="nl-NL"/>
              </w:rPr>
            </w:pPr>
            <w:r>
              <w:rPr>
                <w:rFonts w:ascii="Calibri" w:hAnsi="Calibri" w:cs="Times New Roman"/>
                <w:lang w:eastAsia="nl-NL"/>
              </w:rPr>
              <w:t>100%</w:t>
            </w:r>
          </w:p>
        </w:tc>
      </w:tr>
    </w:tbl>
    <w:p w14:paraId="7D4FDDCA" w14:textId="0E073051" w:rsidR="00641FA0" w:rsidRDefault="00641FA0" w:rsidP="00641FA0">
      <w:pPr>
        <w:spacing w:before="100" w:beforeAutospacing="1" w:after="100" w:afterAutospacing="1" w:line="240" w:lineRule="auto"/>
        <w:rPr>
          <w:rFonts w:ascii="Calibri" w:hAnsi="Calibri" w:cs="Times New Roman"/>
          <w:lang w:eastAsia="nl-NL"/>
        </w:rPr>
      </w:pPr>
      <w:r w:rsidRPr="00641FA0">
        <w:rPr>
          <w:rFonts w:ascii="Calibri" w:hAnsi="Calibri" w:cs="Times New Roman"/>
          <w:lang w:eastAsia="nl-NL"/>
        </w:rPr>
        <w:t>Respondenten antwoord</w:t>
      </w:r>
      <w:r w:rsidR="00385A6A">
        <w:rPr>
          <w:rFonts w:ascii="Calibri" w:hAnsi="Calibri" w:cs="Times New Roman"/>
          <w:lang w:eastAsia="nl-NL"/>
        </w:rPr>
        <w:t>d</w:t>
      </w:r>
      <w:r w:rsidRPr="00641FA0">
        <w:rPr>
          <w:rFonts w:ascii="Calibri" w:hAnsi="Calibri" w:cs="Times New Roman"/>
          <w:lang w:eastAsia="nl-NL"/>
        </w:rPr>
        <w:t xml:space="preserve">en op een </w:t>
      </w:r>
      <w:r w:rsidRPr="00641FA0">
        <w:rPr>
          <w:rFonts w:ascii="Calibri" w:hAnsi="Calibri" w:cs="Times New Roman"/>
          <w:b/>
          <w:bCs/>
          <w:lang w:eastAsia="nl-NL"/>
        </w:rPr>
        <w:t>0 t/m 10</w:t>
      </w:r>
      <w:r w:rsidRPr="00641FA0">
        <w:rPr>
          <w:rFonts w:ascii="Calibri" w:hAnsi="Calibri" w:cs="Times New Roman"/>
          <w:lang w:eastAsia="nl-NL"/>
        </w:rPr>
        <w:t xml:space="preserve"> puntsschaal en worden als volgt gecategoriseerd:</w:t>
      </w:r>
      <w:r>
        <w:rPr>
          <w:rFonts w:ascii="Calibri" w:hAnsi="Calibri" w:cs="Times New Roman"/>
          <w:lang w:eastAsia="nl-NL"/>
        </w:rPr>
        <w:t xml:space="preserve"> </w:t>
      </w:r>
    </w:p>
    <w:p w14:paraId="6E25D8ED" w14:textId="144B7DE6" w:rsidR="005C535B" w:rsidRDefault="00641FA0" w:rsidP="00B27F88">
      <w:pPr>
        <w:spacing w:before="100" w:beforeAutospacing="1" w:after="100" w:afterAutospacing="1" w:line="240" w:lineRule="auto"/>
        <w:rPr>
          <w:rFonts w:ascii="Calibri" w:hAnsi="Calibri" w:cs="Times New Roman"/>
          <w:lang w:eastAsia="nl-NL"/>
        </w:rPr>
      </w:pPr>
      <w:r w:rsidRPr="00641FA0">
        <w:rPr>
          <w:rFonts w:ascii="Calibri" w:hAnsi="Calibri" w:cs="Times New Roman"/>
          <w:b/>
          <w:bCs/>
          <w:lang w:eastAsia="nl-NL"/>
        </w:rPr>
        <w:t>Promoters</w:t>
      </w:r>
      <w:r w:rsidRPr="00641FA0">
        <w:rPr>
          <w:rFonts w:ascii="Calibri" w:hAnsi="Calibri" w:cs="Times New Roman"/>
          <w:lang w:eastAsia="nl-NL"/>
        </w:rPr>
        <w:t>: Respondenten die een score van 9 of 10 gegeven hebben.</w:t>
      </w:r>
      <w:r w:rsidR="005C535B">
        <w:rPr>
          <w:rFonts w:ascii="Calibri" w:hAnsi="Calibri" w:cs="Times New Roman"/>
          <w:lang w:eastAsia="nl-NL"/>
        </w:rPr>
        <w:br/>
      </w:r>
      <w:r w:rsidRPr="00641FA0">
        <w:rPr>
          <w:rFonts w:ascii="Calibri" w:hAnsi="Calibri" w:cs="Times New Roman"/>
          <w:b/>
          <w:bCs/>
          <w:lang w:eastAsia="nl-NL"/>
        </w:rPr>
        <w:t>Passives</w:t>
      </w:r>
      <w:r w:rsidRPr="00641FA0">
        <w:rPr>
          <w:rFonts w:ascii="Calibri" w:hAnsi="Calibri" w:cs="Times New Roman"/>
          <w:lang w:eastAsia="nl-NL"/>
        </w:rPr>
        <w:t xml:space="preserve"> (passief tevredenen): Respondenten die een score van 7 of 8 gegeven hebben.</w:t>
      </w:r>
      <w:r w:rsidR="005C535B">
        <w:rPr>
          <w:rFonts w:ascii="Calibri" w:hAnsi="Calibri" w:cs="Times New Roman"/>
          <w:lang w:eastAsia="nl-NL"/>
        </w:rPr>
        <w:br/>
      </w:r>
      <w:r w:rsidRPr="00641FA0">
        <w:rPr>
          <w:rFonts w:ascii="Calibri" w:hAnsi="Calibri" w:cs="Times New Roman"/>
          <w:b/>
          <w:bCs/>
          <w:lang w:eastAsia="nl-NL"/>
        </w:rPr>
        <w:t>Detractors</w:t>
      </w:r>
      <w:r w:rsidRPr="00641FA0">
        <w:rPr>
          <w:rFonts w:ascii="Calibri" w:hAnsi="Calibri" w:cs="Times New Roman"/>
          <w:lang w:eastAsia="nl-NL"/>
        </w:rPr>
        <w:t xml:space="preserve"> (criticasters): Respondenten die een score van 0 tot 6 gegeven hebben</w:t>
      </w:r>
      <w:r>
        <w:rPr>
          <w:rFonts w:ascii="Calibri" w:hAnsi="Calibri" w:cs="Times New Roman"/>
          <w:lang w:eastAsia="nl-NL"/>
        </w:rPr>
        <w:t xml:space="preserve"> </w:t>
      </w:r>
      <w:sdt>
        <w:sdtPr>
          <w:rPr>
            <w:rFonts w:ascii="Calibri" w:hAnsi="Calibri" w:cs="Times New Roman"/>
            <w:lang w:eastAsia="nl-NL"/>
          </w:rPr>
          <w:id w:val="-1777317470"/>
          <w:citation/>
        </w:sdtPr>
        <w:sdtContent>
          <w:r>
            <w:rPr>
              <w:rFonts w:ascii="Calibri" w:hAnsi="Calibri" w:cs="Times New Roman"/>
              <w:lang w:eastAsia="nl-NL"/>
            </w:rPr>
            <w:fldChar w:fldCharType="begin"/>
          </w:r>
          <w:r>
            <w:rPr>
              <w:rFonts w:ascii="Calibri" w:hAnsi="Calibri" w:cs="Times New Roman"/>
              <w:lang w:eastAsia="nl-NL"/>
            </w:rPr>
            <w:instrText xml:space="preserve"> CITATION Boe16 \l 1043 </w:instrText>
          </w:r>
          <w:r>
            <w:rPr>
              <w:rFonts w:ascii="Calibri" w:hAnsi="Calibri" w:cs="Times New Roman"/>
              <w:lang w:eastAsia="nl-NL"/>
            </w:rPr>
            <w:fldChar w:fldCharType="separate"/>
          </w:r>
          <w:r w:rsidR="00931CED" w:rsidRPr="00931CED">
            <w:rPr>
              <w:rFonts w:ascii="Calibri" w:hAnsi="Calibri" w:cs="Times New Roman"/>
              <w:noProof/>
              <w:lang w:eastAsia="nl-NL"/>
            </w:rPr>
            <w:t>(Boeije, 't Hart, &amp; Hox, 2016)</w:t>
          </w:r>
          <w:r>
            <w:rPr>
              <w:rFonts w:ascii="Calibri" w:hAnsi="Calibri" w:cs="Times New Roman"/>
              <w:lang w:eastAsia="nl-NL"/>
            </w:rPr>
            <w:fldChar w:fldCharType="end"/>
          </w:r>
        </w:sdtContent>
      </w:sdt>
      <w:r w:rsidRPr="00641FA0">
        <w:rPr>
          <w:rFonts w:ascii="Calibri" w:hAnsi="Calibri" w:cs="Times New Roman"/>
          <w:lang w:eastAsia="nl-NL"/>
        </w:rPr>
        <w:t>.</w:t>
      </w:r>
      <w:r w:rsidR="00385A6A">
        <w:rPr>
          <w:rFonts w:ascii="Calibri" w:hAnsi="Calibri" w:cs="Times New Roman"/>
          <w:lang w:eastAsia="nl-NL"/>
        </w:rPr>
        <w:t xml:space="preserve"> </w:t>
      </w:r>
      <w:r w:rsidR="0059509B">
        <w:rPr>
          <w:rFonts w:ascii="Calibri" w:hAnsi="Calibri" w:cs="Times New Roman"/>
          <w:lang w:eastAsia="nl-NL"/>
        </w:rPr>
        <w:br/>
      </w:r>
      <w:r w:rsidR="00385A6A">
        <w:rPr>
          <w:rFonts w:ascii="Calibri" w:hAnsi="Calibri" w:cs="Times New Roman"/>
          <w:lang w:eastAsia="nl-NL"/>
        </w:rPr>
        <w:br/>
      </w:r>
      <w:r w:rsidR="002B1282">
        <w:rPr>
          <w:rFonts w:ascii="Calibri" w:hAnsi="Calibri" w:cs="Times New Roman"/>
          <w:lang w:eastAsia="nl-NL"/>
        </w:rPr>
        <w:t>De respondenten van Vervaet balanceren met een gemiddelde score van 8,06 dus op de grens van Passives en Promoters. Wel is er, gezien de standaarddeviatie, een groot verschil tussen respondenten.</w:t>
      </w:r>
    </w:p>
    <w:p w14:paraId="2F66C858" w14:textId="03E5C859" w:rsidR="00385A6A" w:rsidRPr="00385A6A" w:rsidRDefault="00DE510F" w:rsidP="00385A6A">
      <w:pPr>
        <w:pStyle w:val="Kop3"/>
        <w:numPr>
          <w:ilvl w:val="1"/>
          <w:numId w:val="1"/>
        </w:numPr>
        <w:rPr>
          <w:lang w:eastAsia="nl-NL"/>
        </w:rPr>
      </w:pPr>
      <w:bookmarkStart w:id="55" w:name="_Toc471411702"/>
      <w:r>
        <w:rPr>
          <w:lang w:eastAsia="nl-NL"/>
        </w:rPr>
        <w:t>Analyse</w:t>
      </w:r>
      <w:bookmarkEnd w:id="55"/>
    </w:p>
    <w:p w14:paraId="30A58084" w14:textId="2D292EA7" w:rsidR="00DF6FD3" w:rsidRPr="00385A6A" w:rsidRDefault="00DE510F" w:rsidP="00385A6A">
      <w:pPr>
        <w:spacing w:before="100" w:beforeAutospacing="1" w:after="100" w:afterAutospacing="1" w:line="240" w:lineRule="auto"/>
        <w:jc w:val="both"/>
        <w:rPr>
          <w:rFonts w:ascii="Calibri" w:hAnsi="Calibri" w:cs="Times New Roman"/>
          <w:b/>
          <w:lang w:eastAsia="nl-NL"/>
        </w:rPr>
      </w:pPr>
      <w:r w:rsidRPr="0059509B">
        <w:rPr>
          <w:rFonts w:ascii="Calibri" w:hAnsi="Calibri" w:cs="Times New Roman"/>
          <w:b/>
          <w:lang w:eastAsia="nl-NL"/>
        </w:rPr>
        <w:t>Verschilscore per dimensie</w:t>
      </w:r>
      <w:r w:rsidR="0059509B" w:rsidRPr="0059509B">
        <w:rPr>
          <w:rFonts w:ascii="Calibri" w:hAnsi="Calibri" w:cs="Times New Roman"/>
          <w:b/>
          <w:color w:val="FFFFFF" w:themeColor="background1"/>
          <w:lang w:eastAsia="nl-NL"/>
        </w:rPr>
        <w:t>……………………………………………………………………………………………………………….</w:t>
      </w:r>
      <w:r w:rsidR="0059509B">
        <w:rPr>
          <w:rFonts w:ascii="Calibri" w:hAnsi="Calibri" w:cs="Times New Roman"/>
          <w:b/>
          <w:lang w:eastAsia="nl-NL"/>
        </w:rPr>
        <w:br/>
      </w:r>
      <w:r>
        <w:rPr>
          <w:lang w:eastAsia="nl-NL"/>
        </w:rPr>
        <w:t xml:space="preserve">In deze analyse is de gemiddelde score per dimensie op huidige tevredenheid vergeleken met toekomstverwachting van de tevredenheid. Hieruit wordt duidelijk welke dimensie voor de toekomst </w:t>
      </w:r>
      <w:r w:rsidR="00FB4796">
        <w:rPr>
          <w:lang w:eastAsia="nl-NL"/>
        </w:rPr>
        <w:t>hoeveel</w:t>
      </w:r>
      <w:r w:rsidR="00D45123">
        <w:rPr>
          <w:lang w:eastAsia="nl-NL"/>
        </w:rPr>
        <w:t xml:space="preserve"> verbeterd of verslechterd (zie ook bijlage 3).</w:t>
      </w:r>
    </w:p>
    <w:p w14:paraId="0900DB43" w14:textId="0BD4B318" w:rsidR="002B1282" w:rsidRDefault="002B1282" w:rsidP="002B1282">
      <w:pPr>
        <w:pStyle w:val="Bijschrift"/>
        <w:keepNext/>
      </w:pPr>
      <w:r>
        <w:t xml:space="preserve">Tabel </w:t>
      </w:r>
      <w:r w:rsidR="00D814AE">
        <w:fldChar w:fldCharType="begin"/>
      </w:r>
      <w:r w:rsidR="00D814AE">
        <w:instrText xml:space="preserve"> SEQ Tabel \* ARABIC </w:instrText>
      </w:r>
      <w:r w:rsidR="00D814AE">
        <w:fldChar w:fldCharType="separate"/>
      </w:r>
      <w:r w:rsidR="005F6B06">
        <w:rPr>
          <w:noProof/>
        </w:rPr>
        <w:t>7</w:t>
      </w:r>
      <w:r w:rsidR="00D814AE">
        <w:rPr>
          <w:noProof/>
        </w:rPr>
        <w:fldChar w:fldCharType="end"/>
      </w:r>
      <w:r>
        <w:t xml:space="preserve"> </w:t>
      </w:r>
      <w:r w:rsidRPr="002645F4">
        <w:t>verschilscore per dimensie</w:t>
      </w:r>
    </w:p>
    <w:tbl>
      <w:tblPr>
        <w:tblStyle w:val="Tabelraster"/>
        <w:tblW w:w="0" w:type="auto"/>
        <w:tblLook w:val="04A0" w:firstRow="1" w:lastRow="0" w:firstColumn="1" w:lastColumn="0" w:noHBand="0" w:noVBand="1"/>
        <w:tblCaption w:val="Tabel 5: verschilscore op kwaliteitsdimensies"/>
      </w:tblPr>
      <w:tblGrid>
        <w:gridCol w:w="3397"/>
        <w:gridCol w:w="1354"/>
        <w:gridCol w:w="2190"/>
        <w:gridCol w:w="2121"/>
      </w:tblGrid>
      <w:tr w:rsidR="005C535B" w14:paraId="0FEDB0B3" w14:textId="633978CC" w:rsidTr="005C535B">
        <w:tc>
          <w:tcPr>
            <w:tcW w:w="3397" w:type="dxa"/>
            <w:shd w:val="clear" w:color="auto" w:fill="auto"/>
          </w:tcPr>
          <w:p w14:paraId="56FB98B4" w14:textId="0036573B" w:rsidR="00DF6FD3" w:rsidRDefault="00DF6FD3" w:rsidP="00DE510F">
            <w:pPr>
              <w:spacing w:before="100" w:beforeAutospacing="1" w:after="100" w:afterAutospacing="1"/>
              <w:rPr>
                <w:rFonts w:ascii="Calibri" w:hAnsi="Calibri" w:cs="Times New Roman"/>
                <w:b/>
                <w:lang w:eastAsia="nl-NL"/>
              </w:rPr>
            </w:pPr>
            <w:r>
              <w:rPr>
                <w:rFonts w:ascii="Calibri" w:hAnsi="Calibri" w:cs="Times New Roman"/>
                <w:b/>
                <w:lang w:eastAsia="nl-NL"/>
              </w:rPr>
              <w:t>Dimensie</w:t>
            </w:r>
          </w:p>
        </w:tc>
        <w:tc>
          <w:tcPr>
            <w:tcW w:w="1354" w:type="dxa"/>
            <w:shd w:val="clear" w:color="auto" w:fill="auto"/>
          </w:tcPr>
          <w:p w14:paraId="0D1E08D6" w14:textId="1063D5A2" w:rsidR="00DF6FD3" w:rsidRDefault="00DF6FD3" w:rsidP="00DE510F">
            <w:pPr>
              <w:spacing w:before="100" w:beforeAutospacing="1" w:after="100" w:afterAutospacing="1"/>
              <w:rPr>
                <w:rFonts w:ascii="Calibri" w:hAnsi="Calibri" w:cs="Times New Roman"/>
                <w:b/>
                <w:lang w:eastAsia="nl-NL"/>
              </w:rPr>
            </w:pPr>
            <w:r>
              <w:rPr>
                <w:rFonts w:ascii="Calibri" w:hAnsi="Calibri" w:cs="Times New Roman"/>
                <w:b/>
                <w:lang w:eastAsia="nl-NL"/>
              </w:rPr>
              <w:t>Mean</w:t>
            </w:r>
          </w:p>
        </w:tc>
        <w:tc>
          <w:tcPr>
            <w:tcW w:w="2190" w:type="dxa"/>
            <w:shd w:val="clear" w:color="auto" w:fill="auto"/>
          </w:tcPr>
          <w:p w14:paraId="5445AC3E" w14:textId="716CA91D" w:rsidR="00DF6FD3" w:rsidRDefault="00DF6FD3" w:rsidP="00DE510F">
            <w:pPr>
              <w:spacing w:before="100" w:beforeAutospacing="1" w:after="100" w:afterAutospacing="1"/>
              <w:rPr>
                <w:rFonts w:ascii="Calibri" w:hAnsi="Calibri" w:cs="Times New Roman"/>
                <w:b/>
                <w:lang w:eastAsia="nl-NL"/>
              </w:rPr>
            </w:pPr>
            <w:r>
              <w:rPr>
                <w:rFonts w:ascii="Calibri" w:hAnsi="Calibri" w:cs="Times New Roman"/>
                <w:b/>
                <w:lang w:eastAsia="nl-NL"/>
              </w:rPr>
              <w:t>Standard Deviation</w:t>
            </w:r>
          </w:p>
        </w:tc>
        <w:tc>
          <w:tcPr>
            <w:tcW w:w="2121" w:type="dxa"/>
          </w:tcPr>
          <w:p w14:paraId="2EDC1555" w14:textId="60A0318B" w:rsidR="00DF6FD3" w:rsidRDefault="00DF6FD3" w:rsidP="00DE510F">
            <w:pPr>
              <w:spacing w:before="100" w:beforeAutospacing="1" w:after="100" w:afterAutospacing="1"/>
              <w:rPr>
                <w:rFonts w:ascii="Calibri" w:hAnsi="Calibri" w:cs="Times New Roman"/>
                <w:b/>
                <w:lang w:eastAsia="nl-NL"/>
              </w:rPr>
            </w:pPr>
            <w:r>
              <w:rPr>
                <w:rFonts w:ascii="Calibri" w:hAnsi="Calibri" w:cs="Times New Roman"/>
                <w:b/>
                <w:lang w:eastAsia="nl-NL"/>
              </w:rPr>
              <w:t>Significantie</w:t>
            </w:r>
          </w:p>
        </w:tc>
      </w:tr>
      <w:tr w:rsidR="005C535B" w14:paraId="53F10C10" w14:textId="4600D663" w:rsidTr="005C535B">
        <w:tc>
          <w:tcPr>
            <w:tcW w:w="3397" w:type="dxa"/>
            <w:shd w:val="clear" w:color="auto" w:fill="auto"/>
          </w:tcPr>
          <w:p w14:paraId="2CA08544" w14:textId="73EE042C" w:rsidR="00DF6FD3" w:rsidRPr="00DE510F" w:rsidRDefault="00DF6FD3" w:rsidP="00DE510F">
            <w:pPr>
              <w:spacing w:before="100" w:beforeAutospacing="1" w:after="100" w:afterAutospacing="1"/>
              <w:rPr>
                <w:rFonts w:ascii="Calibri" w:hAnsi="Calibri" w:cs="Times New Roman"/>
                <w:lang w:eastAsia="nl-NL"/>
              </w:rPr>
            </w:pPr>
            <w:r w:rsidRPr="00DE510F">
              <w:rPr>
                <w:rFonts w:ascii="Calibri" w:hAnsi="Calibri" w:cs="Times New Roman"/>
                <w:lang w:eastAsia="nl-NL"/>
              </w:rPr>
              <w:t>Verschilscore betrouwbaarheid</w:t>
            </w:r>
          </w:p>
        </w:tc>
        <w:tc>
          <w:tcPr>
            <w:tcW w:w="1354" w:type="dxa"/>
            <w:shd w:val="clear" w:color="auto" w:fill="auto"/>
          </w:tcPr>
          <w:p w14:paraId="25254B0F" w14:textId="4CB9E2FE" w:rsidR="00DF6FD3" w:rsidRPr="00DE510F" w:rsidRDefault="00DF6FD3" w:rsidP="00DE510F">
            <w:pPr>
              <w:spacing w:before="100" w:beforeAutospacing="1" w:after="100" w:afterAutospacing="1"/>
              <w:rPr>
                <w:rFonts w:ascii="Calibri" w:hAnsi="Calibri" w:cs="Times New Roman"/>
                <w:lang w:eastAsia="nl-NL"/>
              </w:rPr>
            </w:pPr>
            <w:r w:rsidRPr="00DE510F">
              <w:rPr>
                <w:rFonts w:ascii="Calibri" w:hAnsi="Calibri" w:cs="Times New Roman"/>
                <w:lang w:eastAsia="nl-NL"/>
              </w:rPr>
              <w:t>0,31</w:t>
            </w:r>
          </w:p>
        </w:tc>
        <w:tc>
          <w:tcPr>
            <w:tcW w:w="2190" w:type="dxa"/>
            <w:shd w:val="clear" w:color="auto" w:fill="auto"/>
          </w:tcPr>
          <w:p w14:paraId="22BD519F" w14:textId="0B7D5B35" w:rsidR="00DF6FD3" w:rsidRPr="00DE510F" w:rsidRDefault="00DF6FD3" w:rsidP="00DE510F">
            <w:pPr>
              <w:spacing w:before="100" w:beforeAutospacing="1" w:after="100" w:afterAutospacing="1"/>
              <w:rPr>
                <w:rFonts w:ascii="Calibri" w:hAnsi="Calibri" w:cs="Times New Roman"/>
                <w:lang w:eastAsia="nl-NL"/>
              </w:rPr>
            </w:pPr>
            <w:r w:rsidRPr="00DE510F">
              <w:rPr>
                <w:rFonts w:ascii="Calibri" w:hAnsi="Calibri" w:cs="Times New Roman"/>
                <w:lang w:eastAsia="nl-NL"/>
              </w:rPr>
              <w:t>0,40</w:t>
            </w:r>
          </w:p>
        </w:tc>
        <w:tc>
          <w:tcPr>
            <w:tcW w:w="2121" w:type="dxa"/>
          </w:tcPr>
          <w:p w14:paraId="292D7AB1" w14:textId="3DF9258E" w:rsidR="00DF6FD3" w:rsidRPr="00DE510F" w:rsidRDefault="00DF6FD3" w:rsidP="00DE510F">
            <w:pPr>
              <w:spacing w:before="100" w:beforeAutospacing="1" w:after="100" w:afterAutospacing="1"/>
              <w:rPr>
                <w:rFonts w:ascii="Calibri" w:hAnsi="Calibri" w:cs="Times New Roman"/>
                <w:lang w:eastAsia="nl-NL"/>
              </w:rPr>
            </w:pPr>
            <w:r>
              <w:rPr>
                <w:rFonts w:ascii="Calibri" w:hAnsi="Calibri" w:cs="Times New Roman"/>
                <w:lang w:eastAsia="nl-NL"/>
              </w:rPr>
              <w:t>0,000**</w:t>
            </w:r>
          </w:p>
        </w:tc>
      </w:tr>
      <w:tr w:rsidR="005C535B" w14:paraId="343BC6D7" w14:textId="01E93381" w:rsidTr="005C535B">
        <w:tc>
          <w:tcPr>
            <w:tcW w:w="3397" w:type="dxa"/>
            <w:shd w:val="clear" w:color="auto" w:fill="auto"/>
          </w:tcPr>
          <w:p w14:paraId="6168B0B4" w14:textId="0D2313C2" w:rsidR="00DF6FD3" w:rsidRPr="00DE510F" w:rsidRDefault="00DF6FD3" w:rsidP="00DE510F">
            <w:pPr>
              <w:spacing w:before="100" w:beforeAutospacing="1" w:after="100" w:afterAutospacing="1"/>
              <w:rPr>
                <w:rFonts w:ascii="Calibri" w:hAnsi="Calibri" w:cs="Times New Roman"/>
                <w:lang w:eastAsia="nl-NL"/>
              </w:rPr>
            </w:pPr>
            <w:r w:rsidRPr="00DE510F">
              <w:rPr>
                <w:rFonts w:ascii="Calibri" w:hAnsi="Calibri" w:cs="Times New Roman"/>
                <w:lang w:eastAsia="nl-NL"/>
              </w:rPr>
              <w:lastRenderedPageBreak/>
              <w:t>Verschilscore Responsiviteit</w:t>
            </w:r>
          </w:p>
        </w:tc>
        <w:tc>
          <w:tcPr>
            <w:tcW w:w="1354" w:type="dxa"/>
            <w:shd w:val="clear" w:color="auto" w:fill="auto"/>
          </w:tcPr>
          <w:p w14:paraId="084FE301" w14:textId="12460889" w:rsidR="00DF6FD3" w:rsidRPr="00DE510F" w:rsidRDefault="00DF6FD3" w:rsidP="00DE510F">
            <w:pPr>
              <w:spacing w:before="100" w:beforeAutospacing="1" w:after="100" w:afterAutospacing="1"/>
              <w:rPr>
                <w:rFonts w:ascii="Calibri" w:hAnsi="Calibri" w:cs="Times New Roman"/>
                <w:lang w:eastAsia="nl-NL"/>
              </w:rPr>
            </w:pPr>
            <w:r w:rsidRPr="00DE510F">
              <w:rPr>
                <w:rFonts w:ascii="Calibri" w:hAnsi="Calibri" w:cs="Times New Roman"/>
                <w:lang w:eastAsia="nl-NL"/>
              </w:rPr>
              <w:t>0,12</w:t>
            </w:r>
          </w:p>
        </w:tc>
        <w:tc>
          <w:tcPr>
            <w:tcW w:w="2190" w:type="dxa"/>
            <w:shd w:val="clear" w:color="auto" w:fill="auto"/>
          </w:tcPr>
          <w:p w14:paraId="7BC44945" w14:textId="6320B214" w:rsidR="00DF6FD3" w:rsidRPr="00DE510F" w:rsidRDefault="00DF6FD3" w:rsidP="00DE510F">
            <w:pPr>
              <w:spacing w:before="100" w:beforeAutospacing="1" w:after="100" w:afterAutospacing="1"/>
              <w:rPr>
                <w:rFonts w:ascii="Calibri" w:hAnsi="Calibri" w:cs="Times New Roman"/>
                <w:lang w:eastAsia="nl-NL"/>
              </w:rPr>
            </w:pPr>
            <w:r w:rsidRPr="00DE510F">
              <w:rPr>
                <w:rFonts w:ascii="Calibri" w:hAnsi="Calibri" w:cs="Times New Roman"/>
                <w:lang w:eastAsia="nl-NL"/>
              </w:rPr>
              <w:t>0,47</w:t>
            </w:r>
          </w:p>
        </w:tc>
        <w:tc>
          <w:tcPr>
            <w:tcW w:w="2121" w:type="dxa"/>
          </w:tcPr>
          <w:p w14:paraId="6A698958" w14:textId="622E4A11" w:rsidR="00DF6FD3" w:rsidRPr="00DE510F" w:rsidRDefault="00DF6FD3" w:rsidP="00DE510F">
            <w:pPr>
              <w:spacing w:before="100" w:beforeAutospacing="1" w:after="100" w:afterAutospacing="1"/>
              <w:rPr>
                <w:rFonts w:ascii="Calibri" w:hAnsi="Calibri" w:cs="Times New Roman"/>
                <w:lang w:eastAsia="nl-NL"/>
              </w:rPr>
            </w:pPr>
            <w:r>
              <w:rPr>
                <w:rFonts w:ascii="Calibri" w:hAnsi="Calibri" w:cs="Times New Roman"/>
                <w:lang w:eastAsia="nl-NL"/>
              </w:rPr>
              <w:t>0,020*</w:t>
            </w:r>
          </w:p>
        </w:tc>
      </w:tr>
      <w:tr w:rsidR="005C535B" w14:paraId="198E9AB4" w14:textId="3CB8310B" w:rsidTr="005C535B">
        <w:tc>
          <w:tcPr>
            <w:tcW w:w="3397" w:type="dxa"/>
            <w:shd w:val="clear" w:color="auto" w:fill="auto"/>
          </w:tcPr>
          <w:p w14:paraId="7447F9CC" w14:textId="15B9B20D" w:rsidR="00DF6FD3" w:rsidRPr="00DE510F" w:rsidRDefault="00DF6FD3" w:rsidP="00DE510F">
            <w:pPr>
              <w:spacing w:before="100" w:beforeAutospacing="1" w:after="100" w:afterAutospacing="1"/>
              <w:rPr>
                <w:rFonts w:ascii="Calibri" w:hAnsi="Calibri" w:cs="Times New Roman"/>
                <w:lang w:eastAsia="nl-NL"/>
              </w:rPr>
            </w:pPr>
            <w:r w:rsidRPr="00DE510F">
              <w:rPr>
                <w:rFonts w:ascii="Calibri" w:hAnsi="Calibri" w:cs="Times New Roman"/>
                <w:lang w:eastAsia="nl-NL"/>
              </w:rPr>
              <w:t>Verschilscore Zekerheid</w:t>
            </w:r>
          </w:p>
        </w:tc>
        <w:tc>
          <w:tcPr>
            <w:tcW w:w="1354" w:type="dxa"/>
            <w:shd w:val="clear" w:color="auto" w:fill="auto"/>
          </w:tcPr>
          <w:p w14:paraId="08470332" w14:textId="23C23694" w:rsidR="00DF6FD3" w:rsidRPr="00DE510F" w:rsidRDefault="00DF6FD3" w:rsidP="00DE510F">
            <w:pPr>
              <w:spacing w:before="100" w:beforeAutospacing="1" w:after="100" w:afterAutospacing="1"/>
              <w:rPr>
                <w:rFonts w:ascii="Calibri" w:hAnsi="Calibri" w:cs="Times New Roman"/>
                <w:lang w:eastAsia="nl-NL"/>
              </w:rPr>
            </w:pPr>
            <w:r w:rsidRPr="00DE510F">
              <w:rPr>
                <w:rFonts w:ascii="Calibri" w:hAnsi="Calibri" w:cs="Times New Roman"/>
                <w:lang w:eastAsia="nl-NL"/>
              </w:rPr>
              <w:t>0,31</w:t>
            </w:r>
          </w:p>
        </w:tc>
        <w:tc>
          <w:tcPr>
            <w:tcW w:w="2190" w:type="dxa"/>
            <w:shd w:val="clear" w:color="auto" w:fill="auto"/>
          </w:tcPr>
          <w:p w14:paraId="275240D9" w14:textId="785CA173" w:rsidR="00DF6FD3" w:rsidRPr="00DE510F" w:rsidRDefault="00DF6FD3" w:rsidP="00DE510F">
            <w:pPr>
              <w:spacing w:before="100" w:beforeAutospacing="1" w:after="100" w:afterAutospacing="1"/>
              <w:rPr>
                <w:rFonts w:ascii="Calibri" w:hAnsi="Calibri" w:cs="Times New Roman"/>
                <w:lang w:eastAsia="nl-NL"/>
              </w:rPr>
            </w:pPr>
            <w:r w:rsidRPr="00DE510F">
              <w:rPr>
                <w:rFonts w:ascii="Calibri" w:hAnsi="Calibri" w:cs="Times New Roman"/>
                <w:lang w:eastAsia="nl-NL"/>
              </w:rPr>
              <w:t>0,51</w:t>
            </w:r>
          </w:p>
        </w:tc>
        <w:tc>
          <w:tcPr>
            <w:tcW w:w="2121" w:type="dxa"/>
          </w:tcPr>
          <w:p w14:paraId="013E572E" w14:textId="1998C37E" w:rsidR="00DF6FD3" w:rsidRPr="00DE510F" w:rsidRDefault="00DF6FD3" w:rsidP="00DE510F">
            <w:pPr>
              <w:spacing w:before="100" w:beforeAutospacing="1" w:after="100" w:afterAutospacing="1"/>
              <w:rPr>
                <w:rFonts w:ascii="Calibri" w:hAnsi="Calibri" w:cs="Times New Roman"/>
                <w:lang w:eastAsia="nl-NL"/>
              </w:rPr>
            </w:pPr>
            <w:r>
              <w:rPr>
                <w:rFonts w:ascii="Calibri" w:hAnsi="Calibri" w:cs="Times New Roman"/>
                <w:lang w:eastAsia="nl-NL"/>
              </w:rPr>
              <w:t>0,000**</w:t>
            </w:r>
          </w:p>
        </w:tc>
      </w:tr>
      <w:tr w:rsidR="005C535B" w14:paraId="4BCE7690" w14:textId="2BF1333A" w:rsidTr="005C535B">
        <w:tc>
          <w:tcPr>
            <w:tcW w:w="3397" w:type="dxa"/>
            <w:shd w:val="clear" w:color="auto" w:fill="auto"/>
          </w:tcPr>
          <w:p w14:paraId="0ED1A504" w14:textId="0FF05586" w:rsidR="00DF6FD3" w:rsidRPr="00DE510F" w:rsidRDefault="00DF6FD3" w:rsidP="00DE510F">
            <w:pPr>
              <w:spacing w:before="100" w:beforeAutospacing="1" w:after="100" w:afterAutospacing="1"/>
              <w:rPr>
                <w:rFonts w:ascii="Calibri" w:hAnsi="Calibri" w:cs="Times New Roman"/>
                <w:lang w:eastAsia="nl-NL"/>
              </w:rPr>
            </w:pPr>
            <w:r w:rsidRPr="00DE510F">
              <w:rPr>
                <w:rFonts w:ascii="Calibri" w:hAnsi="Calibri" w:cs="Times New Roman"/>
                <w:lang w:eastAsia="nl-NL"/>
              </w:rPr>
              <w:t>Verschilscore Empathie</w:t>
            </w:r>
          </w:p>
        </w:tc>
        <w:tc>
          <w:tcPr>
            <w:tcW w:w="1354" w:type="dxa"/>
            <w:shd w:val="clear" w:color="auto" w:fill="auto"/>
          </w:tcPr>
          <w:p w14:paraId="1BB431B8" w14:textId="6CB49831" w:rsidR="00DF6FD3" w:rsidRPr="00DE510F" w:rsidRDefault="00DF6FD3" w:rsidP="00DE510F">
            <w:pPr>
              <w:spacing w:before="100" w:beforeAutospacing="1" w:after="100" w:afterAutospacing="1"/>
              <w:rPr>
                <w:rFonts w:ascii="Calibri" w:hAnsi="Calibri" w:cs="Times New Roman"/>
                <w:lang w:eastAsia="nl-NL"/>
              </w:rPr>
            </w:pPr>
            <w:r w:rsidRPr="00DE510F">
              <w:rPr>
                <w:rFonts w:ascii="Calibri" w:hAnsi="Calibri" w:cs="Times New Roman"/>
                <w:lang w:eastAsia="nl-NL"/>
              </w:rPr>
              <w:t>0,01</w:t>
            </w:r>
          </w:p>
        </w:tc>
        <w:tc>
          <w:tcPr>
            <w:tcW w:w="2190" w:type="dxa"/>
            <w:shd w:val="clear" w:color="auto" w:fill="auto"/>
          </w:tcPr>
          <w:p w14:paraId="6AE41A36" w14:textId="14AAA01B" w:rsidR="00DF6FD3" w:rsidRPr="00DE510F" w:rsidRDefault="00DF6FD3" w:rsidP="00DE510F">
            <w:pPr>
              <w:spacing w:before="100" w:beforeAutospacing="1" w:after="100" w:afterAutospacing="1"/>
              <w:rPr>
                <w:rFonts w:ascii="Calibri" w:hAnsi="Calibri" w:cs="Times New Roman"/>
                <w:lang w:eastAsia="nl-NL"/>
              </w:rPr>
            </w:pPr>
            <w:r w:rsidRPr="00DE510F">
              <w:rPr>
                <w:rFonts w:ascii="Calibri" w:hAnsi="Calibri" w:cs="Times New Roman"/>
                <w:lang w:eastAsia="nl-NL"/>
              </w:rPr>
              <w:t>0,44</w:t>
            </w:r>
          </w:p>
        </w:tc>
        <w:tc>
          <w:tcPr>
            <w:tcW w:w="2121" w:type="dxa"/>
          </w:tcPr>
          <w:p w14:paraId="5F47088B" w14:textId="0131FA0F" w:rsidR="00DF6FD3" w:rsidRPr="00DE510F" w:rsidRDefault="00DF6FD3" w:rsidP="00DE510F">
            <w:pPr>
              <w:spacing w:before="100" w:beforeAutospacing="1" w:after="100" w:afterAutospacing="1"/>
              <w:rPr>
                <w:rFonts w:ascii="Calibri" w:hAnsi="Calibri" w:cs="Times New Roman"/>
                <w:lang w:eastAsia="nl-NL"/>
              </w:rPr>
            </w:pPr>
            <w:r>
              <w:rPr>
                <w:rFonts w:ascii="Calibri" w:hAnsi="Calibri" w:cs="Times New Roman"/>
                <w:lang w:eastAsia="nl-NL"/>
              </w:rPr>
              <w:t>0,788***</w:t>
            </w:r>
          </w:p>
        </w:tc>
      </w:tr>
      <w:tr w:rsidR="005C535B" w14:paraId="4FC6BBB7" w14:textId="4B5673CE" w:rsidTr="005C535B">
        <w:tc>
          <w:tcPr>
            <w:tcW w:w="3397" w:type="dxa"/>
            <w:shd w:val="clear" w:color="auto" w:fill="auto"/>
          </w:tcPr>
          <w:p w14:paraId="4AA75059" w14:textId="120D9D05" w:rsidR="00DF6FD3" w:rsidRPr="00DE510F" w:rsidRDefault="00DF6FD3" w:rsidP="00DE510F">
            <w:pPr>
              <w:spacing w:before="100" w:beforeAutospacing="1" w:after="100" w:afterAutospacing="1"/>
              <w:rPr>
                <w:rFonts w:ascii="Calibri" w:hAnsi="Calibri" w:cs="Times New Roman"/>
                <w:lang w:eastAsia="nl-NL"/>
              </w:rPr>
            </w:pPr>
            <w:r w:rsidRPr="00DE510F">
              <w:rPr>
                <w:rFonts w:ascii="Calibri" w:hAnsi="Calibri" w:cs="Times New Roman"/>
                <w:lang w:eastAsia="nl-NL"/>
              </w:rPr>
              <w:t>Verschilscore Tastbare Zaken</w:t>
            </w:r>
          </w:p>
        </w:tc>
        <w:tc>
          <w:tcPr>
            <w:tcW w:w="1354" w:type="dxa"/>
            <w:shd w:val="clear" w:color="auto" w:fill="auto"/>
          </w:tcPr>
          <w:p w14:paraId="0FC23E9A" w14:textId="673F7421" w:rsidR="00DF6FD3" w:rsidRPr="00DE510F" w:rsidRDefault="00DF6FD3" w:rsidP="00DE510F">
            <w:pPr>
              <w:spacing w:before="100" w:beforeAutospacing="1" w:after="100" w:afterAutospacing="1"/>
              <w:rPr>
                <w:rFonts w:ascii="Calibri" w:hAnsi="Calibri" w:cs="Times New Roman"/>
                <w:lang w:eastAsia="nl-NL"/>
              </w:rPr>
            </w:pPr>
            <w:r w:rsidRPr="00DE510F">
              <w:rPr>
                <w:rFonts w:ascii="Calibri" w:hAnsi="Calibri" w:cs="Times New Roman"/>
                <w:lang w:eastAsia="nl-NL"/>
              </w:rPr>
              <w:t>0,21</w:t>
            </w:r>
          </w:p>
        </w:tc>
        <w:tc>
          <w:tcPr>
            <w:tcW w:w="2190" w:type="dxa"/>
            <w:shd w:val="clear" w:color="auto" w:fill="auto"/>
          </w:tcPr>
          <w:p w14:paraId="29E84C60" w14:textId="70CCF1DD" w:rsidR="00DF6FD3" w:rsidRPr="00DE510F" w:rsidRDefault="00DF6FD3" w:rsidP="00DE510F">
            <w:pPr>
              <w:spacing w:before="100" w:beforeAutospacing="1" w:after="100" w:afterAutospacing="1"/>
              <w:rPr>
                <w:rFonts w:ascii="Calibri" w:hAnsi="Calibri" w:cs="Times New Roman"/>
                <w:lang w:eastAsia="nl-NL"/>
              </w:rPr>
            </w:pPr>
            <w:r w:rsidRPr="00DE510F">
              <w:rPr>
                <w:rFonts w:ascii="Calibri" w:hAnsi="Calibri" w:cs="Times New Roman"/>
                <w:lang w:eastAsia="nl-NL"/>
              </w:rPr>
              <w:t>0,54</w:t>
            </w:r>
          </w:p>
        </w:tc>
        <w:tc>
          <w:tcPr>
            <w:tcW w:w="2121" w:type="dxa"/>
          </w:tcPr>
          <w:p w14:paraId="4EA583CC" w14:textId="5AF3E6E0" w:rsidR="00DF6FD3" w:rsidRPr="00DE510F" w:rsidRDefault="00DF6FD3" w:rsidP="00DE510F">
            <w:pPr>
              <w:spacing w:before="100" w:beforeAutospacing="1" w:after="100" w:afterAutospacing="1"/>
              <w:rPr>
                <w:rFonts w:ascii="Calibri" w:hAnsi="Calibri" w:cs="Times New Roman"/>
                <w:lang w:eastAsia="nl-NL"/>
              </w:rPr>
            </w:pPr>
            <w:r>
              <w:rPr>
                <w:rFonts w:ascii="Calibri" w:hAnsi="Calibri" w:cs="Times New Roman"/>
                <w:lang w:eastAsia="nl-NL"/>
              </w:rPr>
              <w:t>0,001**</w:t>
            </w:r>
          </w:p>
        </w:tc>
      </w:tr>
      <w:tr w:rsidR="005C535B" w14:paraId="5817494C" w14:textId="38241D22" w:rsidTr="005C535B">
        <w:tc>
          <w:tcPr>
            <w:tcW w:w="3397" w:type="dxa"/>
            <w:shd w:val="clear" w:color="auto" w:fill="auto"/>
          </w:tcPr>
          <w:p w14:paraId="161C4834" w14:textId="2F4D8A28" w:rsidR="00DF6FD3" w:rsidRPr="00DE510F" w:rsidRDefault="00DF6FD3" w:rsidP="00DE510F">
            <w:pPr>
              <w:spacing w:before="100" w:beforeAutospacing="1" w:after="100" w:afterAutospacing="1"/>
              <w:rPr>
                <w:rFonts w:ascii="Calibri" w:hAnsi="Calibri" w:cs="Times New Roman"/>
                <w:lang w:eastAsia="nl-NL"/>
              </w:rPr>
            </w:pPr>
            <w:r w:rsidRPr="00DE510F">
              <w:rPr>
                <w:rFonts w:ascii="Calibri" w:hAnsi="Calibri" w:cs="Times New Roman"/>
                <w:lang w:eastAsia="nl-NL"/>
              </w:rPr>
              <w:t>Verschilscore Tevredenheid</w:t>
            </w:r>
          </w:p>
        </w:tc>
        <w:tc>
          <w:tcPr>
            <w:tcW w:w="1354" w:type="dxa"/>
            <w:shd w:val="clear" w:color="auto" w:fill="auto"/>
          </w:tcPr>
          <w:p w14:paraId="560ABBDF" w14:textId="0856F839" w:rsidR="00DF6FD3" w:rsidRPr="00DE510F" w:rsidRDefault="00DF6FD3" w:rsidP="00DE510F">
            <w:pPr>
              <w:spacing w:before="100" w:beforeAutospacing="1" w:after="100" w:afterAutospacing="1"/>
              <w:rPr>
                <w:rFonts w:ascii="Calibri" w:hAnsi="Calibri" w:cs="Times New Roman"/>
                <w:lang w:eastAsia="nl-NL"/>
              </w:rPr>
            </w:pPr>
            <w:r w:rsidRPr="00DE510F">
              <w:rPr>
                <w:rFonts w:ascii="Calibri" w:hAnsi="Calibri" w:cs="Times New Roman"/>
                <w:lang w:eastAsia="nl-NL"/>
              </w:rPr>
              <w:t>0,19</w:t>
            </w:r>
          </w:p>
        </w:tc>
        <w:tc>
          <w:tcPr>
            <w:tcW w:w="2190" w:type="dxa"/>
            <w:shd w:val="clear" w:color="auto" w:fill="auto"/>
          </w:tcPr>
          <w:p w14:paraId="74D630B3" w14:textId="0167A51F" w:rsidR="00DF6FD3" w:rsidRPr="00DE510F" w:rsidRDefault="00DF6FD3" w:rsidP="00DE510F">
            <w:pPr>
              <w:spacing w:before="100" w:beforeAutospacing="1" w:after="100" w:afterAutospacing="1"/>
              <w:rPr>
                <w:rFonts w:ascii="Calibri" w:hAnsi="Calibri" w:cs="Times New Roman"/>
                <w:lang w:eastAsia="nl-NL"/>
              </w:rPr>
            </w:pPr>
            <w:r w:rsidRPr="00DE510F">
              <w:rPr>
                <w:rFonts w:ascii="Calibri" w:hAnsi="Calibri" w:cs="Times New Roman"/>
                <w:lang w:eastAsia="nl-NL"/>
              </w:rPr>
              <w:t>0,35</w:t>
            </w:r>
          </w:p>
        </w:tc>
        <w:tc>
          <w:tcPr>
            <w:tcW w:w="2121" w:type="dxa"/>
          </w:tcPr>
          <w:p w14:paraId="5C7E6B3B" w14:textId="62761107" w:rsidR="00DF6FD3" w:rsidRPr="00DE510F" w:rsidRDefault="00DF6FD3" w:rsidP="00DE510F">
            <w:pPr>
              <w:spacing w:before="100" w:beforeAutospacing="1" w:after="100" w:afterAutospacing="1"/>
              <w:rPr>
                <w:rFonts w:ascii="Calibri" w:hAnsi="Calibri" w:cs="Times New Roman"/>
                <w:lang w:eastAsia="nl-NL"/>
              </w:rPr>
            </w:pPr>
            <w:r>
              <w:rPr>
                <w:rFonts w:ascii="Calibri" w:hAnsi="Calibri" w:cs="Times New Roman"/>
                <w:lang w:eastAsia="nl-NL"/>
              </w:rPr>
              <w:t>0,000**</w:t>
            </w:r>
          </w:p>
        </w:tc>
      </w:tr>
    </w:tbl>
    <w:p w14:paraId="0342CEC3" w14:textId="7845833D" w:rsidR="00DF6FD3" w:rsidRPr="00FF2274" w:rsidRDefault="00DF6FD3" w:rsidP="00DF6FD3">
      <w:pPr>
        <w:spacing w:before="100" w:beforeAutospacing="1" w:after="100" w:afterAutospacing="1" w:line="240" w:lineRule="auto"/>
        <w:jc w:val="both"/>
        <w:rPr>
          <w:rFonts w:ascii="Calibri" w:hAnsi="Calibri" w:cs="Times New Roman"/>
          <w:lang w:val="en-US" w:eastAsia="nl-NL"/>
        </w:rPr>
      </w:pPr>
      <w:r w:rsidRPr="00FF2274">
        <w:rPr>
          <w:rFonts w:ascii="Calibri" w:hAnsi="Calibri" w:cs="Times New Roman"/>
          <w:lang w:val="en-US" w:eastAsia="nl-NL"/>
        </w:rPr>
        <w:t>*p&lt;0.05 (significant) **p&lt;0,01 (zeer significant) ***P&gt;0,05 (niet significant)</w:t>
      </w:r>
    </w:p>
    <w:p w14:paraId="67E65790" w14:textId="671B9923" w:rsidR="00DE510F" w:rsidRDefault="005C535B" w:rsidP="00DE510F">
      <w:p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Bijna a</w:t>
      </w:r>
      <w:r w:rsidR="00DF6FD3">
        <w:rPr>
          <w:rFonts w:ascii="Calibri" w:hAnsi="Calibri" w:cs="Times New Roman"/>
          <w:lang w:eastAsia="nl-NL"/>
        </w:rPr>
        <w:t>lle dimensies scoren minder</w:t>
      </w:r>
      <w:r w:rsidR="00DE510F">
        <w:rPr>
          <w:rFonts w:ascii="Calibri" w:hAnsi="Calibri" w:cs="Times New Roman"/>
          <w:lang w:eastAsia="nl-NL"/>
        </w:rPr>
        <w:t xml:space="preserve"> op toekomstverwachting dan op de huidige tevredenheid. De verschillen lopen uiteen van -,0134 tot -,3148. </w:t>
      </w:r>
      <w:r w:rsidR="00DF6FD3">
        <w:rPr>
          <w:rFonts w:ascii="Calibri" w:hAnsi="Calibri" w:cs="Times New Roman"/>
          <w:lang w:eastAsia="nl-NL"/>
        </w:rPr>
        <w:t>Alle verschillen behalve Empathie zijn significant.</w:t>
      </w:r>
      <w:r w:rsidR="00DF6FD3" w:rsidRPr="00DF6FD3">
        <w:rPr>
          <w:rFonts w:ascii="Calibri" w:hAnsi="Calibri" w:cs="Times New Roman"/>
          <w:lang w:eastAsia="nl-NL"/>
        </w:rPr>
        <w:t xml:space="preserve"> </w:t>
      </w:r>
      <w:r w:rsidR="00DF6FD3">
        <w:rPr>
          <w:rFonts w:ascii="Calibri" w:hAnsi="Calibri" w:cs="Times New Roman"/>
          <w:lang w:eastAsia="nl-NL"/>
        </w:rPr>
        <w:t>Empathie is zo goed als gelijk gebleven.  De verschillen zijn</w:t>
      </w:r>
      <w:r w:rsidR="00DE510F">
        <w:rPr>
          <w:rFonts w:ascii="Calibri" w:hAnsi="Calibri" w:cs="Times New Roman"/>
          <w:lang w:eastAsia="nl-NL"/>
        </w:rPr>
        <w:t xml:space="preserve"> niet meer dan een put op de 5-punt Likert schaal. Hoewel niet heel noemenswaardig is er wel sprake van een n</w:t>
      </w:r>
      <w:r w:rsidR="00C87EAA">
        <w:rPr>
          <w:rFonts w:ascii="Calibri" w:hAnsi="Calibri" w:cs="Times New Roman"/>
          <w:lang w:eastAsia="nl-NL"/>
        </w:rPr>
        <w:t>egatieve</w:t>
      </w:r>
      <w:r w:rsidR="00DE510F">
        <w:rPr>
          <w:rFonts w:ascii="Calibri" w:hAnsi="Calibri" w:cs="Times New Roman"/>
          <w:lang w:eastAsia="nl-NL"/>
        </w:rPr>
        <w:t xml:space="preserve"> tendens. </w:t>
      </w:r>
      <w:r w:rsidR="00502A8B">
        <w:rPr>
          <w:rFonts w:ascii="Calibri" w:hAnsi="Calibri" w:cs="Times New Roman"/>
          <w:lang w:eastAsia="nl-NL"/>
        </w:rPr>
        <w:t xml:space="preserve">Een verschil van 0,01 op een 5-puntschaal is </w:t>
      </w:r>
      <w:r>
        <w:rPr>
          <w:rFonts w:ascii="Calibri" w:hAnsi="Calibri" w:cs="Times New Roman"/>
          <w:lang w:eastAsia="nl-NL"/>
        </w:rPr>
        <w:t>nihil</w:t>
      </w:r>
      <w:r w:rsidR="00502A8B">
        <w:rPr>
          <w:rFonts w:ascii="Calibri" w:hAnsi="Calibri" w:cs="Times New Roman"/>
          <w:lang w:eastAsia="nl-NL"/>
        </w:rPr>
        <w:t xml:space="preserve">. Hier is </w:t>
      </w:r>
      <w:r w:rsidR="004133D6">
        <w:rPr>
          <w:rFonts w:ascii="Calibri" w:hAnsi="Calibri" w:cs="Times New Roman"/>
          <w:lang w:eastAsia="nl-NL"/>
        </w:rPr>
        <w:t>misschien geen</w:t>
      </w:r>
      <w:r w:rsidR="00502A8B">
        <w:rPr>
          <w:rFonts w:ascii="Calibri" w:hAnsi="Calibri" w:cs="Times New Roman"/>
          <w:lang w:eastAsia="nl-NL"/>
        </w:rPr>
        <w:t xml:space="preserve"> sprake van een negatieve tendens maar van stabiliteit. </w:t>
      </w:r>
    </w:p>
    <w:p w14:paraId="0ABA178B" w14:textId="77777777" w:rsidR="00DE510F" w:rsidRDefault="00DE510F" w:rsidP="00DE510F">
      <w:p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Rangschikking van grootste verslechtering tot minste verslechtering:</w:t>
      </w:r>
    </w:p>
    <w:p w14:paraId="2025D603" w14:textId="77777777" w:rsidR="00DE510F" w:rsidRDefault="00DE510F" w:rsidP="00DE510F">
      <w:pPr>
        <w:pStyle w:val="Lijstalinea"/>
        <w:numPr>
          <w:ilvl w:val="0"/>
          <w:numId w:val="31"/>
        </w:num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Betrouwbaarheid</w:t>
      </w:r>
    </w:p>
    <w:p w14:paraId="668FF280" w14:textId="77777777" w:rsidR="00DE510F" w:rsidRDefault="00DE510F" w:rsidP="00DE510F">
      <w:pPr>
        <w:pStyle w:val="Lijstalinea"/>
        <w:numPr>
          <w:ilvl w:val="0"/>
          <w:numId w:val="31"/>
        </w:num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Zekerheid</w:t>
      </w:r>
    </w:p>
    <w:p w14:paraId="3B57084B" w14:textId="77777777" w:rsidR="00DE510F" w:rsidRDefault="00DE510F" w:rsidP="00DE510F">
      <w:pPr>
        <w:pStyle w:val="Lijstalinea"/>
        <w:numPr>
          <w:ilvl w:val="0"/>
          <w:numId w:val="31"/>
        </w:num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Tastbare zaken</w:t>
      </w:r>
    </w:p>
    <w:p w14:paraId="56834025" w14:textId="77777777" w:rsidR="00DE510F" w:rsidRDefault="00DE510F" w:rsidP="00DE510F">
      <w:pPr>
        <w:pStyle w:val="Lijstalinea"/>
        <w:numPr>
          <w:ilvl w:val="0"/>
          <w:numId w:val="31"/>
        </w:num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Responsiviteit</w:t>
      </w:r>
    </w:p>
    <w:p w14:paraId="0440BAB7" w14:textId="77777777" w:rsidR="00DE510F" w:rsidRDefault="00DE510F" w:rsidP="00DE510F">
      <w:pPr>
        <w:pStyle w:val="Lijstalinea"/>
        <w:numPr>
          <w:ilvl w:val="0"/>
          <w:numId w:val="31"/>
        </w:num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Empathie.</w:t>
      </w:r>
    </w:p>
    <w:p w14:paraId="1CD8E9A2" w14:textId="0AE4F194" w:rsidR="00502A8B" w:rsidRDefault="00DE510F" w:rsidP="00502A8B">
      <w:p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 xml:space="preserve">Hieruit blijkt dat Betrouwbaarheid en Zekerheid het meeste zullen verslechteren. De algehele tevredenheid zal 0.1938 </w:t>
      </w:r>
      <w:r w:rsidR="005C535B">
        <w:rPr>
          <w:rFonts w:ascii="Calibri" w:hAnsi="Calibri" w:cs="Times New Roman"/>
          <w:lang w:eastAsia="nl-NL"/>
        </w:rPr>
        <w:t>achteruitgaan</w:t>
      </w:r>
      <w:r>
        <w:rPr>
          <w:rFonts w:ascii="Calibri" w:hAnsi="Calibri" w:cs="Times New Roman"/>
          <w:lang w:eastAsia="nl-NL"/>
        </w:rPr>
        <w:t xml:space="preserve"> op een schaal van 5. Hoewel het een achteruitgang is lijkt het alsof de klanten van Vervaet behoorlijk vertrouwen in de toekomst hebben. </w:t>
      </w:r>
    </w:p>
    <w:p w14:paraId="74F01BFB" w14:textId="5600E8E6" w:rsidR="007B4F0A" w:rsidRDefault="00F17FB1" w:rsidP="00385A6A">
      <w:pPr>
        <w:spacing w:before="100" w:beforeAutospacing="1" w:after="100" w:afterAutospacing="1" w:line="240" w:lineRule="auto"/>
        <w:jc w:val="both"/>
        <w:rPr>
          <w:rFonts w:ascii="Calibri" w:hAnsi="Calibri" w:cs="Times New Roman"/>
          <w:lang w:eastAsia="nl-NL"/>
        </w:rPr>
      </w:pPr>
      <w:r>
        <w:rPr>
          <w:rFonts w:ascii="Calibri" w:hAnsi="Calibri" w:cs="Times New Roman"/>
          <w:b/>
          <w:lang w:eastAsia="nl-NL"/>
        </w:rPr>
        <w:br/>
      </w:r>
      <w:r w:rsidR="005C2A0C">
        <w:rPr>
          <w:rFonts w:ascii="Calibri" w:hAnsi="Calibri" w:cs="Times New Roman"/>
          <w:b/>
          <w:lang w:eastAsia="nl-NL"/>
        </w:rPr>
        <w:t>Correlatie Tevredenheid &amp; NPS</w:t>
      </w:r>
      <w:r w:rsidR="0059509B" w:rsidRPr="0059509B">
        <w:rPr>
          <w:rFonts w:ascii="Calibri" w:hAnsi="Calibri" w:cs="Times New Roman"/>
          <w:b/>
          <w:color w:val="FFFFFF" w:themeColor="background1"/>
          <w:lang w:eastAsia="nl-NL"/>
        </w:rPr>
        <w:t>…………………………………………………………………………………………………………</w:t>
      </w:r>
      <w:r w:rsidR="005C2A0C">
        <w:rPr>
          <w:rFonts w:ascii="Calibri" w:hAnsi="Calibri" w:cs="Times New Roman"/>
          <w:b/>
          <w:lang w:eastAsia="nl-NL"/>
        </w:rPr>
        <w:br/>
      </w:r>
      <w:r w:rsidR="00502A8B">
        <w:rPr>
          <w:rFonts w:ascii="Calibri" w:hAnsi="Calibri" w:cs="Times New Roman"/>
          <w:lang w:eastAsia="nl-NL"/>
        </w:rPr>
        <w:t>Bij deze analyse is gebruik gemaakt van de maat Pearson Correlation. De huidige tevredenheid is gerelateerd aan de Net Promotor Score. Deze komt uit op</w:t>
      </w:r>
      <w:r w:rsidR="00395D07">
        <w:rPr>
          <w:rFonts w:ascii="Calibri" w:hAnsi="Calibri" w:cs="Times New Roman"/>
          <w:lang w:eastAsia="nl-NL"/>
        </w:rPr>
        <w:t xml:space="preserve"> </w:t>
      </w:r>
      <w:r w:rsidR="00D45123">
        <w:rPr>
          <w:rFonts w:ascii="Calibri" w:hAnsi="Calibri" w:cs="Times New Roman"/>
          <w:lang w:eastAsia="nl-NL"/>
        </w:rPr>
        <w:t>r-.520, p&lt;.01</w:t>
      </w:r>
      <w:r w:rsidR="005C2A0C">
        <w:rPr>
          <w:rFonts w:ascii="Calibri" w:hAnsi="Calibri" w:cs="Times New Roman"/>
          <w:lang w:eastAsia="nl-NL"/>
        </w:rPr>
        <w:t xml:space="preserve"> </w:t>
      </w:r>
      <w:r w:rsidR="00D45123">
        <w:rPr>
          <w:rFonts w:ascii="Calibri" w:hAnsi="Calibri" w:cs="Times New Roman"/>
          <w:lang w:eastAsia="nl-NL"/>
        </w:rPr>
        <w:t>(Zie tabel 4</w:t>
      </w:r>
      <w:r w:rsidR="00395D07">
        <w:rPr>
          <w:rFonts w:ascii="Calibri" w:hAnsi="Calibri" w:cs="Times New Roman"/>
          <w:lang w:eastAsia="nl-NL"/>
        </w:rPr>
        <w:t xml:space="preserve"> in de bijlage)</w:t>
      </w:r>
      <w:r w:rsidR="00D45123">
        <w:rPr>
          <w:rFonts w:ascii="Calibri" w:hAnsi="Calibri" w:cs="Times New Roman"/>
          <w:lang w:eastAsia="nl-NL"/>
        </w:rPr>
        <w:t>.</w:t>
      </w:r>
      <w:r w:rsidR="00395D07">
        <w:rPr>
          <w:rFonts w:ascii="Calibri" w:hAnsi="Calibri" w:cs="Times New Roman"/>
          <w:lang w:eastAsia="nl-NL"/>
        </w:rPr>
        <w:t xml:space="preserve"> Dat </w:t>
      </w:r>
      <w:r w:rsidR="005C2A0C">
        <w:rPr>
          <w:rFonts w:ascii="Calibri" w:hAnsi="Calibri" w:cs="Times New Roman"/>
          <w:lang w:eastAsia="nl-NL"/>
        </w:rPr>
        <w:t xml:space="preserve">betekent dat er een positief verband is tussen de huidige tevredenheid van de klant en de mate waarin hij Vervaet zou aanbevelen aan een vriend of collega (NPS). </w:t>
      </w:r>
      <w:r w:rsidR="00395D07">
        <w:rPr>
          <w:rFonts w:ascii="Calibri" w:hAnsi="Calibri" w:cs="Times New Roman"/>
          <w:lang w:eastAsia="nl-NL"/>
        </w:rPr>
        <w:t>Dit verband is gemiddeld qua sterkte gebruik makend van de index: r &lt; 0.3 is laag, 0.3&lt;r&lt;0.7 is gemiddeld en r&gt;0.7 is hoog</w:t>
      </w:r>
      <w:sdt>
        <w:sdtPr>
          <w:rPr>
            <w:rFonts w:ascii="Calibri" w:hAnsi="Calibri" w:cs="Times New Roman"/>
            <w:lang w:eastAsia="nl-NL"/>
          </w:rPr>
          <w:id w:val="1284002920"/>
          <w:citation/>
        </w:sdtPr>
        <w:sdtContent>
          <w:r w:rsidR="00395D07">
            <w:rPr>
              <w:rFonts w:ascii="Calibri" w:hAnsi="Calibri" w:cs="Times New Roman"/>
              <w:lang w:eastAsia="nl-NL"/>
            </w:rPr>
            <w:fldChar w:fldCharType="begin"/>
          </w:r>
          <w:r w:rsidR="00395D07">
            <w:rPr>
              <w:rFonts w:ascii="Calibri" w:hAnsi="Calibri" w:cs="Times New Roman"/>
              <w:lang w:eastAsia="nl-NL"/>
            </w:rPr>
            <w:instrText xml:space="preserve"> CITATION Baa11 \l 1043 </w:instrText>
          </w:r>
          <w:r w:rsidR="00395D07">
            <w:rPr>
              <w:rFonts w:ascii="Calibri" w:hAnsi="Calibri" w:cs="Times New Roman"/>
              <w:lang w:eastAsia="nl-NL"/>
            </w:rPr>
            <w:fldChar w:fldCharType="separate"/>
          </w:r>
          <w:r w:rsidR="00931CED">
            <w:rPr>
              <w:rFonts w:ascii="Calibri" w:hAnsi="Calibri" w:cs="Times New Roman"/>
              <w:noProof/>
              <w:lang w:eastAsia="nl-NL"/>
            </w:rPr>
            <w:t xml:space="preserve"> </w:t>
          </w:r>
          <w:r w:rsidR="00931CED" w:rsidRPr="00931CED">
            <w:rPr>
              <w:rFonts w:ascii="Calibri" w:hAnsi="Calibri" w:cs="Times New Roman"/>
              <w:noProof/>
              <w:lang w:eastAsia="nl-NL"/>
            </w:rPr>
            <w:t>(Baarda &amp; de Goede, Basisboek Statistiek, 2011)</w:t>
          </w:r>
          <w:r w:rsidR="00395D07">
            <w:rPr>
              <w:rFonts w:ascii="Calibri" w:hAnsi="Calibri" w:cs="Times New Roman"/>
              <w:lang w:eastAsia="nl-NL"/>
            </w:rPr>
            <w:fldChar w:fldCharType="end"/>
          </w:r>
        </w:sdtContent>
      </w:sdt>
      <w:r w:rsidR="00395D07">
        <w:rPr>
          <w:rFonts w:ascii="Calibri" w:hAnsi="Calibri" w:cs="Times New Roman"/>
          <w:lang w:eastAsia="nl-NL"/>
        </w:rPr>
        <w:t xml:space="preserve">. </w:t>
      </w:r>
    </w:p>
    <w:p w14:paraId="444B2C20" w14:textId="0C8E4DED" w:rsidR="005C2A0C" w:rsidRPr="00395D07" w:rsidRDefault="00395D07" w:rsidP="0059509B">
      <w:p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Het gaat hierbij niet om een op toeval gebaseerd verband. Het betreft een significant verband (P&lt;.01)</w:t>
      </w:r>
      <w:sdt>
        <w:sdtPr>
          <w:rPr>
            <w:rFonts w:ascii="Calibri" w:hAnsi="Calibri" w:cs="Times New Roman"/>
            <w:lang w:eastAsia="nl-NL"/>
          </w:rPr>
          <w:id w:val="-1750344821"/>
          <w:citation/>
        </w:sdtPr>
        <w:sdtContent>
          <w:r>
            <w:rPr>
              <w:rFonts w:ascii="Calibri" w:hAnsi="Calibri" w:cs="Times New Roman"/>
              <w:lang w:eastAsia="nl-NL"/>
            </w:rPr>
            <w:fldChar w:fldCharType="begin"/>
          </w:r>
          <w:r>
            <w:rPr>
              <w:rFonts w:ascii="Calibri" w:hAnsi="Calibri" w:cs="Times New Roman"/>
              <w:lang w:eastAsia="nl-NL"/>
            </w:rPr>
            <w:instrText xml:space="preserve"> CITATION Boe16 \l 1043 </w:instrText>
          </w:r>
          <w:r>
            <w:rPr>
              <w:rFonts w:ascii="Calibri" w:hAnsi="Calibri" w:cs="Times New Roman"/>
              <w:lang w:eastAsia="nl-NL"/>
            </w:rPr>
            <w:fldChar w:fldCharType="separate"/>
          </w:r>
          <w:r w:rsidR="00931CED">
            <w:rPr>
              <w:rFonts w:ascii="Calibri" w:hAnsi="Calibri" w:cs="Times New Roman"/>
              <w:noProof/>
              <w:lang w:eastAsia="nl-NL"/>
            </w:rPr>
            <w:t xml:space="preserve"> </w:t>
          </w:r>
          <w:r w:rsidR="00931CED" w:rsidRPr="00931CED">
            <w:rPr>
              <w:rFonts w:ascii="Calibri" w:hAnsi="Calibri" w:cs="Times New Roman"/>
              <w:noProof/>
              <w:lang w:eastAsia="nl-NL"/>
            </w:rPr>
            <w:t>(Boeije, 't Hart, &amp; Hox, 2016)</w:t>
          </w:r>
          <w:r>
            <w:rPr>
              <w:rFonts w:ascii="Calibri" w:hAnsi="Calibri" w:cs="Times New Roman"/>
              <w:lang w:eastAsia="nl-NL"/>
            </w:rPr>
            <w:fldChar w:fldCharType="end"/>
          </w:r>
        </w:sdtContent>
      </w:sdt>
      <w:r>
        <w:rPr>
          <w:rFonts w:ascii="Calibri" w:hAnsi="Calibri" w:cs="Times New Roman"/>
          <w:lang w:eastAsia="nl-NL"/>
        </w:rPr>
        <w:t xml:space="preserve">. In ruime zin gaat het erom dat het een betekenisvol verband is. </w:t>
      </w:r>
    </w:p>
    <w:p w14:paraId="3ABB554F" w14:textId="09EE9F9A" w:rsidR="002E4399" w:rsidRPr="00395D07" w:rsidRDefault="00395D07" w:rsidP="0059509B">
      <w:pPr>
        <w:spacing w:before="100" w:beforeAutospacing="1" w:after="100" w:afterAutospacing="1" w:line="240" w:lineRule="auto"/>
        <w:jc w:val="both"/>
        <w:rPr>
          <w:rFonts w:ascii="Calibri" w:hAnsi="Calibri" w:cs="Times New Roman"/>
          <w:b/>
          <w:lang w:eastAsia="nl-NL"/>
        </w:rPr>
      </w:pPr>
      <w:r>
        <w:rPr>
          <w:rFonts w:ascii="Calibri" w:hAnsi="Calibri" w:cs="Times New Roman"/>
          <w:b/>
          <w:lang w:eastAsia="nl-NL"/>
        </w:rPr>
        <w:t>Correlatie T</w:t>
      </w:r>
      <w:r w:rsidR="005C2A0C">
        <w:rPr>
          <w:rFonts w:ascii="Calibri" w:hAnsi="Calibri" w:cs="Times New Roman"/>
          <w:b/>
          <w:lang w:eastAsia="nl-NL"/>
        </w:rPr>
        <w:t>evredenheid met toekomstige verwachting tevredenheid</w:t>
      </w:r>
      <w:r w:rsidR="0059509B" w:rsidRPr="0059509B">
        <w:rPr>
          <w:rFonts w:ascii="Calibri" w:hAnsi="Calibri" w:cs="Times New Roman"/>
          <w:b/>
          <w:color w:val="FFFFFF" w:themeColor="background1"/>
          <w:lang w:eastAsia="nl-NL"/>
        </w:rPr>
        <w:t>……………………………………………..</w:t>
      </w:r>
      <w:r>
        <w:rPr>
          <w:rFonts w:ascii="Calibri" w:hAnsi="Calibri" w:cs="Times New Roman"/>
          <w:b/>
          <w:lang w:eastAsia="nl-NL"/>
        </w:rPr>
        <w:br/>
      </w:r>
      <w:r w:rsidR="00D45123">
        <w:rPr>
          <w:rFonts w:ascii="Calibri" w:hAnsi="Calibri" w:cs="Times New Roman"/>
          <w:lang w:eastAsia="nl-NL"/>
        </w:rPr>
        <w:t>In deze analyse</w:t>
      </w:r>
      <w:r w:rsidR="005C2A0C">
        <w:rPr>
          <w:rFonts w:ascii="Calibri" w:hAnsi="Calibri" w:cs="Times New Roman"/>
          <w:lang w:eastAsia="nl-NL"/>
        </w:rPr>
        <w:t xml:space="preserve"> is de algehele tevredenheid van de respondenten gerelateerd aan de</w:t>
      </w:r>
      <w:r w:rsidR="00BB4B8A">
        <w:rPr>
          <w:rFonts w:ascii="Calibri" w:hAnsi="Calibri" w:cs="Times New Roman"/>
          <w:lang w:eastAsia="nl-NL"/>
        </w:rPr>
        <w:t xml:space="preserve"> door de klant</w:t>
      </w:r>
      <w:r w:rsidR="005C2A0C">
        <w:rPr>
          <w:rFonts w:ascii="Calibri" w:hAnsi="Calibri" w:cs="Times New Roman"/>
          <w:lang w:eastAsia="nl-NL"/>
        </w:rPr>
        <w:t xml:space="preserve"> verwachtte tevredenheid</w:t>
      </w:r>
      <w:r w:rsidR="00D45123">
        <w:rPr>
          <w:rFonts w:ascii="Calibri" w:hAnsi="Calibri" w:cs="Times New Roman"/>
          <w:lang w:eastAsia="nl-NL"/>
        </w:rPr>
        <w:t xml:space="preserve"> (zie tabel 5 in bijlage)</w:t>
      </w:r>
      <w:r w:rsidR="005C2A0C">
        <w:rPr>
          <w:rFonts w:ascii="Calibri" w:hAnsi="Calibri" w:cs="Times New Roman"/>
          <w:lang w:eastAsia="nl-NL"/>
        </w:rPr>
        <w:t>.</w:t>
      </w:r>
      <w:r>
        <w:rPr>
          <w:rFonts w:ascii="Calibri" w:hAnsi="Calibri" w:cs="Times New Roman"/>
          <w:lang w:eastAsia="nl-NL"/>
        </w:rPr>
        <w:t xml:space="preserve"> Om de deelvragen te kunnen beantwoorden is het belangrijk om te weten of tevredenheid van invloed is op het aanbevelen van Vervaet maar nog belangrijker is het om te weten om klanten die nu tevreden zijn dat ook verwachten voor de toekomst te zijn.</w:t>
      </w:r>
      <w:r w:rsidR="00BB4B8A">
        <w:rPr>
          <w:rFonts w:ascii="Calibri" w:hAnsi="Calibri" w:cs="Times New Roman"/>
          <w:lang w:eastAsia="nl-NL"/>
        </w:rPr>
        <w:t xml:space="preserve"> </w:t>
      </w:r>
      <w:r>
        <w:rPr>
          <w:rFonts w:ascii="Calibri" w:hAnsi="Calibri" w:cs="Times New Roman"/>
          <w:lang w:eastAsia="nl-NL"/>
        </w:rPr>
        <w:t>Het resultaat van deze analyse is r=.819 en p</w:t>
      </w:r>
      <w:r w:rsidR="00D45123">
        <w:rPr>
          <w:rFonts w:ascii="Calibri" w:hAnsi="Calibri" w:cs="Times New Roman"/>
          <w:lang w:eastAsia="nl-NL"/>
        </w:rPr>
        <w:t>=.01</w:t>
      </w:r>
      <w:r>
        <w:rPr>
          <w:rFonts w:ascii="Calibri" w:hAnsi="Calibri" w:cs="Times New Roman"/>
          <w:lang w:eastAsia="nl-NL"/>
        </w:rPr>
        <w:t>. Het is interessant om te zien dat de</w:t>
      </w:r>
      <w:r w:rsidR="00502A8B">
        <w:rPr>
          <w:rFonts w:ascii="Calibri" w:hAnsi="Calibri" w:cs="Times New Roman"/>
          <w:lang w:eastAsia="nl-NL"/>
        </w:rPr>
        <w:t xml:space="preserve">ze correlatie erg sterk </w:t>
      </w:r>
      <w:r>
        <w:rPr>
          <w:rFonts w:ascii="Calibri" w:hAnsi="Calibri" w:cs="Times New Roman"/>
          <w:lang w:eastAsia="nl-NL"/>
        </w:rPr>
        <w:t>(r&gt;0.7)</w:t>
      </w:r>
      <w:r w:rsidR="00502A8B">
        <w:rPr>
          <w:rFonts w:ascii="Calibri" w:hAnsi="Calibri" w:cs="Times New Roman"/>
          <w:lang w:eastAsia="nl-NL"/>
        </w:rPr>
        <w:t xml:space="preserve"> en significant is</w:t>
      </w:r>
      <w:r>
        <w:rPr>
          <w:rFonts w:ascii="Calibri" w:hAnsi="Calibri" w:cs="Times New Roman"/>
          <w:lang w:eastAsia="nl-NL"/>
        </w:rPr>
        <w:t>. De huidige tevredenheid co</w:t>
      </w:r>
      <w:r w:rsidR="00502A8B">
        <w:rPr>
          <w:rFonts w:ascii="Calibri" w:hAnsi="Calibri" w:cs="Times New Roman"/>
          <w:lang w:eastAsia="nl-NL"/>
        </w:rPr>
        <w:t>rres</w:t>
      </w:r>
      <w:r>
        <w:rPr>
          <w:rFonts w:ascii="Calibri" w:hAnsi="Calibri" w:cs="Times New Roman"/>
          <w:lang w:eastAsia="nl-NL"/>
        </w:rPr>
        <w:t>pondeert dus heel sterk met de verwachting van de klanten. Huidige- en toekomstige tevredenheid liggen in elkaars verlengde.</w:t>
      </w:r>
    </w:p>
    <w:p w14:paraId="5E6ADAE7" w14:textId="2C01E2B5" w:rsidR="00DE510F" w:rsidRPr="00DE510F" w:rsidRDefault="00A314B6" w:rsidP="0059509B">
      <w:pPr>
        <w:spacing w:before="100" w:beforeAutospacing="1" w:after="100" w:afterAutospacing="1" w:line="240" w:lineRule="auto"/>
        <w:jc w:val="both"/>
        <w:rPr>
          <w:rFonts w:ascii="Calibri" w:hAnsi="Calibri" w:cs="Times New Roman"/>
          <w:b/>
          <w:lang w:eastAsia="nl-NL"/>
        </w:rPr>
      </w:pPr>
      <w:r>
        <w:rPr>
          <w:rFonts w:ascii="Calibri" w:hAnsi="Calibri" w:cs="Times New Roman"/>
          <w:b/>
          <w:lang w:eastAsia="nl-NL"/>
        </w:rPr>
        <w:t>5 dimensies gerelateerd aan ervaren Tevredenheid</w:t>
      </w:r>
      <w:r w:rsidR="0059509B" w:rsidRPr="0059509B">
        <w:rPr>
          <w:rFonts w:ascii="Calibri" w:hAnsi="Calibri" w:cs="Times New Roman"/>
          <w:b/>
          <w:color w:val="FFFFFF" w:themeColor="background1"/>
          <w:lang w:eastAsia="nl-NL"/>
        </w:rPr>
        <w:t>…………………………………………………………………………</w:t>
      </w:r>
      <w:r w:rsidRPr="0059509B">
        <w:rPr>
          <w:rFonts w:ascii="Calibri" w:hAnsi="Calibri" w:cs="Times New Roman"/>
          <w:b/>
          <w:color w:val="FFFFFF" w:themeColor="background1"/>
          <w:lang w:eastAsia="nl-NL"/>
        </w:rPr>
        <w:t xml:space="preserve"> </w:t>
      </w:r>
      <w:r w:rsidR="00395D07">
        <w:rPr>
          <w:rFonts w:ascii="Calibri" w:hAnsi="Calibri" w:cs="Times New Roman"/>
          <w:b/>
          <w:lang w:eastAsia="nl-NL"/>
        </w:rPr>
        <w:br/>
      </w:r>
      <w:r w:rsidR="00395D07">
        <w:rPr>
          <w:rFonts w:ascii="Calibri" w:hAnsi="Calibri" w:cs="Times New Roman"/>
          <w:lang w:eastAsia="nl-NL"/>
        </w:rPr>
        <w:t>Nu de Tevredenheid gerelateerd is aan de NPS en aan de toekomstige verwachting weten we in hoeverre tevredenheid gerelateerd kan worden aan de Net Promotor Score en aan de toekomstige verwachtingen. Beide bleken een positief significant verband te hebben. Om de deelvragen verder te kunnen beantwoorden is het belangrijk om te weten welke van de kwaliteitsdimensies de tevredenheid in welke mate beïnvloeden.</w:t>
      </w:r>
      <w:r w:rsidR="00DE510F">
        <w:rPr>
          <w:rFonts w:ascii="Calibri" w:hAnsi="Calibri" w:cs="Times New Roman"/>
          <w:b/>
          <w:lang w:eastAsia="nl-NL"/>
        </w:rPr>
        <w:t xml:space="preserve"> </w:t>
      </w:r>
      <w:r w:rsidR="00395D07" w:rsidRPr="00395D07">
        <w:rPr>
          <w:rFonts w:ascii="Calibri" w:hAnsi="Calibri" w:cs="Times New Roman"/>
          <w:lang w:eastAsia="nl-NL"/>
        </w:rPr>
        <w:t>Hierbij is de tevredenheid gerelateerd aan de 5 kwaliteitsdimensies</w:t>
      </w:r>
      <w:r w:rsidR="00D45123">
        <w:rPr>
          <w:rFonts w:ascii="Calibri" w:hAnsi="Calibri" w:cs="Times New Roman"/>
          <w:lang w:eastAsia="nl-NL"/>
        </w:rPr>
        <w:t xml:space="preserve"> (zie bijlage 6)</w:t>
      </w:r>
      <w:r w:rsidR="00395D07" w:rsidRPr="00395D07">
        <w:rPr>
          <w:rFonts w:ascii="Calibri" w:hAnsi="Calibri" w:cs="Times New Roman"/>
          <w:lang w:eastAsia="nl-NL"/>
        </w:rPr>
        <w:t>.</w:t>
      </w:r>
      <w:r w:rsidR="00395D07">
        <w:rPr>
          <w:rFonts w:ascii="Calibri" w:hAnsi="Calibri" w:cs="Times New Roman"/>
          <w:b/>
          <w:lang w:eastAsia="nl-NL"/>
        </w:rPr>
        <w:t xml:space="preserve"> </w:t>
      </w:r>
      <w:r>
        <w:rPr>
          <w:rFonts w:ascii="Calibri" w:hAnsi="Calibri" w:cs="Times New Roman"/>
          <w:lang w:eastAsia="nl-NL"/>
        </w:rPr>
        <w:t xml:space="preserve">Met andere woorden; in hoeverre heeft welke dimensie invloed op de algehele tevredenheid. </w:t>
      </w:r>
    </w:p>
    <w:p w14:paraId="3292B9CE" w14:textId="0079C9E7" w:rsidR="00DE510F" w:rsidRPr="00DE510F" w:rsidRDefault="00DE510F" w:rsidP="0059509B">
      <w:pPr>
        <w:spacing w:before="100" w:beforeAutospacing="1" w:after="100" w:afterAutospacing="1" w:line="240" w:lineRule="auto"/>
        <w:jc w:val="both"/>
        <w:rPr>
          <w:rFonts w:ascii="Calibri" w:hAnsi="Calibri" w:cs="Times New Roman"/>
          <w:lang w:eastAsia="nl-NL"/>
        </w:rPr>
      </w:pPr>
      <w:r w:rsidRPr="00DE510F">
        <w:rPr>
          <w:rFonts w:ascii="Calibri" w:hAnsi="Calibri" w:cs="Times New Roman"/>
          <w:lang w:eastAsia="nl-NL"/>
        </w:rPr>
        <w:t>Op basis va</w:t>
      </w:r>
      <w:r w:rsidR="00D45123">
        <w:rPr>
          <w:rFonts w:ascii="Calibri" w:hAnsi="Calibri" w:cs="Times New Roman"/>
          <w:lang w:eastAsia="nl-NL"/>
        </w:rPr>
        <w:t xml:space="preserve">n de resultaten van de analyse </w:t>
      </w:r>
      <w:r w:rsidRPr="00DE510F">
        <w:rPr>
          <w:rFonts w:ascii="Calibri" w:hAnsi="Calibri" w:cs="Times New Roman"/>
          <w:lang w:eastAsia="nl-NL"/>
        </w:rPr>
        <w:t xml:space="preserve">kan geconcludeerd worden dat alle dimensies hoog scoren. Alle dimensies hebben een sterk positief verband en zijn allemaal significant. Alleen Tastbare Zaken valt er enigszins buiten hoewel het nog steeds een sterk verband betreft (r&gt;0.7). Hieruit zou kunnen blijken dat de respondenten de tastbare zaken van minder belang vinden.  </w:t>
      </w:r>
    </w:p>
    <w:p w14:paraId="4F841852" w14:textId="053661DF" w:rsidR="00DE510F" w:rsidRPr="00DE510F" w:rsidRDefault="00DE510F" w:rsidP="00DE510F">
      <w:pPr>
        <w:spacing w:before="100" w:beforeAutospacing="1" w:after="100" w:afterAutospacing="1" w:line="240" w:lineRule="auto"/>
        <w:rPr>
          <w:rFonts w:ascii="Calibri" w:hAnsi="Calibri" w:cs="Times New Roman"/>
          <w:lang w:eastAsia="nl-NL"/>
        </w:rPr>
      </w:pPr>
      <w:r w:rsidRPr="00DE510F">
        <w:rPr>
          <w:rFonts w:ascii="Calibri" w:hAnsi="Calibri" w:cs="Times New Roman"/>
          <w:lang w:eastAsia="nl-NL"/>
        </w:rPr>
        <w:t>Hoewel de verschillen tussen de meeste dimensies klein zijn zou een rangschikking er als volgt uitzien:</w:t>
      </w:r>
    </w:p>
    <w:p w14:paraId="7443155A" w14:textId="77777777" w:rsidR="00DE510F" w:rsidRDefault="00DE510F" w:rsidP="00DE510F">
      <w:pPr>
        <w:pStyle w:val="Lijstalinea"/>
        <w:numPr>
          <w:ilvl w:val="0"/>
          <w:numId w:val="38"/>
        </w:numPr>
        <w:spacing w:before="100" w:beforeAutospacing="1" w:after="100" w:afterAutospacing="1" w:line="240" w:lineRule="auto"/>
        <w:rPr>
          <w:rFonts w:ascii="Calibri" w:hAnsi="Calibri" w:cs="Times New Roman"/>
          <w:lang w:eastAsia="nl-NL"/>
        </w:rPr>
      </w:pPr>
      <w:r w:rsidRPr="00DE510F">
        <w:rPr>
          <w:rFonts w:ascii="Calibri" w:hAnsi="Calibri" w:cs="Times New Roman"/>
          <w:lang w:eastAsia="nl-NL"/>
        </w:rPr>
        <w:lastRenderedPageBreak/>
        <w:t>Zekerheid</w:t>
      </w:r>
    </w:p>
    <w:p w14:paraId="5C8ECCA6" w14:textId="77777777" w:rsidR="00DE510F" w:rsidRDefault="00DE510F" w:rsidP="00DE510F">
      <w:pPr>
        <w:pStyle w:val="Lijstalinea"/>
        <w:numPr>
          <w:ilvl w:val="0"/>
          <w:numId w:val="38"/>
        </w:numPr>
        <w:spacing w:before="100" w:beforeAutospacing="1" w:after="100" w:afterAutospacing="1" w:line="240" w:lineRule="auto"/>
        <w:rPr>
          <w:rFonts w:ascii="Calibri" w:hAnsi="Calibri" w:cs="Times New Roman"/>
          <w:lang w:eastAsia="nl-NL"/>
        </w:rPr>
      </w:pPr>
      <w:r w:rsidRPr="00DE510F">
        <w:rPr>
          <w:rFonts w:ascii="Calibri" w:hAnsi="Calibri" w:cs="Times New Roman"/>
          <w:lang w:eastAsia="nl-NL"/>
        </w:rPr>
        <w:t>Betrouwbaarheid</w:t>
      </w:r>
    </w:p>
    <w:p w14:paraId="3CB47BC8" w14:textId="77777777" w:rsidR="00DE510F" w:rsidRDefault="00DE510F" w:rsidP="00DE510F">
      <w:pPr>
        <w:pStyle w:val="Lijstalinea"/>
        <w:numPr>
          <w:ilvl w:val="0"/>
          <w:numId w:val="38"/>
        </w:numPr>
        <w:spacing w:before="100" w:beforeAutospacing="1" w:after="100" w:afterAutospacing="1" w:line="240" w:lineRule="auto"/>
        <w:rPr>
          <w:rFonts w:ascii="Calibri" w:hAnsi="Calibri" w:cs="Times New Roman"/>
          <w:lang w:eastAsia="nl-NL"/>
        </w:rPr>
      </w:pPr>
      <w:r w:rsidRPr="00DE510F">
        <w:rPr>
          <w:rFonts w:ascii="Calibri" w:hAnsi="Calibri" w:cs="Times New Roman"/>
          <w:lang w:eastAsia="nl-NL"/>
        </w:rPr>
        <w:t>Responsiviteit</w:t>
      </w:r>
    </w:p>
    <w:p w14:paraId="517AE65A" w14:textId="77777777" w:rsidR="00DE510F" w:rsidRDefault="00DE510F" w:rsidP="00DE510F">
      <w:pPr>
        <w:pStyle w:val="Lijstalinea"/>
        <w:numPr>
          <w:ilvl w:val="0"/>
          <w:numId w:val="38"/>
        </w:numPr>
        <w:spacing w:before="100" w:beforeAutospacing="1" w:after="100" w:afterAutospacing="1" w:line="240" w:lineRule="auto"/>
        <w:rPr>
          <w:rFonts w:ascii="Calibri" w:hAnsi="Calibri" w:cs="Times New Roman"/>
          <w:lang w:eastAsia="nl-NL"/>
        </w:rPr>
      </w:pPr>
      <w:r w:rsidRPr="00DE510F">
        <w:rPr>
          <w:rFonts w:ascii="Calibri" w:hAnsi="Calibri" w:cs="Times New Roman"/>
          <w:lang w:eastAsia="nl-NL"/>
        </w:rPr>
        <w:t>Empathie</w:t>
      </w:r>
    </w:p>
    <w:p w14:paraId="52BA58EF" w14:textId="72E3DCBD" w:rsidR="00DE510F" w:rsidRPr="00DE510F" w:rsidRDefault="00DE510F" w:rsidP="00DE510F">
      <w:pPr>
        <w:pStyle w:val="Lijstalinea"/>
        <w:numPr>
          <w:ilvl w:val="0"/>
          <w:numId w:val="38"/>
        </w:numPr>
        <w:spacing w:before="100" w:beforeAutospacing="1" w:after="100" w:afterAutospacing="1" w:line="240" w:lineRule="auto"/>
        <w:rPr>
          <w:rFonts w:ascii="Calibri" w:hAnsi="Calibri" w:cs="Times New Roman"/>
          <w:lang w:eastAsia="nl-NL"/>
        </w:rPr>
      </w:pPr>
      <w:r w:rsidRPr="00DE510F">
        <w:rPr>
          <w:rFonts w:ascii="Calibri" w:hAnsi="Calibri" w:cs="Times New Roman"/>
          <w:lang w:eastAsia="nl-NL"/>
        </w:rPr>
        <w:t>Tastbare Zaken</w:t>
      </w:r>
    </w:p>
    <w:p w14:paraId="51F2A73C" w14:textId="6A0184A6" w:rsidR="00DE510F" w:rsidRPr="00DE510F" w:rsidRDefault="00DE510F" w:rsidP="00DE510F">
      <w:pPr>
        <w:spacing w:before="100" w:beforeAutospacing="1" w:after="100" w:afterAutospacing="1" w:line="240" w:lineRule="auto"/>
        <w:rPr>
          <w:rFonts w:ascii="Calibri" w:hAnsi="Calibri" w:cs="Times New Roman"/>
          <w:lang w:eastAsia="nl-NL"/>
        </w:rPr>
      </w:pPr>
      <w:r w:rsidRPr="00DE510F">
        <w:rPr>
          <w:rFonts w:ascii="Calibri" w:hAnsi="Calibri" w:cs="Times New Roman"/>
          <w:lang w:eastAsia="nl-NL"/>
        </w:rPr>
        <w:t xml:space="preserve">Waarbij 1 het meest van invloed is en 5 het minste van invloed. </w:t>
      </w:r>
    </w:p>
    <w:p w14:paraId="6FC05AC9" w14:textId="0F9EBB41" w:rsidR="00DE510F" w:rsidRPr="00DE510F" w:rsidRDefault="00DE510F" w:rsidP="0059509B">
      <w:pPr>
        <w:pStyle w:val="Geenafstand"/>
        <w:jc w:val="both"/>
        <w:rPr>
          <w:lang w:eastAsia="nl-NL"/>
        </w:rPr>
      </w:pPr>
      <w:r w:rsidRPr="00DE510F">
        <w:rPr>
          <w:lang w:eastAsia="nl-NL"/>
        </w:rPr>
        <w:br/>
      </w:r>
      <w:r w:rsidRPr="00DE510F">
        <w:rPr>
          <w:rStyle w:val="Kop4Char"/>
          <w:rFonts w:asciiTheme="minorHAnsi" w:hAnsiTheme="minorHAnsi"/>
          <w:b/>
          <w:i w:val="0"/>
          <w:color w:val="000000" w:themeColor="text1"/>
        </w:rPr>
        <w:t>5 dimensies gerelateerd aan de Net Promotor Score</w:t>
      </w:r>
      <w:r w:rsidR="0059509B" w:rsidRPr="0059509B">
        <w:rPr>
          <w:rStyle w:val="Kop4Char"/>
          <w:rFonts w:asciiTheme="minorHAnsi" w:hAnsiTheme="minorHAnsi"/>
          <w:b/>
          <w:i w:val="0"/>
          <w:color w:val="FFFFFF" w:themeColor="background1"/>
        </w:rPr>
        <w:t>…………………………………………………………………………</w:t>
      </w:r>
      <w:r>
        <w:rPr>
          <w:rFonts w:cs="Arial"/>
          <w:b/>
          <w:color w:val="000000"/>
          <w:sz w:val="21"/>
        </w:rPr>
        <w:br/>
      </w:r>
      <w:r>
        <w:rPr>
          <w:lang w:eastAsia="nl-NL"/>
        </w:rPr>
        <w:t xml:space="preserve">In </w:t>
      </w:r>
      <w:r w:rsidRPr="00DE510F">
        <w:rPr>
          <w:lang w:eastAsia="nl-NL"/>
        </w:rPr>
        <w:t>de vorige analyse is de ervaren tevredenheid gerelateerd aan de afzonderlijke kwaliteitsdimensies. Bij deze analyse worden de vijf kwaliteitsdimensies gerelateerd aan de Net Promotor Score</w:t>
      </w:r>
      <w:r w:rsidR="00D45123">
        <w:rPr>
          <w:lang w:eastAsia="nl-NL"/>
        </w:rPr>
        <w:t xml:space="preserve"> (zie bijlage 7)</w:t>
      </w:r>
      <w:r w:rsidRPr="00DE510F">
        <w:rPr>
          <w:lang w:eastAsia="nl-NL"/>
        </w:rPr>
        <w:t>. Met andere woorden; welke dimensie heeft het minste of meeste invloed op het aanbevelen aan een vriend of relatie van Vervaet. Dit is niet nodig om de deelvraag te beantwoorden maar is wel</w:t>
      </w:r>
      <w:r>
        <w:rPr>
          <w:lang w:eastAsia="nl-NL"/>
        </w:rPr>
        <w:t>licht</w:t>
      </w:r>
      <w:r w:rsidRPr="00DE510F">
        <w:rPr>
          <w:lang w:eastAsia="nl-NL"/>
        </w:rPr>
        <w:t xml:space="preserve"> interessant om te weten in het kader van dit onderzoek</w:t>
      </w:r>
      <w:r>
        <w:rPr>
          <w:lang w:eastAsia="nl-NL"/>
        </w:rPr>
        <w:t>.</w:t>
      </w:r>
    </w:p>
    <w:p w14:paraId="53F79BCB" w14:textId="5CE92231" w:rsidR="002E4399" w:rsidRDefault="00DE510F" w:rsidP="0059509B">
      <w:p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 xml:space="preserve">Uit </w:t>
      </w:r>
      <w:r w:rsidR="00D45123">
        <w:rPr>
          <w:rFonts w:ascii="Calibri" w:hAnsi="Calibri" w:cs="Times New Roman"/>
          <w:lang w:eastAsia="nl-NL"/>
        </w:rPr>
        <w:t>analyse</w:t>
      </w:r>
      <w:r w:rsidR="00C932CA">
        <w:rPr>
          <w:rFonts w:ascii="Calibri" w:hAnsi="Calibri" w:cs="Times New Roman"/>
          <w:lang w:eastAsia="nl-NL"/>
        </w:rPr>
        <w:t xml:space="preserve"> blijkt dat alle constructen een positief verband hebben met de Net Promotor Score. Hoewel allemaal minder sterk dan </w:t>
      </w:r>
      <w:r>
        <w:rPr>
          <w:rFonts w:ascii="Calibri" w:hAnsi="Calibri" w:cs="Times New Roman"/>
          <w:lang w:eastAsia="nl-NL"/>
        </w:rPr>
        <w:t>in de vorige analyse waarin de dimensies werden gerelateerd aan de Tevredenheid</w:t>
      </w:r>
      <w:r w:rsidR="00C932CA">
        <w:rPr>
          <w:rFonts w:ascii="Calibri" w:hAnsi="Calibri" w:cs="Times New Roman"/>
          <w:lang w:eastAsia="nl-NL"/>
        </w:rPr>
        <w:t>.</w:t>
      </w:r>
      <w:r>
        <w:rPr>
          <w:rFonts w:ascii="Calibri" w:hAnsi="Calibri" w:cs="Times New Roman"/>
          <w:lang w:eastAsia="nl-NL"/>
        </w:rPr>
        <w:t xml:space="preserve"> De dimensies scoren gemiddeld qua sterkte (tussen r&lt;0.3 en r&lt;0.7). Hieruit zou dus kunnen blijken dat er meer aspecten zijn die een rol spelen bij loyaliteit dan alleen d</w:t>
      </w:r>
      <w:r w:rsidR="0059509B">
        <w:rPr>
          <w:rFonts w:ascii="Calibri" w:hAnsi="Calibri" w:cs="Times New Roman"/>
          <w:lang w:eastAsia="nl-NL"/>
        </w:rPr>
        <w:t xml:space="preserve">e tevredenheid van de klanten. </w:t>
      </w:r>
      <w:r>
        <w:rPr>
          <w:rFonts w:ascii="Calibri" w:hAnsi="Calibri" w:cs="Times New Roman"/>
          <w:lang w:eastAsia="nl-NL"/>
        </w:rPr>
        <w:t>Evenals in de vorige analyse scoort de dimensie tastbare zaken</w:t>
      </w:r>
      <w:r w:rsidR="00C932CA">
        <w:rPr>
          <w:rFonts w:ascii="Calibri" w:hAnsi="Calibri" w:cs="Times New Roman"/>
          <w:lang w:eastAsia="nl-NL"/>
        </w:rPr>
        <w:t xml:space="preserve"> minder sterk, deze score </w:t>
      </w:r>
      <w:r w:rsidR="00BC0005">
        <w:rPr>
          <w:rFonts w:ascii="Calibri" w:hAnsi="Calibri" w:cs="Times New Roman"/>
          <w:lang w:eastAsia="nl-NL"/>
        </w:rPr>
        <w:t xml:space="preserve">is </w:t>
      </w:r>
      <w:r w:rsidR="00C932CA">
        <w:rPr>
          <w:rFonts w:ascii="Calibri" w:hAnsi="Calibri" w:cs="Times New Roman"/>
          <w:lang w:eastAsia="nl-NL"/>
        </w:rPr>
        <w:t>niet significant (p&gt;.01).</w:t>
      </w:r>
      <w:r w:rsidR="00BC0005">
        <w:rPr>
          <w:rFonts w:ascii="Calibri" w:hAnsi="Calibri" w:cs="Times New Roman"/>
          <w:lang w:eastAsia="nl-NL"/>
        </w:rPr>
        <w:t xml:space="preserve"> </w:t>
      </w:r>
      <w:r>
        <w:rPr>
          <w:rFonts w:ascii="Calibri" w:hAnsi="Calibri" w:cs="Times New Roman"/>
          <w:lang w:eastAsia="nl-NL"/>
        </w:rPr>
        <w:t xml:space="preserve">Het feit dat ‘Tastbare Zaken’ niet significant scoort geeft dus geen aanleiding om te denken dat tastbare zaken van invloed zijn op NPS daarnaast betreft het een zwakke relatie (r&lt;0.3). </w:t>
      </w:r>
    </w:p>
    <w:p w14:paraId="5D20A37F" w14:textId="77777777" w:rsidR="002E4399" w:rsidRDefault="00C932CA">
      <w:p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Als deze scores gerangschikt worden ziet dat er als volgt uit:</w:t>
      </w:r>
    </w:p>
    <w:p w14:paraId="482D166E" w14:textId="77777777" w:rsidR="002E4399" w:rsidRDefault="00C932CA">
      <w:pPr>
        <w:pStyle w:val="Lijstalinea"/>
        <w:numPr>
          <w:ilvl w:val="0"/>
          <w:numId w:val="30"/>
        </w:num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Betrouwbaarheid</w:t>
      </w:r>
    </w:p>
    <w:p w14:paraId="04C244E5" w14:textId="77777777" w:rsidR="002E4399" w:rsidRDefault="00C932CA">
      <w:pPr>
        <w:pStyle w:val="Lijstalinea"/>
        <w:numPr>
          <w:ilvl w:val="0"/>
          <w:numId w:val="30"/>
        </w:num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Zekerheid</w:t>
      </w:r>
    </w:p>
    <w:p w14:paraId="2BD9AAE2" w14:textId="77777777" w:rsidR="002E4399" w:rsidRDefault="00C932CA">
      <w:pPr>
        <w:pStyle w:val="Lijstalinea"/>
        <w:numPr>
          <w:ilvl w:val="0"/>
          <w:numId w:val="30"/>
        </w:num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Empathie</w:t>
      </w:r>
    </w:p>
    <w:p w14:paraId="587D6196" w14:textId="77777777" w:rsidR="002E4399" w:rsidRDefault="00C932CA">
      <w:pPr>
        <w:pStyle w:val="Lijstalinea"/>
        <w:numPr>
          <w:ilvl w:val="0"/>
          <w:numId w:val="30"/>
        </w:num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Responsiviteit</w:t>
      </w:r>
    </w:p>
    <w:p w14:paraId="23CAC9A2" w14:textId="430468B4" w:rsidR="00C932CA" w:rsidRDefault="00C932CA" w:rsidP="00F17FB1">
      <w:pPr>
        <w:pStyle w:val="Lijstalinea"/>
        <w:numPr>
          <w:ilvl w:val="0"/>
          <w:numId w:val="30"/>
        </w:num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Tastbare zaken (niet significant).</w:t>
      </w:r>
    </w:p>
    <w:p w14:paraId="764D1BCC" w14:textId="5E08B333" w:rsidR="00D45123" w:rsidRDefault="00D45123" w:rsidP="00D45123">
      <w:pPr>
        <w:spacing w:before="100" w:beforeAutospacing="1" w:after="100" w:afterAutospacing="1" w:line="240" w:lineRule="auto"/>
        <w:jc w:val="both"/>
        <w:rPr>
          <w:rFonts w:ascii="Calibri" w:hAnsi="Calibri" w:cs="Times New Roman"/>
          <w:lang w:eastAsia="nl-NL"/>
        </w:rPr>
      </w:pPr>
    </w:p>
    <w:p w14:paraId="6AF9A751" w14:textId="3A2DD062" w:rsidR="00F17FB1" w:rsidRPr="00D45123" w:rsidRDefault="00D45123" w:rsidP="0059509B">
      <w:pPr>
        <w:spacing w:before="100" w:beforeAutospacing="1" w:after="100" w:afterAutospacing="1" w:line="240" w:lineRule="auto"/>
        <w:jc w:val="both"/>
        <w:rPr>
          <w:rFonts w:ascii="Calibri" w:hAnsi="Calibri" w:cs="Times New Roman"/>
          <w:b/>
          <w:lang w:eastAsia="nl-NL"/>
        </w:rPr>
      </w:pPr>
      <w:r>
        <w:rPr>
          <w:rFonts w:ascii="Calibri" w:hAnsi="Calibri" w:cs="Times New Roman"/>
          <w:b/>
          <w:lang w:eastAsia="nl-NL"/>
        </w:rPr>
        <w:t>Analyses met verschillende groepen</w:t>
      </w:r>
      <w:r w:rsidR="0059509B" w:rsidRPr="0059509B">
        <w:rPr>
          <w:rFonts w:ascii="Calibri" w:hAnsi="Calibri" w:cs="Times New Roman"/>
          <w:b/>
          <w:color w:val="FFFFFF" w:themeColor="background1"/>
          <w:lang w:eastAsia="nl-NL"/>
        </w:rPr>
        <w:t>………………………………………………………………………………………………..</w:t>
      </w:r>
      <w:r>
        <w:rPr>
          <w:rFonts w:ascii="Calibri" w:hAnsi="Calibri" w:cs="Times New Roman"/>
          <w:b/>
          <w:lang w:eastAsia="nl-NL"/>
        </w:rPr>
        <w:br/>
      </w:r>
      <w:r>
        <w:rPr>
          <w:rFonts w:ascii="Calibri" w:hAnsi="Calibri" w:cs="Times New Roman"/>
          <w:lang w:eastAsia="nl-NL"/>
        </w:rPr>
        <w:t xml:space="preserve">Een ander deel van het onderzoek was of er verschil zit tussen de resultaten van de verschillende doelgroepen. Bijvoorbeeld het verschil tussen een eigenaar van een 3-wieler of een 5-wieler klanttevredenheid. Of het verschil tussen de eigenaar van een 3 seizoenen oude machine of 10 seizoenen oude machine op huidige klanttevredenheid (zie bijlage 8). Hierin bleken geen significante verschillen te zitten dus wordt het niet verder in dit onderzoek opgenomen. </w:t>
      </w:r>
    </w:p>
    <w:p w14:paraId="6B8BDAF8" w14:textId="77777777" w:rsidR="000E3B6E" w:rsidRDefault="000E3B6E" w:rsidP="000E3B6E">
      <w:pPr>
        <w:jc w:val="both"/>
      </w:pPr>
    </w:p>
    <w:p w14:paraId="6F5C3B66" w14:textId="50CF4737" w:rsidR="000E3B6E" w:rsidRDefault="000E3B6E" w:rsidP="00C87EAA">
      <w:pPr>
        <w:pStyle w:val="Kop3"/>
        <w:numPr>
          <w:ilvl w:val="1"/>
          <w:numId w:val="1"/>
        </w:numPr>
      </w:pPr>
      <w:bookmarkStart w:id="56" w:name="_Toc471411703"/>
      <w:r w:rsidRPr="00B107F5">
        <w:t>Toetsing Hypotheses:</w:t>
      </w:r>
      <w:bookmarkEnd w:id="56"/>
      <w:r>
        <w:br/>
      </w:r>
    </w:p>
    <w:p w14:paraId="08F367CA" w14:textId="6CA42D65" w:rsidR="000E3B6E" w:rsidRPr="000E3B6E" w:rsidRDefault="000E3B6E" w:rsidP="000E3B6E">
      <w:r>
        <w:t>Nu de analyses gedaan zijn kunnen de hypotheses afzonderlijk getoetst worden:</w:t>
      </w:r>
    </w:p>
    <w:p w14:paraId="1F51931B" w14:textId="77777777" w:rsidR="0059509B" w:rsidRDefault="00580674" w:rsidP="000E3B6E">
      <w:pPr>
        <w:jc w:val="both"/>
      </w:pPr>
      <w:r>
        <w:rPr>
          <w:b/>
        </w:rPr>
        <w:t>H1</w:t>
      </w:r>
      <w:r w:rsidR="000E3B6E" w:rsidRPr="00B107F5">
        <w:rPr>
          <w:b/>
        </w:rPr>
        <w:t>:</w:t>
      </w:r>
      <w:r w:rsidR="000E3B6E">
        <w:t xml:space="preserve"> Het verschil tussen de  huidige en door de klant zelf verwachtte toekomstige klanttevredenheid is groter bij de kwaliteitsdimensies betrouwbaarheid, responsiviteit en </w:t>
      </w:r>
      <w:r w:rsidR="000E3B6E">
        <w:lastRenderedPageBreak/>
        <w:t>zekerheid dan bij de kwaliteitsdimensies empathie en tastbare zaken.</w:t>
      </w:r>
    </w:p>
    <w:p w14:paraId="564587BC" w14:textId="16FBB446" w:rsidR="000E3B6E" w:rsidRDefault="000E3B6E" w:rsidP="000E3B6E">
      <w:pPr>
        <w:jc w:val="both"/>
        <w:rPr>
          <w:b/>
          <w:color w:val="00B050"/>
          <w:u w:val="single"/>
        </w:rPr>
      </w:pPr>
      <w:r w:rsidRPr="000E3B6E">
        <w:rPr>
          <w:b/>
          <w:color w:val="00B050"/>
          <w:u w:val="single"/>
        </w:rPr>
        <w:t>Hypothese gedeeltelijk aangenomen</w:t>
      </w:r>
    </w:p>
    <w:p w14:paraId="02171E6F" w14:textId="77777777" w:rsidR="0059509B" w:rsidRPr="0059509B" w:rsidRDefault="0059509B" w:rsidP="000E3B6E">
      <w:pPr>
        <w:jc w:val="both"/>
      </w:pPr>
    </w:p>
    <w:p w14:paraId="58778DD9" w14:textId="6E5AEFBF" w:rsidR="00580674" w:rsidRDefault="00580674" w:rsidP="000E3B6E">
      <w:pPr>
        <w:jc w:val="both"/>
        <w:rPr>
          <w:b/>
          <w:color w:val="00B050"/>
          <w:u w:val="single"/>
        </w:rPr>
      </w:pPr>
      <w:r>
        <w:rPr>
          <w:b/>
        </w:rPr>
        <w:t>H2</w:t>
      </w:r>
      <w:r w:rsidRPr="00B107F5">
        <w:rPr>
          <w:b/>
        </w:rPr>
        <w:t xml:space="preserve">: </w:t>
      </w:r>
      <w:r w:rsidRPr="00B107F5">
        <w:t xml:space="preserve">De </w:t>
      </w:r>
      <w:r>
        <w:t>huidige</w:t>
      </w:r>
      <w:r w:rsidRPr="00B107F5">
        <w:t xml:space="preserve"> klanttevredenheid hangt positief samen met de net promotor score (NPS).</w:t>
      </w:r>
      <w:r w:rsidR="0059509B">
        <w:br/>
      </w:r>
      <w:r w:rsidR="0059509B">
        <w:br/>
      </w:r>
      <w:r w:rsidRPr="000E3B6E">
        <w:rPr>
          <w:b/>
          <w:color w:val="00B050"/>
          <w:u w:val="single"/>
        </w:rPr>
        <w:t>Hypothese aangenomen</w:t>
      </w:r>
    </w:p>
    <w:p w14:paraId="770DA165" w14:textId="77777777" w:rsidR="0059509B" w:rsidRDefault="0059509B" w:rsidP="000E3B6E">
      <w:pPr>
        <w:jc w:val="both"/>
      </w:pPr>
    </w:p>
    <w:p w14:paraId="44752AB0" w14:textId="278B8E2D" w:rsidR="000E3B6E" w:rsidRDefault="000E3B6E" w:rsidP="000E3B6E">
      <w:pPr>
        <w:jc w:val="both"/>
        <w:rPr>
          <w:b/>
          <w:color w:val="00B050"/>
          <w:u w:val="single"/>
        </w:rPr>
      </w:pPr>
      <w:r w:rsidRPr="00B107F5">
        <w:rPr>
          <w:b/>
        </w:rPr>
        <w:t>H3:</w:t>
      </w:r>
      <w:r>
        <w:t xml:space="preserve"> De huidige klanttevredenheid hangt positief samen met de door de klant verwachtte</w:t>
      </w:r>
      <w:r w:rsidR="0059509B">
        <w:t xml:space="preserve"> toekomstige klanttevredenheid.</w:t>
      </w:r>
      <w:r w:rsidR="0059509B">
        <w:br/>
      </w:r>
      <w:r w:rsidR="0059509B">
        <w:br/>
      </w:r>
      <w:r w:rsidRPr="000E3B6E">
        <w:rPr>
          <w:b/>
          <w:color w:val="00B050"/>
          <w:u w:val="single"/>
        </w:rPr>
        <w:t>Hypothese aangenomen</w:t>
      </w:r>
    </w:p>
    <w:p w14:paraId="2FDA1FA7" w14:textId="77777777" w:rsidR="0059509B" w:rsidRDefault="0059509B" w:rsidP="000E3B6E">
      <w:pPr>
        <w:jc w:val="both"/>
        <w:rPr>
          <w:b/>
          <w:color w:val="00B050"/>
          <w:u w:val="single"/>
        </w:rPr>
      </w:pPr>
    </w:p>
    <w:p w14:paraId="73E74B47" w14:textId="77777777" w:rsidR="0059509B" w:rsidRDefault="00580674" w:rsidP="00580674">
      <w:pPr>
        <w:jc w:val="both"/>
      </w:pPr>
      <w:r>
        <w:rPr>
          <w:b/>
        </w:rPr>
        <w:t>H4</w:t>
      </w:r>
      <w:r w:rsidRPr="00B107F5">
        <w:rPr>
          <w:b/>
        </w:rPr>
        <w:t>:</w:t>
      </w:r>
      <w:r>
        <w:t xml:space="preserve"> De kwaliteitsdimensies betrouwbaarheid, responsiviteit en zekerheid hangen sterker samen met de  huidige klanttevredenheid dan de aspecte</w:t>
      </w:r>
      <w:r w:rsidR="0059509B">
        <w:t xml:space="preserve">n empathie en tastbare zaken. </w:t>
      </w:r>
    </w:p>
    <w:p w14:paraId="2EB0410C" w14:textId="42F2B3C4" w:rsidR="00580674" w:rsidRDefault="00580674" w:rsidP="00580674">
      <w:pPr>
        <w:jc w:val="both"/>
      </w:pPr>
      <w:r w:rsidRPr="000E3B6E">
        <w:rPr>
          <w:b/>
          <w:color w:val="00B050"/>
          <w:u w:val="single"/>
        </w:rPr>
        <w:t>Hypothese aangenomen</w:t>
      </w:r>
    </w:p>
    <w:p w14:paraId="19614B1C" w14:textId="77777777" w:rsidR="00580674" w:rsidRDefault="00580674" w:rsidP="000E3B6E">
      <w:pPr>
        <w:jc w:val="both"/>
      </w:pPr>
    </w:p>
    <w:p w14:paraId="4DE6F0EF" w14:textId="77777777" w:rsidR="000E3B6E" w:rsidRDefault="000E3B6E" w:rsidP="00F17FB1">
      <w:pPr>
        <w:spacing w:before="100" w:beforeAutospacing="1" w:after="100" w:afterAutospacing="1" w:line="240" w:lineRule="auto"/>
        <w:jc w:val="both"/>
        <w:rPr>
          <w:rFonts w:ascii="Calibri" w:hAnsi="Calibri" w:cs="Times New Roman"/>
          <w:lang w:eastAsia="nl-NL"/>
        </w:rPr>
      </w:pPr>
    </w:p>
    <w:p w14:paraId="1EDF1298" w14:textId="77777777" w:rsidR="00FB4796" w:rsidRDefault="00FB4796" w:rsidP="00F17FB1">
      <w:pPr>
        <w:spacing w:before="100" w:beforeAutospacing="1" w:after="100" w:afterAutospacing="1" w:line="240" w:lineRule="auto"/>
        <w:jc w:val="both"/>
        <w:rPr>
          <w:rFonts w:ascii="Calibri" w:hAnsi="Calibri" w:cs="Times New Roman"/>
          <w:lang w:eastAsia="nl-NL"/>
        </w:rPr>
      </w:pPr>
    </w:p>
    <w:p w14:paraId="28CECCF3" w14:textId="3AE4A13D" w:rsidR="00C87EAA" w:rsidRDefault="00C87EAA" w:rsidP="00F17FB1">
      <w:pPr>
        <w:spacing w:before="100" w:beforeAutospacing="1" w:after="100" w:afterAutospacing="1" w:line="240" w:lineRule="auto"/>
        <w:jc w:val="both"/>
        <w:rPr>
          <w:rFonts w:ascii="Calibri" w:hAnsi="Calibri" w:cs="Times New Roman"/>
          <w:lang w:eastAsia="nl-NL"/>
        </w:rPr>
      </w:pPr>
    </w:p>
    <w:p w14:paraId="33BED455" w14:textId="77777777" w:rsidR="00C87EAA" w:rsidRDefault="00C87EAA" w:rsidP="00F17FB1">
      <w:pPr>
        <w:spacing w:before="100" w:beforeAutospacing="1" w:after="100" w:afterAutospacing="1" w:line="240" w:lineRule="auto"/>
        <w:jc w:val="both"/>
        <w:rPr>
          <w:rFonts w:ascii="Calibri" w:hAnsi="Calibri" w:cs="Times New Roman"/>
          <w:lang w:eastAsia="nl-NL"/>
        </w:rPr>
      </w:pPr>
    </w:p>
    <w:p w14:paraId="406F0E36" w14:textId="77777777" w:rsidR="00C87EAA" w:rsidRDefault="00C87EAA" w:rsidP="00F17FB1">
      <w:pPr>
        <w:spacing w:before="100" w:beforeAutospacing="1" w:after="100" w:afterAutospacing="1" w:line="240" w:lineRule="auto"/>
        <w:jc w:val="both"/>
        <w:rPr>
          <w:rFonts w:ascii="Calibri" w:hAnsi="Calibri" w:cs="Times New Roman"/>
          <w:lang w:eastAsia="nl-NL"/>
        </w:rPr>
      </w:pPr>
    </w:p>
    <w:p w14:paraId="7F80F1A6" w14:textId="017976A7" w:rsidR="00C87EAA" w:rsidRDefault="00C87EAA" w:rsidP="00F17FB1">
      <w:pPr>
        <w:spacing w:before="100" w:beforeAutospacing="1" w:after="100" w:afterAutospacing="1" w:line="240" w:lineRule="auto"/>
        <w:jc w:val="both"/>
        <w:rPr>
          <w:rFonts w:ascii="Calibri" w:hAnsi="Calibri" w:cs="Times New Roman"/>
          <w:lang w:eastAsia="nl-NL"/>
        </w:rPr>
      </w:pPr>
    </w:p>
    <w:p w14:paraId="2BC98962" w14:textId="77777777" w:rsidR="0059509B" w:rsidRDefault="0059509B" w:rsidP="00F17FB1">
      <w:pPr>
        <w:spacing w:before="100" w:beforeAutospacing="1" w:after="100" w:afterAutospacing="1" w:line="240" w:lineRule="auto"/>
        <w:jc w:val="both"/>
        <w:rPr>
          <w:rFonts w:ascii="Calibri" w:hAnsi="Calibri" w:cs="Times New Roman"/>
          <w:lang w:eastAsia="nl-NL"/>
        </w:rPr>
      </w:pPr>
    </w:p>
    <w:p w14:paraId="2F4F5419" w14:textId="77777777" w:rsidR="00C87EAA" w:rsidRPr="00F17FB1" w:rsidRDefault="00C87EAA" w:rsidP="00F17FB1">
      <w:pPr>
        <w:spacing w:before="100" w:beforeAutospacing="1" w:after="100" w:afterAutospacing="1" w:line="240" w:lineRule="auto"/>
        <w:jc w:val="both"/>
        <w:rPr>
          <w:rFonts w:ascii="Calibri" w:hAnsi="Calibri" w:cs="Times New Roman"/>
          <w:lang w:eastAsia="nl-NL"/>
        </w:rPr>
      </w:pPr>
    </w:p>
    <w:p w14:paraId="4DD638BF" w14:textId="619BA794" w:rsidR="002E4399" w:rsidRDefault="00EE73FB" w:rsidP="00C87EAA">
      <w:pPr>
        <w:pStyle w:val="Kop2"/>
        <w:numPr>
          <w:ilvl w:val="0"/>
          <w:numId w:val="1"/>
        </w:numPr>
        <w:rPr>
          <w:lang w:eastAsia="nl-NL"/>
        </w:rPr>
      </w:pPr>
      <w:bookmarkStart w:id="57" w:name="_Toc469653882"/>
      <w:bookmarkStart w:id="58" w:name="_Toc469655652"/>
      <w:bookmarkStart w:id="59" w:name="_Toc469655877"/>
      <w:bookmarkStart w:id="60" w:name="_Toc470251562"/>
      <w:bookmarkStart w:id="61" w:name="_Toc471411704"/>
      <w:bookmarkStart w:id="62" w:name="_Toc471411705"/>
      <w:bookmarkEnd w:id="57"/>
      <w:bookmarkEnd w:id="58"/>
      <w:bookmarkEnd w:id="59"/>
      <w:bookmarkEnd w:id="60"/>
      <w:bookmarkEnd w:id="61"/>
      <w:r>
        <w:rPr>
          <w:lang w:eastAsia="nl-NL"/>
        </w:rPr>
        <w:t>Conclusie en Discussie</w:t>
      </w:r>
      <w:bookmarkEnd w:id="62"/>
    </w:p>
    <w:p w14:paraId="2E4BD7D2" w14:textId="77777777" w:rsidR="00EE73FB" w:rsidRPr="005C535B" w:rsidRDefault="00EE73FB" w:rsidP="00EE73FB">
      <w:pPr>
        <w:spacing w:before="100" w:beforeAutospacing="1" w:after="100" w:afterAutospacing="1" w:line="240" w:lineRule="auto"/>
        <w:rPr>
          <w:rFonts w:ascii="Calibri" w:hAnsi="Calibri" w:cs="Times New Roman"/>
          <w:b/>
          <w:lang w:eastAsia="nl-NL"/>
        </w:rPr>
      </w:pPr>
      <w:r w:rsidRPr="005C535B">
        <w:rPr>
          <w:rFonts w:ascii="Calibri" w:hAnsi="Calibri" w:cs="Times New Roman"/>
          <w:b/>
          <w:lang w:eastAsia="nl-NL"/>
        </w:rPr>
        <w:t>In dit hoofdstuk worden de conclusies van het onderzoek getrokken. De probleemstelling, Centrale vraag en Hypotheses worden behandeld.</w:t>
      </w:r>
    </w:p>
    <w:p w14:paraId="2EA3645D" w14:textId="33DDEE82" w:rsidR="002E4399" w:rsidRDefault="00EE73FB">
      <w:pPr>
        <w:pStyle w:val="Kop3"/>
        <w:rPr>
          <w:rFonts w:ascii="Times New Roman" w:hAnsi="Times New Roman"/>
          <w:sz w:val="24"/>
          <w:szCs w:val="24"/>
          <w:lang w:eastAsia="nl-NL"/>
        </w:rPr>
      </w:pPr>
      <w:bookmarkStart w:id="63" w:name="_Toc471411706"/>
      <w:r w:rsidRPr="00EE73FB">
        <w:rPr>
          <w:lang w:eastAsia="nl-NL"/>
        </w:rPr>
        <w:t>5.1</w:t>
      </w:r>
      <w:r w:rsidR="006D05FC">
        <w:rPr>
          <w:lang w:eastAsia="nl-NL"/>
        </w:rPr>
        <w:t>.</w:t>
      </w:r>
      <w:r w:rsidRPr="00EE73FB">
        <w:rPr>
          <w:lang w:eastAsia="nl-NL"/>
        </w:rPr>
        <w:t xml:space="preserve"> </w:t>
      </w:r>
      <w:r w:rsidRPr="006D05FC">
        <w:t>Conclusie</w:t>
      </w:r>
      <w:bookmarkEnd w:id="63"/>
      <w:r w:rsidRPr="006D05FC">
        <w:t xml:space="preserve"> </w:t>
      </w:r>
    </w:p>
    <w:p w14:paraId="4D4E0BCA" w14:textId="23C40219" w:rsidR="00EE73FB" w:rsidRDefault="000E3B6E" w:rsidP="0059509B">
      <w:p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De aanleiding van het onderzoek is dat Vervaet niet weet</w:t>
      </w:r>
      <w:r w:rsidR="00EE73FB">
        <w:rPr>
          <w:rFonts w:ascii="Calibri" w:hAnsi="Calibri" w:cs="Times New Roman"/>
          <w:lang w:eastAsia="nl-NL"/>
        </w:rPr>
        <w:t xml:space="preserve"> </w:t>
      </w:r>
      <w:r>
        <w:rPr>
          <w:rFonts w:ascii="Calibri" w:hAnsi="Calibri" w:cs="Times New Roman"/>
          <w:lang w:eastAsia="nl-NL"/>
        </w:rPr>
        <w:t>waarom en waarop</w:t>
      </w:r>
      <w:r w:rsidR="003050C7">
        <w:rPr>
          <w:rFonts w:ascii="Calibri" w:hAnsi="Calibri" w:cs="Times New Roman"/>
          <w:lang w:eastAsia="nl-NL"/>
        </w:rPr>
        <w:t xml:space="preserve"> </w:t>
      </w:r>
      <w:r w:rsidR="00EE73FB">
        <w:rPr>
          <w:rFonts w:ascii="Calibri" w:hAnsi="Calibri" w:cs="Times New Roman"/>
          <w:lang w:eastAsia="nl-NL"/>
        </w:rPr>
        <w:t>de klanten de serviceverlening van het bedrijf waarderen. Hierdoor weet Verv</w:t>
      </w:r>
      <w:r w:rsidR="008D6ED1">
        <w:rPr>
          <w:rFonts w:ascii="Calibri" w:hAnsi="Calibri" w:cs="Times New Roman"/>
          <w:lang w:eastAsia="nl-NL"/>
        </w:rPr>
        <w:t>aet niet waar het</w:t>
      </w:r>
      <w:r w:rsidR="00EE73FB">
        <w:rPr>
          <w:rFonts w:ascii="Calibri" w:hAnsi="Calibri" w:cs="Times New Roman"/>
          <w:lang w:eastAsia="nl-NL"/>
        </w:rPr>
        <w:t xml:space="preserve"> zich op moet focussen om de klanttevredenheid te waarborgen. Vervaet streeft ernaar om deze klanttevredenheid hoog te houden. Het streven hiernaar heeft ertoe geleid dat Vervaet een onder</w:t>
      </w:r>
      <w:r w:rsidR="007062BC">
        <w:rPr>
          <w:rFonts w:ascii="Calibri" w:hAnsi="Calibri" w:cs="Times New Roman"/>
          <w:lang w:eastAsia="nl-NL"/>
        </w:rPr>
        <w:t>zoek wenst</w:t>
      </w:r>
      <w:r w:rsidR="00EE73FB">
        <w:rPr>
          <w:rFonts w:ascii="Calibri" w:hAnsi="Calibri" w:cs="Times New Roman"/>
          <w:lang w:eastAsia="nl-NL"/>
        </w:rPr>
        <w:t xml:space="preserve">. Met de resultaten van dit </w:t>
      </w:r>
      <w:r w:rsidR="007062BC">
        <w:rPr>
          <w:rFonts w:ascii="Calibri" w:hAnsi="Calibri" w:cs="Times New Roman"/>
          <w:lang w:eastAsia="nl-NL"/>
        </w:rPr>
        <w:t>onderzoek kan Vervaet zich rich</w:t>
      </w:r>
      <w:r w:rsidR="00EE73FB">
        <w:rPr>
          <w:rFonts w:ascii="Calibri" w:hAnsi="Calibri" w:cs="Times New Roman"/>
          <w:lang w:eastAsia="nl-NL"/>
        </w:rPr>
        <w:t xml:space="preserve">ten op de zaken die belangrijk zijn en op lange termijn profiteren van tevreden en loyale klanten. </w:t>
      </w:r>
    </w:p>
    <w:p w14:paraId="48FFB364" w14:textId="3F4D92FF" w:rsidR="003471D4" w:rsidRDefault="000E3B6E" w:rsidP="000E3B6E">
      <w:pPr>
        <w:jc w:val="both"/>
      </w:pPr>
      <w:r w:rsidRPr="000E3B6E">
        <w:t xml:space="preserve">Om de centrale </w:t>
      </w:r>
      <w:r w:rsidR="003471D4">
        <w:t xml:space="preserve">vraag te kunnen beantwoorden zijn 4 deelvragen opgesteld. </w:t>
      </w:r>
    </w:p>
    <w:p w14:paraId="6904E1A3" w14:textId="6D603345" w:rsidR="000E3B6E" w:rsidRPr="00BF61CC" w:rsidRDefault="003471D4" w:rsidP="000E3B6E">
      <w:pPr>
        <w:jc w:val="both"/>
        <w:rPr>
          <w:b/>
        </w:rPr>
      </w:pPr>
      <w:r>
        <w:lastRenderedPageBreak/>
        <w:t>De eerste deelvraag was</w:t>
      </w:r>
      <w:r w:rsidR="000E3B6E" w:rsidRPr="000E3B6E">
        <w:t>:</w:t>
      </w:r>
      <w:r w:rsidR="000E3B6E">
        <w:rPr>
          <w:b/>
          <w:i/>
        </w:rPr>
        <w:t xml:space="preserve"> </w:t>
      </w:r>
      <w:r w:rsidR="000E3B6E" w:rsidRPr="000E3B6E">
        <w:rPr>
          <w:b/>
          <w:i/>
        </w:rPr>
        <w:t>Hoe verhouden de verschillende kwaliteitsdimensies van klanttevredenheid zich tot elkaar?</w:t>
      </w:r>
      <w:r w:rsidR="000E3B6E">
        <w:rPr>
          <w:b/>
          <w:i/>
        </w:rPr>
        <w:t xml:space="preserve"> </w:t>
      </w:r>
      <w:r w:rsidR="000E3B6E" w:rsidRPr="000E3B6E">
        <w:t>Het verwachtte antwoord was</w:t>
      </w:r>
      <w:r w:rsidR="000E3B6E">
        <w:t>,</w:t>
      </w:r>
      <w:r w:rsidR="000E3B6E" w:rsidRPr="000E3B6E">
        <w:t xml:space="preserve"> gebaseerd op het vooronderzoek</w:t>
      </w:r>
      <w:r w:rsidR="000E3B6E">
        <w:t>,</w:t>
      </w:r>
      <w:r w:rsidR="000E3B6E" w:rsidRPr="000E3B6E">
        <w:t xml:space="preserve"> dat</w:t>
      </w:r>
      <w:r w:rsidR="000E3B6E">
        <w:rPr>
          <w:b/>
          <w:i/>
        </w:rPr>
        <w:t xml:space="preserve"> </w:t>
      </w:r>
      <w:r w:rsidR="000E3B6E">
        <w:t xml:space="preserve">de aspecten betrouwbaarheid, responsiviteit en zekerheid  sterker samen zullen hangen met de ervaren klanttevredenheid dan de aspecten empathie en tastbare zaken. Uit de analyse die gedaan is waarin de verbanden van de verschillende dimensies met ervaren tevredenheid getoetst zijn bleek de volgende rangschikking: </w:t>
      </w:r>
    </w:p>
    <w:p w14:paraId="7B512C5D" w14:textId="77777777" w:rsidR="000E3B6E" w:rsidRDefault="000E3B6E" w:rsidP="000E3B6E">
      <w:pPr>
        <w:pStyle w:val="Lijstalinea"/>
        <w:numPr>
          <w:ilvl w:val="0"/>
          <w:numId w:val="32"/>
        </w:numPr>
        <w:jc w:val="both"/>
      </w:pPr>
      <w:r>
        <w:t xml:space="preserve">Zekerheid </w:t>
      </w:r>
    </w:p>
    <w:p w14:paraId="741FD92D" w14:textId="77777777" w:rsidR="000E3B6E" w:rsidRDefault="000E3B6E" w:rsidP="000E3B6E">
      <w:pPr>
        <w:pStyle w:val="Lijstalinea"/>
        <w:numPr>
          <w:ilvl w:val="0"/>
          <w:numId w:val="32"/>
        </w:numPr>
        <w:jc w:val="both"/>
      </w:pPr>
      <w:r>
        <w:t>Betrouwbaarheid</w:t>
      </w:r>
    </w:p>
    <w:p w14:paraId="04DB9B0C" w14:textId="77777777" w:rsidR="000E3B6E" w:rsidRDefault="000E3B6E" w:rsidP="000E3B6E">
      <w:pPr>
        <w:pStyle w:val="Lijstalinea"/>
        <w:numPr>
          <w:ilvl w:val="0"/>
          <w:numId w:val="32"/>
        </w:numPr>
        <w:jc w:val="both"/>
      </w:pPr>
      <w:r>
        <w:t>Responsiviteit</w:t>
      </w:r>
    </w:p>
    <w:p w14:paraId="77D7CD09" w14:textId="77777777" w:rsidR="000E3B6E" w:rsidRDefault="000E3B6E" w:rsidP="000E3B6E">
      <w:pPr>
        <w:pStyle w:val="Lijstalinea"/>
        <w:numPr>
          <w:ilvl w:val="0"/>
          <w:numId w:val="32"/>
        </w:numPr>
        <w:jc w:val="both"/>
      </w:pPr>
      <w:r>
        <w:t>Empathie</w:t>
      </w:r>
    </w:p>
    <w:p w14:paraId="2CE1BC85" w14:textId="77777777" w:rsidR="000E3B6E" w:rsidRDefault="000E3B6E" w:rsidP="000E3B6E">
      <w:pPr>
        <w:pStyle w:val="Lijstalinea"/>
        <w:numPr>
          <w:ilvl w:val="0"/>
          <w:numId w:val="32"/>
        </w:numPr>
        <w:jc w:val="both"/>
      </w:pPr>
      <w:r>
        <w:t>Tastbare zaken</w:t>
      </w:r>
    </w:p>
    <w:p w14:paraId="6B0A03AB" w14:textId="30DCF7C6" w:rsidR="000E3B6E" w:rsidRDefault="000E3B6E" w:rsidP="000E3B6E">
      <w:pPr>
        <w:jc w:val="both"/>
      </w:pPr>
      <w:r>
        <w:t>Waarin 1) het sterkste verband inhoudt en 5) het minst sterke verband. Hieruit blijkt dus inderdaad dat Zekerheid, Betrouwbaarheid en Responsiviteit de kwaliteitsdimensies zijn die het sterkste samenhangen met de ervaren tevredenheid.</w:t>
      </w:r>
    </w:p>
    <w:p w14:paraId="0F630543" w14:textId="705B037B" w:rsidR="003471D4" w:rsidRDefault="000E3B6E" w:rsidP="003471D4">
      <w:pPr>
        <w:jc w:val="both"/>
      </w:pPr>
      <w:r>
        <w:t xml:space="preserve">Vervolgens was het belangrijk om te weten: </w:t>
      </w:r>
      <w:r>
        <w:rPr>
          <w:b/>
          <w:i/>
        </w:rPr>
        <w:t>Hoe verschilt de huidige klanttevredenheid per kwaliteitsdimensie van de door de klant zelf verwachtte toekomstige tevredenheid?</w:t>
      </w:r>
      <w:r w:rsidRPr="000E3B6E">
        <w:rPr>
          <w:b/>
        </w:rPr>
        <w:t xml:space="preserve"> </w:t>
      </w:r>
      <w:r>
        <w:t xml:space="preserve">De verwachting was dat het het verschil tussen de huidige en door de klant zelf verwachtte toekomstige klanttevredenheid groter is bij de kwaliteitsdimensies betrouwbaarheid, responsiviteit en zekerheid dan bij de kwaliteitsdimensies empathie en tastbare zaken. </w:t>
      </w:r>
    </w:p>
    <w:p w14:paraId="1670F4DB" w14:textId="64659BCE" w:rsidR="000E3B6E" w:rsidRDefault="000E3B6E" w:rsidP="000E3B6E">
      <w:pPr>
        <w:jc w:val="both"/>
      </w:pPr>
      <w:r>
        <w:t xml:space="preserve">Betrouwbaarheid en Zekerheid staan zoals verwacht op 1 en 2, echter Responsiviteit staat op 4 in plaats van de verwachte 3. Tastbare zaken staat op 3. </w:t>
      </w:r>
      <w:r w:rsidR="005C535B">
        <w:t xml:space="preserve">Alle verschillen waren </w:t>
      </w:r>
      <w:r w:rsidR="0084342D">
        <w:t>significant</w:t>
      </w:r>
      <w:r w:rsidR="005C535B">
        <w:t xml:space="preserve"> behal</w:t>
      </w:r>
      <w:r w:rsidR="00C87EAA">
        <w:t>v</w:t>
      </w:r>
      <w:r w:rsidR="005C535B">
        <w:t xml:space="preserve">e Empathie. Empathie </w:t>
      </w:r>
      <w:r w:rsidR="00C87EAA">
        <w:t xml:space="preserve">is </w:t>
      </w:r>
      <w:r w:rsidR="005C535B">
        <w:t>daarnaast nihil verschillend tussen huidige tevredenheid en de verwachting.</w:t>
      </w:r>
    </w:p>
    <w:p w14:paraId="30DFACC8" w14:textId="6EA1709B" w:rsidR="000E3B6E" w:rsidRDefault="000E3B6E" w:rsidP="000E3B6E">
      <w:pPr>
        <w:jc w:val="both"/>
        <w:rPr>
          <w:rFonts w:ascii="Calibri" w:hAnsi="Calibri" w:cs="Times New Roman"/>
          <w:lang w:eastAsia="nl-NL"/>
        </w:rPr>
      </w:pPr>
      <w:r>
        <w:t xml:space="preserve">Hierna is onderzocht: </w:t>
      </w:r>
      <w:r>
        <w:rPr>
          <w:b/>
          <w:i/>
        </w:rPr>
        <w:t>In hoeverre hangt de huidige klanttevredenheid samen met de door de klant zelf verwachtte toekomstige tevredenheid?</w:t>
      </w:r>
      <w:r w:rsidRPr="000E3B6E">
        <w:rPr>
          <w:b/>
        </w:rPr>
        <w:t xml:space="preserve"> </w:t>
      </w:r>
      <w:r>
        <w:t xml:space="preserve">Logischerwijs en gebaseerd op literatuurstudies was de verwachting dat de huidige klanttevredenheid positief samen zou hangen met de door de klant verwachtte toekomstige klanttevredenheid. Dit bleek ook zo te zijn. </w:t>
      </w:r>
      <w:r w:rsidRPr="00BF61CC">
        <w:t>Het resultaat uit deze analyse</w:t>
      </w:r>
      <w:r>
        <w:rPr>
          <w:b/>
        </w:rPr>
        <w:t xml:space="preserve"> </w:t>
      </w:r>
      <w:r w:rsidRPr="000E3B6E">
        <w:t>is</w:t>
      </w:r>
      <w:r w:rsidRPr="00BF61CC">
        <w:rPr>
          <w:rFonts w:ascii="Calibri" w:hAnsi="Calibri" w:cs="Times New Roman"/>
          <w:lang w:eastAsia="nl-NL"/>
        </w:rPr>
        <w:t xml:space="preserve"> er een zeer sterk verband is tussen de mate waarin klanten op dit moment tevreden zijn en de mate waarin zij verwachten voor de toekomst ook tevreden te zijn. </w:t>
      </w:r>
      <w:r>
        <w:rPr>
          <w:rFonts w:ascii="Calibri" w:hAnsi="Calibri" w:cs="Times New Roman"/>
          <w:lang w:eastAsia="nl-NL"/>
        </w:rPr>
        <w:t xml:space="preserve"> </w:t>
      </w:r>
    </w:p>
    <w:p w14:paraId="51D5698A" w14:textId="4269CBF1" w:rsidR="000E3B6E" w:rsidRDefault="000E3B6E" w:rsidP="000E3B6E">
      <w:pPr>
        <w:jc w:val="both"/>
        <w:rPr>
          <w:rFonts w:ascii="Calibri" w:hAnsi="Calibri" w:cs="Times New Roman"/>
          <w:lang w:eastAsia="nl-NL"/>
        </w:rPr>
      </w:pPr>
      <w:r>
        <w:rPr>
          <w:rFonts w:ascii="Calibri" w:hAnsi="Calibri" w:cs="Times New Roman"/>
          <w:lang w:eastAsia="nl-NL"/>
        </w:rPr>
        <w:t xml:space="preserve">Als laatste is onderzoek gedaan naar: </w:t>
      </w:r>
      <w:r w:rsidRPr="000E3B6E">
        <w:rPr>
          <w:b/>
          <w:i/>
        </w:rPr>
        <w:t>In hoeverre hangt de huidige klanttevredenheid samen met de bereidheid om Vervaet aan te bevelen?</w:t>
      </w:r>
      <w:r w:rsidRPr="000E3B6E" w:rsidDel="007E37A0">
        <w:rPr>
          <w:b/>
        </w:rPr>
        <w:t xml:space="preserve"> </w:t>
      </w:r>
      <w:r>
        <w:t xml:space="preserve">De verwachting was dat de huidige klanttevredenheid positief zou samenhangen met de Net Promotor Score. Hoewel het verband minder sterk is dan de samenhang met toekomstige tevredenheid </w:t>
      </w:r>
      <w:r>
        <w:rPr>
          <w:rFonts w:ascii="Calibri" w:hAnsi="Calibri" w:cs="Times New Roman"/>
          <w:lang w:eastAsia="nl-NL"/>
        </w:rPr>
        <w:t>was het resultaat uit deze analyse:</w:t>
      </w:r>
      <w:r w:rsidR="005C535B">
        <w:rPr>
          <w:rFonts w:ascii="Calibri" w:hAnsi="Calibri" w:cs="Times New Roman"/>
          <w:lang w:eastAsia="nl-NL"/>
        </w:rPr>
        <w:t xml:space="preserve"> </w:t>
      </w:r>
      <w:r>
        <w:rPr>
          <w:rFonts w:ascii="Calibri" w:hAnsi="Calibri" w:cs="Times New Roman"/>
          <w:lang w:eastAsia="nl-NL"/>
        </w:rPr>
        <w:t xml:space="preserve">r-.520, p&lt;.01. Dat betekent dat er een positief verband is tussen de huidige tevredenheid van de klant en de mate waarin hij Vervaet zou aanbevelen aan een vriend of collega (NPS). </w:t>
      </w:r>
    </w:p>
    <w:p w14:paraId="4AB57031" w14:textId="3C002918" w:rsidR="003471D4" w:rsidRDefault="003471D4" w:rsidP="00C87EAA">
      <w:p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 xml:space="preserve">Uit de resultaten van het onderzoek blijkt dat de scores op de verschillende </w:t>
      </w:r>
      <w:r w:rsidR="005C535B">
        <w:rPr>
          <w:rFonts w:ascii="Calibri" w:hAnsi="Calibri" w:cs="Times New Roman"/>
          <w:lang w:eastAsia="nl-NL"/>
        </w:rPr>
        <w:t>dimensies, voor</w:t>
      </w:r>
      <w:r>
        <w:rPr>
          <w:rFonts w:ascii="Calibri" w:hAnsi="Calibri" w:cs="Times New Roman"/>
          <w:lang w:eastAsia="nl-NL"/>
        </w:rPr>
        <w:t xml:space="preserve"> de huidige klanttevredenheid over de service, overwegend positief zijn. Daarnaast zijn de scores op de dimensies vergelijkbaar. De score over de toekomstverwachting van de klanttevredenheid over de service is nog steeds overwegend positief maar wel lager. Het onderscheid tussen de dimensies is </w:t>
      </w:r>
      <w:r w:rsidR="005C535B">
        <w:rPr>
          <w:rFonts w:ascii="Calibri" w:hAnsi="Calibri" w:cs="Times New Roman"/>
          <w:lang w:eastAsia="nl-NL"/>
        </w:rPr>
        <w:t>nihil</w:t>
      </w:r>
      <w:r>
        <w:rPr>
          <w:rFonts w:ascii="Calibri" w:hAnsi="Calibri" w:cs="Times New Roman"/>
          <w:lang w:eastAsia="nl-NL"/>
        </w:rPr>
        <w:t>.</w:t>
      </w:r>
    </w:p>
    <w:p w14:paraId="2D9DF4E6" w14:textId="77777777" w:rsidR="003471D4" w:rsidRDefault="003471D4" w:rsidP="003471D4">
      <w:pPr>
        <w:spacing w:before="100" w:beforeAutospacing="1" w:after="100" w:afterAutospacing="1" w:line="240" w:lineRule="auto"/>
        <w:rPr>
          <w:rFonts w:ascii="Calibri" w:hAnsi="Calibri" w:cs="Times New Roman"/>
          <w:lang w:eastAsia="nl-NL"/>
        </w:rPr>
      </w:pPr>
      <w:r>
        <w:rPr>
          <w:rFonts w:ascii="Calibri" w:hAnsi="Calibri" w:cs="Times New Roman"/>
          <w:lang w:eastAsia="nl-NL"/>
        </w:rPr>
        <w:t>In het onderzoek is de volgende Centrale vraag gesteld:</w:t>
      </w:r>
    </w:p>
    <w:p w14:paraId="1FC8E104" w14:textId="0BB12367" w:rsidR="003471D4" w:rsidRDefault="003471D4" w:rsidP="003471D4">
      <w:pPr>
        <w:jc w:val="both"/>
        <w:rPr>
          <w:i/>
        </w:rPr>
      </w:pPr>
      <w:r>
        <w:rPr>
          <w:i/>
        </w:rPr>
        <w:lastRenderedPageBreak/>
        <w:t xml:space="preserve">“Hoe verhoudt de klanttevredenheid </w:t>
      </w:r>
      <w:r w:rsidR="00C87EAA">
        <w:rPr>
          <w:i/>
        </w:rPr>
        <w:t xml:space="preserve">over de service </w:t>
      </w:r>
      <w:r>
        <w:rPr>
          <w:i/>
        </w:rPr>
        <w:t xml:space="preserve">zich tot de verwachtingen van de klant over de toekomstige tevredenheid en loyaliteit bij Vervaet?” </w:t>
      </w:r>
    </w:p>
    <w:p w14:paraId="0082137A" w14:textId="2DED7C87" w:rsidR="003471D4" w:rsidRDefault="003471D4" w:rsidP="000E3B6E">
      <w:pPr>
        <w:jc w:val="both"/>
        <w:rPr>
          <w:rFonts w:ascii="Calibri" w:hAnsi="Calibri" w:cs="Times New Roman"/>
          <w:lang w:eastAsia="nl-NL"/>
        </w:rPr>
      </w:pPr>
      <w:r>
        <w:rPr>
          <w:rFonts w:ascii="Calibri" w:hAnsi="Calibri" w:cs="Times New Roman"/>
          <w:lang w:eastAsia="nl-NL"/>
        </w:rPr>
        <w:t xml:space="preserve">Uit de antwoorden op de deelvragen blijkt dat de klanttevredenheid positief samenhangt met de door de klant verwachtte toekomstige tevredenheid over de service. De toekomstige klanttevredenheid ligt wel structureel lager maar is nog steeds overwegend positief. Dit geldt voor zowel het algemene beeld als voor de specifieke kwaliteitsdimensies. De klanttevredenheid </w:t>
      </w:r>
      <w:r w:rsidR="005C535B">
        <w:rPr>
          <w:rFonts w:ascii="Calibri" w:hAnsi="Calibri" w:cs="Times New Roman"/>
          <w:lang w:eastAsia="nl-NL"/>
        </w:rPr>
        <w:t xml:space="preserve">over de service </w:t>
      </w:r>
      <w:r>
        <w:rPr>
          <w:rFonts w:ascii="Calibri" w:hAnsi="Calibri" w:cs="Times New Roman"/>
          <w:lang w:eastAsia="nl-NL"/>
        </w:rPr>
        <w:t xml:space="preserve">hangt ook positief samen met de loyaliteit. Specifiek draagt tastbare zaken als enige kwaliteitsdimensie niet zoveel bij aan dit algemene beeld.  </w:t>
      </w:r>
    </w:p>
    <w:p w14:paraId="2C33A57F" w14:textId="77777777" w:rsidR="0059509B" w:rsidRDefault="00112F09" w:rsidP="000E3B6E">
      <w:pPr>
        <w:jc w:val="both"/>
        <w:rPr>
          <w:rFonts w:ascii="Calibri" w:hAnsi="Calibri" w:cs="Times New Roman"/>
          <w:lang w:eastAsia="nl-NL"/>
        </w:rPr>
      </w:pPr>
      <w:r>
        <w:rPr>
          <w:rFonts w:ascii="Calibri" w:hAnsi="Calibri" w:cs="Times New Roman"/>
          <w:lang w:eastAsia="nl-NL"/>
        </w:rPr>
        <w:t>Voor dit onderzoek kan geconcludeerd worden dat het de doelen behaald heeft die waren uitgezet samen met Vervaet. De bedoeling was dat het onderzoek duidelijk zou maken op welke gebieden de klanten de serviceverlening van Vervaet waarderen en wat hun verwachting was welke dimensies het meeste zouden gaan lijden onder de verwachte groei van Vervaet. Hieruit zijn Betrouwbaarheid en Zekerheid het sterkste naar voren gekomen. Uit het onderzoek blijkt ook dat er een relatie is tussen klanttevredenheid en de Net Promotor Score. Als laatste is duidelijk geworden dat er een hoge significatie bestaat tussen bijna alles constructen uit het conceptueel model.</w:t>
      </w:r>
    </w:p>
    <w:p w14:paraId="09DCE8A8" w14:textId="0091FDC3" w:rsidR="000E3B6E" w:rsidRDefault="00112F09" w:rsidP="000E3B6E">
      <w:pPr>
        <w:jc w:val="both"/>
        <w:rPr>
          <w:rFonts w:ascii="Calibri" w:hAnsi="Calibri" w:cs="Times New Roman"/>
          <w:lang w:eastAsia="nl-NL"/>
        </w:rPr>
      </w:pPr>
      <w:r>
        <w:rPr>
          <w:rFonts w:ascii="Calibri" w:hAnsi="Calibri" w:cs="Times New Roman"/>
          <w:lang w:eastAsia="nl-NL"/>
        </w:rPr>
        <w:t xml:space="preserve">  </w:t>
      </w:r>
    </w:p>
    <w:p w14:paraId="2AD4A654" w14:textId="211A99D4" w:rsidR="00D45123" w:rsidRPr="0059509B" w:rsidRDefault="00D45123" w:rsidP="000E3B6E">
      <w:pPr>
        <w:jc w:val="both"/>
        <w:rPr>
          <w:rFonts w:ascii="Calibri" w:hAnsi="Calibri" w:cs="Times New Roman"/>
          <w:b/>
          <w:lang w:eastAsia="nl-NL"/>
        </w:rPr>
      </w:pPr>
      <w:r w:rsidRPr="00D45123">
        <w:rPr>
          <w:rFonts w:ascii="Calibri" w:hAnsi="Calibri" w:cs="Times New Roman"/>
          <w:b/>
          <w:lang w:eastAsia="nl-NL"/>
        </w:rPr>
        <w:t>Toevoeging aan de</w:t>
      </w:r>
      <w:r w:rsidR="0059509B">
        <w:rPr>
          <w:rFonts w:ascii="Calibri" w:hAnsi="Calibri" w:cs="Times New Roman"/>
          <w:b/>
          <w:lang w:eastAsia="nl-NL"/>
        </w:rPr>
        <w:t xml:space="preserve"> (wetenschappelijke) literatuur</w:t>
      </w:r>
      <w:r w:rsidR="0059509B" w:rsidRPr="0059509B">
        <w:rPr>
          <w:rFonts w:ascii="Calibri" w:hAnsi="Calibri" w:cs="Times New Roman"/>
          <w:b/>
          <w:color w:val="FFFFFF" w:themeColor="background1"/>
          <w:lang w:eastAsia="nl-NL"/>
        </w:rPr>
        <w:t>-------------------------------------------------------------------</w:t>
      </w:r>
      <w:r w:rsidR="0059509B">
        <w:rPr>
          <w:rFonts w:ascii="Calibri" w:hAnsi="Calibri" w:cs="Times New Roman"/>
          <w:b/>
          <w:lang w:eastAsia="nl-NL"/>
        </w:rPr>
        <w:br/>
      </w:r>
      <w:r>
        <w:rPr>
          <w:rFonts w:ascii="Calibri" w:hAnsi="Calibri" w:cs="Times New Roman"/>
          <w:lang w:eastAsia="nl-NL"/>
        </w:rPr>
        <w:t xml:space="preserve">Voor zover vindbaar is er in het verleden nog geen onderzoek gedaan naar de eigen verwachtingen van een klant, over de ontwikkelingen binnen een bedrijf, voor de toekomst. Daarom was het ook bijna onmogelijk om specifiek hierover literatuur te vinden. Het </w:t>
      </w:r>
      <w:r w:rsidR="0084342D">
        <w:rPr>
          <w:rFonts w:ascii="Calibri" w:hAnsi="Calibri" w:cs="Times New Roman"/>
          <w:lang w:eastAsia="nl-NL"/>
        </w:rPr>
        <w:t>Servqual</w:t>
      </w:r>
      <w:r>
        <w:rPr>
          <w:rFonts w:ascii="Calibri" w:hAnsi="Calibri" w:cs="Times New Roman"/>
          <w:lang w:eastAsia="nl-NL"/>
        </w:rPr>
        <w:t xml:space="preserve"> model is voor het onderzoek gebruikt en ook veranderd voor de verwachtingsanalyse. Al met al kan gesteld worden dat dit ond</w:t>
      </w:r>
      <w:r w:rsidR="00C87EAA">
        <w:rPr>
          <w:rFonts w:ascii="Calibri" w:hAnsi="Calibri" w:cs="Times New Roman"/>
          <w:lang w:eastAsia="nl-NL"/>
        </w:rPr>
        <w:t>erzoek een toevoeging is aan de wetenschappelijke</w:t>
      </w:r>
      <w:r>
        <w:rPr>
          <w:rFonts w:ascii="Calibri" w:hAnsi="Calibri" w:cs="Times New Roman"/>
          <w:lang w:eastAsia="nl-NL"/>
        </w:rPr>
        <w:t xml:space="preserve"> literatuur. </w:t>
      </w:r>
    </w:p>
    <w:p w14:paraId="16A1ADF1" w14:textId="77777777" w:rsidR="000E3B6E" w:rsidRPr="00BC7C42" w:rsidRDefault="000E3B6E" w:rsidP="00BC7C42">
      <w:pPr>
        <w:pStyle w:val="Lijstalinea"/>
        <w:jc w:val="both"/>
        <w:rPr>
          <w:b/>
        </w:rPr>
      </w:pPr>
    </w:p>
    <w:p w14:paraId="3DD80E49" w14:textId="77777777" w:rsidR="002E4399" w:rsidRDefault="00863DA7">
      <w:pPr>
        <w:pStyle w:val="Kop3"/>
        <w:rPr>
          <w:rFonts w:ascii="Times New Roman" w:hAnsi="Times New Roman"/>
          <w:sz w:val="24"/>
          <w:szCs w:val="24"/>
          <w:lang w:eastAsia="nl-NL"/>
        </w:rPr>
      </w:pPr>
      <w:bookmarkStart w:id="64" w:name="_Toc471411707"/>
      <w:r>
        <w:rPr>
          <w:lang w:eastAsia="nl-NL"/>
        </w:rPr>
        <w:t xml:space="preserve">5.2. </w:t>
      </w:r>
      <w:r w:rsidR="00EE73FB" w:rsidRPr="00EE73FB">
        <w:rPr>
          <w:lang w:eastAsia="nl-NL"/>
        </w:rPr>
        <w:t xml:space="preserve"> Discussie</w:t>
      </w:r>
      <w:bookmarkEnd w:id="64"/>
      <w:r w:rsidR="00EE73FB" w:rsidRPr="00EE73FB">
        <w:rPr>
          <w:lang w:eastAsia="nl-NL"/>
        </w:rPr>
        <w:t xml:space="preserve"> </w:t>
      </w:r>
    </w:p>
    <w:p w14:paraId="24A8DCB0" w14:textId="67D0F865" w:rsidR="00863DA7" w:rsidRDefault="00863DA7" w:rsidP="0059509B">
      <w:pPr>
        <w:spacing w:before="100" w:beforeAutospacing="1" w:after="100" w:afterAutospacing="1" w:line="240" w:lineRule="auto"/>
        <w:jc w:val="both"/>
        <w:rPr>
          <w:rFonts w:ascii="Calibri" w:hAnsi="Calibri" w:cs="Times New Roman"/>
          <w:lang w:eastAsia="nl-NL"/>
        </w:rPr>
      </w:pPr>
      <w:r w:rsidRPr="00C87EAA">
        <w:rPr>
          <w:rFonts w:ascii="Calibri" w:hAnsi="Calibri" w:cs="Times New Roman"/>
          <w:b/>
          <w:lang w:eastAsia="nl-NL"/>
        </w:rPr>
        <w:t>In deze paragraaf wordt dieper ingegaan op zaken die wellicht van invloed zijn geweest op de resultaten van het onderzoek.</w:t>
      </w:r>
      <w:r w:rsidR="0059509B" w:rsidRPr="0059509B">
        <w:rPr>
          <w:rFonts w:ascii="Calibri" w:hAnsi="Calibri" w:cs="Times New Roman"/>
          <w:b/>
          <w:color w:val="FFFFFF" w:themeColor="background1"/>
          <w:lang w:eastAsia="nl-NL"/>
        </w:rPr>
        <w:t>----------------------------------------------------------------------------------------------</w:t>
      </w:r>
      <w:r w:rsidRPr="0059509B">
        <w:rPr>
          <w:rFonts w:ascii="Calibri" w:hAnsi="Calibri" w:cs="Times New Roman"/>
          <w:color w:val="FFFFFF" w:themeColor="background1"/>
          <w:lang w:eastAsia="nl-NL"/>
        </w:rPr>
        <w:t xml:space="preserve"> </w:t>
      </w:r>
      <w:r w:rsidR="00112F09">
        <w:rPr>
          <w:rFonts w:ascii="Calibri" w:hAnsi="Calibri" w:cs="Times New Roman"/>
          <w:lang w:eastAsia="nl-NL"/>
        </w:rPr>
        <w:br/>
      </w:r>
      <w:r w:rsidR="00112F09">
        <w:rPr>
          <w:rFonts w:ascii="Calibri" w:hAnsi="Calibri" w:cs="Times New Roman"/>
          <w:lang w:eastAsia="nl-NL"/>
        </w:rPr>
        <w:br/>
      </w:r>
      <w:r>
        <w:rPr>
          <w:rFonts w:ascii="Calibri" w:hAnsi="Calibri" w:cs="Times New Roman"/>
          <w:lang w:eastAsia="nl-NL"/>
        </w:rPr>
        <w:t xml:space="preserve">Een beperking van het onderzoek is dat alleen de Nederlandse klanten er </w:t>
      </w:r>
      <w:r w:rsidR="00112F09">
        <w:rPr>
          <w:rFonts w:ascii="Calibri" w:hAnsi="Calibri" w:cs="Times New Roman"/>
          <w:lang w:eastAsia="nl-NL"/>
        </w:rPr>
        <w:t xml:space="preserve">in zijn betrokken maar dit is een bewuste keuze geweest. </w:t>
      </w:r>
      <w:r>
        <w:rPr>
          <w:rFonts w:ascii="Calibri" w:hAnsi="Calibri" w:cs="Times New Roman"/>
          <w:lang w:eastAsia="nl-NL"/>
        </w:rPr>
        <w:t xml:space="preserve">Een nadeel hiervan is dat de eventueel afwijkende mening van buitenlandse klanten er niet in zijn meegenomen. Wel is er aangetoond dat </w:t>
      </w:r>
      <w:r w:rsidR="009E0141">
        <w:rPr>
          <w:rFonts w:ascii="Calibri" w:hAnsi="Calibri" w:cs="Times New Roman"/>
          <w:lang w:eastAsia="nl-NL"/>
        </w:rPr>
        <w:t>Betrouwbaarheid</w:t>
      </w:r>
      <w:r w:rsidR="00C44510">
        <w:rPr>
          <w:rFonts w:ascii="Calibri" w:hAnsi="Calibri" w:cs="Times New Roman"/>
          <w:lang w:eastAsia="nl-NL"/>
        </w:rPr>
        <w:t xml:space="preserve"> en Zekerheid zowel in de ervaren klanttevredenheid als in de </w:t>
      </w:r>
      <w:r w:rsidR="00D662EA">
        <w:rPr>
          <w:rFonts w:ascii="Calibri" w:hAnsi="Calibri" w:cs="Times New Roman"/>
          <w:lang w:eastAsia="nl-NL"/>
        </w:rPr>
        <w:t xml:space="preserve">de door de klant </w:t>
      </w:r>
      <w:r w:rsidR="00C44510">
        <w:rPr>
          <w:rFonts w:ascii="Calibri" w:hAnsi="Calibri" w:cs="Times New Roman"/>
          <w:lang w:eastAsia="nl-NL"/>
        </w:rPr>
        <w:t>verwachtte klanttevredenheid van gr</w:t>
      </w:r>
      <w:r w:rsidR="009E0141">
        <w:rPr>
          <w:rFonts w:ascii="Calibri" w:hAnsi="Calibri" w:cs="Times New Roman"/>
          <w:lang w:eastAsia="nl-NL"/>
        </w:rPr>
        <w:t xml:space="preserve">ootste </w:t>
      </w:r>
      <w:r w:rsidR="00C44510">
        <w:rPr>
          <w:rFonts w:ascii="Calibri" w:hAnsi="Calibri" w:cs="Times New Roman"/>
          <w:lang w:eastAsia="nl-NL"/>
        </w:rPr>
        <w:t>invloed zijn.</w:t>
      </w:r>
      <w:r w:rsidR="00D662EA">
        <w:rPr>
          <w:rFonts w:ascii="Calibri" w:hAnsi="Calibri" w:cs="Times New Roman"/>
          <w:lang w:eastAsia="nl-NL"/>
        </w:rPr>
        <w:t xml:space="preserve"> </w:t>
      </w:r>
      <w:r w:rsidR="00112F09">
        <w:rPr>
          <w:rFonts w:ascii="Calibri" w:hAnsi="Calibri" w:cs="Times New Roman"/>
          <w:lang w:eastAsia="nl-NL"/>
        </w:rPr>
        <w:t>Echter is het ook zo dat de door de klant verwachtte toekomstige tevredenheid weinig verschilt per kwaliteitsdimensie. Het is de vraag of mensen wel onderscheid kunnen maken in dimensies als het over de toekomst gaat en ze niet meer een totaalgevoel over tevredenheid voor de toekomst hebben.</w:t>
      </w:r>
      <w:r w:rsidR="00C44510">
        <w:rPr>
          <w:rFonts w:ascii="Calibri" w:hAnsi="Calibri" w:cs="Times New Roman"/>
          <w:lang w:eastAsia="nl-NL"/>
        </w:rPr>
        <w:t xml:space="preserve"> </w:t>
      </w:r>
      <w:r w:rsidR="009E0141">
        <w:rPr>
          <w:rFonts w:ascii="Calibri" w:hAnsi="Calibri" w:cs="Times New Roman"/>
          <w:lang w:eastAsia="nl-NL"/>
        </w:rPr>
        <w:t>Daarnaast is</w:t>
      </w:r>
      <w:r w:rsidR="00112F09">
        <w:rPr>
          <w:rFonts w:ascii="Calibri" w:hAnsi="Calibri" w:cs="Times New Roman"/>
          <w:lang w:eastAsia="nl-NL"/>
        </w:rPr>
        <w:t xml:space="preserve"> duidelijk geworden</w:t>
      </w:r>
      <w:r w:rsidR="009E0141">
        <w:rPr>
          <w:rFonts w:ascii="Calibri" w:hAnsi="Calibri" w:cs="Times New Roman"/>
          <w:lang w:eastAsia="nl-NL"/>
        </w:rPr>
        <w:t xml:space="preserve"> dat Betrouwbaarheid en Zekerheid door de respondenten als grootste verwachte daler worden verwacht. </w:t>
      </w:r>
      <w:r w:rsidR="007062BC">
        <w:rPr>
          <w:rFonts w:ascii="Calibri" w:hAnsi="Calibri" w:cs="Times New Roman"/>
          <w:lang w:eastAsia="nl-NL"/>
        </w:rPr>
        <w:t xml:space="preserve">Ook is </w:t>
      </w:r>
      <w:r w:rsidR="00112F09">
        <w:rPr>
          <w:rFonts w:ascii="Calibri" w:hAnsi="Calibri" w:cs="Times New Roman"/>
          <w:lang w:eastAsia="nl-NL"/>
        </w:rPr>
        <w:t xml:space="preserve">gebleken </w:t>
      </w:r>
      <w:r w:rsidR="007062BC">
        <w:rPr>
          <w:rFonts w:ascii="Calibri" w:hAnsi="Calibri" w:cs="Times New Roman"/>
          <w:lang w:eastAsia="nl-NL"/>
        </w:rPr>
        <w:t>dat Tastbare Z</w:t>
      </w:r>
      <w:r w:rsidR="00C44510">
        <w:rPr>
          <w:rFonts w:ascii="Calibri" w:hAnsi="Calibri" w:cs="Times New Roman"/>
          <w:lang w:eastAsia="nl-NL"/>
        </w:rPr>
        <w:t>aken voor de klant van minder belang zijn.</w:t>
      </w:r>
      <w:r w:rsidR="00D662EA">
        <w:rPr>
          <w:rFonts w:ascii="Calibri" w:hAnsi="Calibri" w:cs="Times New Roman"/>
          <w:lang w:eastAsia="nl-NL"/>
        </w:rPr>
        <w:t xml:space="preserve"> </w:t>
      </w:r>
    </w:p>
    <w:p w14:paraId="7D27216D" w14:textId="40665778" w:rsidR="00863DA7" w:rsidRDefault="00C44510" w:rsidP="0059509B">
      <w:p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 xml:space="preserve">De onderzoekspopulatie van het onderzoek bestaat uit 234 klanten. 81 klanten hebben de vragenlijst volledig terug ingestuurd. Het responspercentage komt daarmee op 34.6%. De opdracht van Vervaet </w:t>
      </w:r>
      <w:r>
        <w:rPr>
          <w:rFonts w:ascii="Calibri" w:hAnsi="Calibri" w:cs="Times New Roman"/>
          <w:lang w:eastAsia="nl-NL"/>
        </w:rPr>
        <w:lastRenderedPageBreak/>
        <w:t xml:space="preserve">was om te streven naar een hoog responspercentage om de betrouwbaarheid en kwaliteit van het onderzoek hoog te houden. </w:t>
      </w:r>
      <w:r w:rsidR="00112F09">
        <w:rPr>
          <w:rFonts w:ascii="Calibri" w:hAnsi="Calibri" w:cs="Times New Roman"/>
          <w:lang w:eastAsia="nl-NL"/>
        </w:rPr>
        <w:t>Als afgerond 35% gereageerd heeft is het ook zo dat 65% dat niet gedaan heeft. Procentueel gezien is dat dus nog een behoorlijke non-respons. De vraag is in hoeverre er uitspraken gedaan kunnen worden over de gehele populatie. Het is zo dat de Nederlandse klanten van Vervaet vrijwel allemaal gelijk zijn op belangrijke punten die de antwoorden verschillend zouden kunnen beïnvloeden. Ze zijn allemaal loonwerker, zijn eigenaar van het bedrijf en van de machine. Daarnaast is de spreiding van het soort machines binnen de respondenten (leeftijd in seizoenen en 3-/5-wieler) zoals gesteld in hfs.4 ongeveer gelijk aan de spreiding van de totale populatie. Het zou zo kunnen zijn dat alleen de positievelingen gereageerd hebben maar gezien de spreiding (</w:t>
      </w:r>
      <w:r w:rsidR="005C535B">
        <w:rPr>
          <w:rFonts w:ascii="Calibri" w:hAnsi="Calibri" w:cs="Times New Roman"/>
          <w:lang w:eastAsia="nl-NL"/>
        </w:rPr>
        <w:t>standaarddeviatie</w:t>
      </w:r>
      <w:r w:rsidR="00112F09">
        <w:rPr>
          <w:rFonts w:ascii="Calibri" w:hAnsi="Calibri" w:cs="Times New Roman"/>
          <w:lang w:eastAsia="nl-NL"/>
        </w:rPr>
        <w:t xml:space="preserve">) van de antwoorden op bijvoorbeeld de Net Promotor Score is dat </w:t>
      </w:r>
      <w:r w:rsidR="003471D4">
        <w:rPr>
          <w:rFonts w:ascii="Calibri" w:hAnsi="Calibri" w:cs="Times New Roman"/>
          <w:lang w:eastAsia="nl-NL"/>
        </w:rPr>
        <w:t xml:space="preserve">waarschijnlijk </w:t>
      </w:r>
      <w:r w:rsidR="00112F09">
        <w:rPr>
          <w:rFonts w:ascii="Calibri" w:hAnsi="Calibri" w:cs="Times New Roman"/>
          <w:lang w:eastAsia="nl-NL"/>
        </w:rPr>
        <w:t xml:space="preserve">niet het geval. </w:t>
      </w:r>
      <w:r w:rsidR="00B7689D">
        <w:rPr>
          <w:rFonts w:ascii="Calibri" w:hAnsi="Calibri" w:cs="Times New Roman"/>
          <w:lang w:eastAsia="nl-NL"/>
        </w:rPr>
        <w:t xml:space="preserve"> </w:t>
      </w:r>
    </w:p>
    <w:p w14:paraId="283C413E" w14:textId="7FD3C2BE" w:rsidR="004133D6" w:rsidRDefault="004133D6" w:rsidP="0059509B">
      <w:p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 xml:space="preserve">Alle hypotheses in het onderzoek werden </w:t>
      </w:r>
      <w:r w:rsidR="00C87EAA">
        <w:rPr>
          <w:rFonts w:ascii="Calibri" w:hAnsi="Calibri" w:cs="Times New Roman"/>
          <w:lang w:eastAsia="nl-NL"/>
        </w:rPr>
        <w:t xml:space="preserve">volledig </w:t>
      </w:r>
      <w:r>
        <w:rPr>
          <w:rFonts w:ascii="Calibri" w:hAnsi="Calibri" w:cs="Times New Roman"/>
          <w:lang w:eastAsia="nl-NL"/>
        </w:rPr>
        <w:t xml:space="preserve">aangenomen behalve hypothese 1: </w:t>
      </w:r>
      <w:r>
        <w:rPr>
          <w:rFonts w:ascii="Calibri" w:hAnsi="Calibri" w:cs="Times New Roman"/>
          <w:lang w:eastAsia="nl-NL"/>
        </w:rPr>
        <w:br/>
      </w:r>
      <w:r w:rsidRPr="004133D6">
        <w:rPr>
          <w:i/>
        </w:rPr>
        <w:t>Het verschil tussen de  huidige en door de klant zelf verwachtte toekomstige klanttevredenheid is groter bij de kwaliteitsdimensies betrouwbaarheid, responsiviteit en zekerheid dan bij de kwaliteitsdimensies empathie en tastbare zaken.</w:t>
      </w:r>
      <w:r w:rsidR="0059509B">
        <w:rPr>
          <w:i/>
        </w:rPr>
        <w:t xml:space="preserve"> </w:t>
      </w:r>
      <w:r>
        <w:t xml:space="preserve">Deze kon slechts gedeeltelijk worden aangenomen omdat Betrouwbaarheid, Zekerheid en Tastbare zaken als grootste dalers uit het onderzoek kwamen t.o.v. Betrouwbaarheid Responsiviteit en Zekerheid. Tastbare zaken en Responsiviteit zijn gewisseld. Hieruit blijkt dat Tastbare zaken door de klant wordt verwacht slechter te zijn in de toekomst dan Responsiviteit. Daar tegenover staat weer dat Tastbare zaken als laatste staat als het gaat over invloed op huidige klanttevredenheid. Het is de dimensie met het minst sterke verband (hypothese 4). </w:t>
      </w:r>
    </w:p>
    <w:p w14:paraId="613A5C77" w14:textId="4FD9A529" w:rsidR="00C44510" w:rsidRDefault="00112F09" w:rsidP="0059509B">
      <w:p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Het sterke van dit onderzoek is dat er een gevalideer</w:t>
      </w:r>
      <w:r w:rsidR="003471D4">
        <w:rPr>
          <w:rFonts w:ascii="Calibri" w:hAnsi="Calibri" w:cs="Times New Roman"/>
          <w:lang w:eastAsia="nl-NL"/>
        </w:rPr>
        <w:t>de vragenlijst is gebruikt</w:t>
      </w:r>
      <w:r>
        <w:rPr>
          <w:rFonts w:ascii="Calibri" w:hAnsi="Calibri" w:cs="Times New Roman"/>
          <w:lang w:eastAsia="nl-NL"/>
        </w:rPr>
        <w:t xml:space="preserve"> welke ruimschoots voldoet aan validiteits- en betrouwbaarheidsnormeringen. Hierdoor kunnen sterkere uitspraken worden gedaan. </w:t>
      </w:r>
      <w:r w:rsidR="00C44510">
        <w:rPr>
          <w:rFonts w:ascii="Calibri" w:hAnsi="Calibri" w:cs="Times New Roman"/>
          <w:lang w:eastAsia="nl-NL"/>
        </w:rPr>
        <w:t xml:space="preserve">In </w:t>
      </w:r>
      <w:r w:rsidR="00B7689D">
        <w:rPr>
          <w:rFonts w:ascii="Calibri" w:hAnsi="Calibri" w:cs="Times New Roman"/>
          <w:lang w:eastAsia="nl-NL"/>
        </w:rPr>
        <w:t xml:space="preserve">paragraaf </w:t>
      </w:r>
      <w:r w:rsidR="00C44510">
        <w:rPr>
          <w:rFonts w:ascii="Calibri" w:hAnsi="Calibri" w:cs="Times New Roman"/>
          <w:lang w:eastAsia="nl-NL"/>
        </w:rPr>
        <w:t xml:space="preserve">3.2.2. is beschreven aan welke voorwaarden het onderzoek moet voldoen om betrouwbaar te zijn. Hieruit blijkt dat met 81 respondenten met een </w:t>
      </w:r>
      <w:r w:rsidR="005C535B">
        <w:rPr>
          <w:rFonts w:ascii="Calibri" w:hAnsi="Calibri" w:cs="Times New Roman"/>
          <w:lang w:eastAsia="nl-NL"/>
        </w:rPr>
        <w:t>hoog</w:t>
      </w:r>
      <w:r w:rsidR="00C44510">
        <w:rPr>
          <w:rFonts w:ascii="Calibri" w:hAnsi="Calibri" w:cs="Times New Roman"/>
          <w:lang w:eastAsia="nl-NL"/>
        </w:rPr>
        <w:t xml:space="preserve"> betrouwbaarheidsinterval van 95% een foutenmarge van 8,82</w:t>
      </w:r>
      <w:r w:rsidR="009E0141">
        <w:rPr>
          <w:rFonts w:ascii="Calibri" w:hAnsi="Calibri" w:cs="Times New Roman"/>
          <w:lang w:eastAsia="nl-NL"/>
        </w:rPr>
        <w:t>%</w:t>
      </w:r>
      <w:r w:rsidR="00C44510">
        <w:rPr>
          <w:rFonts w:ascii="Calibri" w:hAnsi="Calibri" w:cs="Times New Roman"/>
          <w:lang w:eastAsia="nl-NL"/>
        </w:rPr>
        <w:t xml:space="preserve"> bereikt wordt. Hiermee is ruimschoots aan de eisen voldaan. </w:t>
      </w:r>
    </w:p>
    <w:p w14:paraId="2B5B81E8" w14:textId="483502A9" w:rsidR="00FB4796" w:rsidRDefault="00112F09" w:rsidP="0059509B">
      <w:pPr>
        <w:spacing w:before="100" w:beforeAutospacing="1" w:after="100" w:afterAutospacing="1" w:line="240" w:lineRule="auto"/>
        <w:jc w:val="both"/>
        <w:rPr>
          <w:rFonts w:ascii="Calibri" w:hAnsi="Calibri" w:cs="Times New Roman"/>
          <w:lang w:eastAsia="nl-NL"/>
        </w:rPr>
      </w:pPr>
      <w:r>
        <w:rPr>
          <w:rFonts w:ascii="Calibri" w:hAnsi="Calibri" w:cs="Times New Roman"/>
          <w:lang w:eastAsia="nl-NL"/>
        </w:rPr>
        <w:t>Een mogelijk punt voor vervolgonderzoek zou kunnen zijn om kwalitatief door te vragen waarom de gap bij klanten ontstaat. In een interview kunnen beweegredenen blootgelegd worden.</w:t>
      </w:r>
    </w:p>
    <w:p w14:paraId="02EB49C6" w14:textId="1D9EE368" w:rsidR="005F6B06" w:rsidRPr="005F6B06" w:rsidRDefault="009E0141" w:rsidP="005F6B06">
      <w:pPr>
        <w:pStyle w:val="Kop2"/>
        <w:numPr>
          <w:ilvl w:val="0"/>
          <w:numId w:val="1"/>
        </w:numPr>
        <w:jc w:val="both"/>
      </w:pPr>
      <w:bookmarkStart w:id="65" w:name="_Toc471411708"/>
      <w:r>
        <w:t>Aanbevelingen</w:t>
      </w:r>
      <w:bookmarkEnd w:id="65"/>
      <w:r w:rsidR="005F6B06">
        <w:br/>
      </w:r>
    </w:p>
    <w:p w14:paraId="59968FF0" w14:textId="3F6FA50D" w:rsidR="005F6B06" w:rsidRPr="005F6B06" w:rsidRDefault="005F6B06" w:rsidP="005F6B06">
      <w:pPr>
        <w:rPr>
          <w:b/>
        </w:rPr>
      </w:pPr>
      <w:r w:rsidRPr="005F6B06">
        <w:rPr>
          <w:b/>
        </w:rPr>
        <w:t xml:space="preserve">In dit hoofdstuk de worden adviezen naar aanleiding van het onderzoek uitgewerkt. </w:t>
      </w:r>
    </w:p>
    <w:p w14:paraId="25BC6A8B" w14:textId="1529785D" w:rsidR="00D45123" w:rsidRPr="00EB5C2C" w:rsidRDefault="00D45123" w:rsidP="00EB5C2C">
      <w:pPr>
        <w:spacing w:before="100" w:beforeAutospacing="1" w:after="100" w:afterAutospacing="1" w:line="240" w:lineRule="auto"/>
        <w:jc w:val="both"/>
        <w:rPr>
          <w:rFonts w:cstheme="minorHAnsi"/>
          <w:lang w:eastAsia="nl-NL"/>
        </w:rPr>
      </w:pPr>
      <w:r w:rsidRPr="00EB5C2C">
        <w:rPr>
          <w:rFonts w:cstheme="minorHAnsi"/>
          <w:lang w:eastAsia="nl-NL"/>
        </w:rPr>
        <w:t>De aanleiding van het onderzoek was dat Vervaet verwacht dat de klanttevredenheid in de toekomst onder druk komt staan. Op basis van gevoel en ervaring is deze verwachting tot stand gekomen.</w:t>
      </w:r>
      <w:r w:rsidRPr="00EB5C2C">
        <w:rPr>
          <w:rFonts w:cstheme="minorHAnsi"/>
          <w:lang w:eastAsia="nl-NL"/>
        </w:rPr>
        <w:br/>
        <w:t>Uit het onderzoek valt te concluderen dat de zorg gerechtigd is maar dat de klanten zelf verwachten dat hun tevredenheid overwegend positief zal blijven. Het risico is dus aanwezig maar niet heel groot.</w:t>
      </w:r>
      <w:r w:rsidR="004133D6" w:rsidRPr="00EB5C2C">
        <w:rPr>
          <w:rFonts w:cstheme="minorHAnsi"/>
          <w:lang w:eastAsia="nl-NL"/>
        </w:rPr>
        <w:t xml:space="preserve"> Het komt duidelijk naar voren dat met een goede tevredenheid over de service loyaliteit zal volgen. Desondanks verwachten de respondenten (klanten) wel een significante daling op 4 van de 5 dimensies. Betrouwbaarheid, Zekerheid, Tastbare zaken en Responsiviteit zullen verslechteren. Empathie is bijna gelijk gebleven maar betreft geen significant verschil dus wordt verder buiten beschouwing gelaten. </w:t>
      </w:r>
    </w:p>
    <w:p w14:paraId="0B066119" w14:textId="5E450B3B" w:rsidR="004133D6" w:rsidRDefault="004133D6" w:rsidP="00C87EAA">
      <w:pPr>
        <w:pStyle w:val="Kop3"/>
        <w:numPr>
          <w:ilvl w:val="1"/>
          <w:numId w:val="1"/>
        </w:numPr>
        <w:rPr>
          <w:lang w:eastAsia="nl-NL"/>
        </w:rPr>
      </w:pPr>
      <w:bookmarkStart w:id="66" w:name="_Toc471411709"/>
      <w:r>
        <w:rPr>
          <w:lang w:eastAsia="nl-NL"/>
        </w:rPr>
        <w:t>Betrouwbaarheid</w:t>
      </w:r>
      <w:bookmarkEnd w:id="66"/>
    </w:p>
    <w:p w14:paraId="74D059F2" w14:textId="5B617C77" w:rsidR="004133D6" w:rsidRDefault="004133D6" w:rsidP="00EB5C2C">
      <w:pPr>
        <w:jc w:val="both"/>
      </w:pPr>
      <w:r>
        <w:t>Betrouwbaarheid is een van de sterkste dalers van de tevredenheidsdimensies. Daarnaast was Betrouwbaarheid</w:t>
      </w:r>
      <w:r w:rsidR="00EB5C2C">
        <w:t>,</w:t>
      </w:r>
      <w:r>
        <w:t xml:space="preserve"> op Zekerheid na</w:t>
      </w:r>
      <w:r w:rsidR="00EB5C2C">
        <w:t>,</w:t>
      </w:r>
      <w:r>
        <w:t xml:space="preserve"> het grootst van invloed op de klanttevredenheid zoals geanalyseerd bij het toetsen van hypothese 4.</w:t>
      </w:r>
      <w:r>
        <w:rPr>
          <w:b/>
          <w:i/>
        </w:rPr>
        <w:t xml:space="preserve"> </w:t>
      </w:r>
      <w:r w:rsidRPr="004133D6">
        <w:t>Daarom is Betrouwbaarheid een dimensie die als belangrijk kan worden aangemerkt voor de toekomst.</w:t>
      </w:r>
      <w:r>
        <w:rPr>
          <w:b/>
          <w:i/>
        </w:rPr>
        <w:t xml:space="preserve"> </w:t>
      </w:r>
      <w:r>
        <w:t xml:space="preserve">Betrouwbaarheid in een organisatie betekent </w:t>
      </w:r>
      <w:r>
        <w:lastRenderedPageBreak/>
        <w:t>dat men erop kan vertrouwen dat een ander een gegeven belofte of gemaakte afspraak ook daadwerkelijk nakomt. Een belofte aan of een afspraak met een klant moet dus worden nagekomen. De mate waarin dit succesvol gebeurt is een groot onderdeel van betrouwbaarheid binnen een bedrijf.</w:t>
      </w:r>
      <w:sdt>
        <w:sdtPr>
          <w:id w:val="1252774049"/>
          <w:citation/>
        </w:sdtPr>
        <w:sdtContent>
          <w:r>
            <w:fldChar w:fldCharType="begin"/>
          </w:r>
          <w:r>
            <w:instrText xml:space="preserve"> CITATION LaP01 \l 1043 </w:instrText>
          </w:r>
          <w:r>
            <w:fldChar w:fldCharType="separate"/>
          </w:r>
          <w:r w:rsidR="00931CED">
            <w:rPr>
              <w:noProof/>
            </w:rPr>
            <w:t xml:space="preserve"> (LaPorte &amp; Consolini, 2001)</w:t>
          </w:r>
          <w:r>
            <w:fldChar w:fldCharType="end"/>
          </w:r>
        </w:sdtContent>
      </w:sdt>
      <w:r w:rsidRPr="004133D6">
        <w:t>. </w:t>
      </w:r>
    </w:p>
    <w:p w14:paraId="50CA6163" w14:textId="7EEB1058" w:rsidR="002C73DF" w:rsidRDefault="002C73DF" w:rsidP="00EB5C2C">
      <w:pPr>
        <w:jc w:val="both"/>
      </w:pPr>
      <w:r>
        <w:t xml:space="preserve">Het advies is om online te gaan. De machines van Vervaet zijn anno 2016 allemaal voorzien van CAN-bus besturing en kunnen eenvoudig via een SIM-module online komen. </w:t>
      </w:r>
      <w:r w:rsidR="001F3E4C">
        <w:t xml:space="preserve">Online wil zeggen dat de macines op afstand met de computer bereikbaar zijn. </w:t>
      </w:r>
      <w:r>
        <w:t xml:space="preserve">Hiermee zal de Service-afdeling op afstand op de machines kunnen inloggen. Dit systeem kan vice-versa werken. De chauffeur van de machine kan vanaf zijn machine met een druk op de knop een service-aanvraag doen richting Vervaet. Vooral niet dringende zaken kunnen hiermee opgelost worden. De serviceafdeling krijgt een bericht op het scherm en kan op de aanvraag ingaan zodra dat nodig is. Ook kan gemeld worden dat een servicemonteur onderweg is en wat de verwachte aankomsttijd zal zijn. </w:t>
      </w:r>
    </w:p>
    <w:p w14:paraId="2C99F96C" w14:textId="2E5E01D6" w:rsidR="001F3E4C" w:rsidRDefault="002C73DF" w:rsidP="00EB5C2C">
      <w:pPr>
        <w:jc w:val="both"/>
      </w:pPr>
      <w:r>
        <w:t xml:space="preserve">Een ander voordeel is dat men veel gedetailleerdere informatie van de storing van de machine kan verkrijgen. De Vervaet-machines zijn voorzien van een eigen diagnosesysteem en alle parameters zijn bekend. Echter vertrekt er vandaag de dag nogal eens een service bus naar bijvoorbeeld Zuid-Frankrijk met de verkeerde onderdelen aan boord vanwege verkeerde informatie die verkregen is van de chauffeur op de machine. Vanuit Biervliet kan je de machine niet zien. Als Vervaet in kan loggen in het systeem van de machine op locatie dan kan er op voorhand een nauwkeurige diagnose gesteld worden waardoor er gerichter advies gegeven kan worden of </w:t>
      </w:r>
      <w:r w:rsidR="00F926D2">
        <w:t xml:space="preserve">storingen sneller en effectiever verholpen kunnen worden. </w:t>
      </w:r>
      <w:r w:rsidR="001F3E4C">
        <w:t xml:space="preserve">Het toevoegen van een SIM-module kost volgens Vervaet € 1250,- euro per machine. De vraag is of de klant bereid is om dit te betalen. Als de SIM-module standaard op de Hydro Trikes wordt opgenomen verhoogt dit de kostprijs. Dit moet dus doorgevoerd worden in de commerciële prijs. Eventueel zou Vervaet eerst een paar jaar kunnen proefdraaien met het systeem zonder dat de klant ervoor betaalt. De kans is groot dat de klant het systeem na verloop van tijd gaat waarderen en dan ook bereid is om ervoor te betalen. </w:t>
      </w:r>
    </w:p>
    <w:p w14:paraId="677949EE" w14:textId="0FB75F42" w:rsidR="001F3E4C" w:rsidRDefault="001F3E4C" w:rsidP="00EB5C2C">
      <w:pPr>
        <w:jc w:val="both"/>
      </w:pPr>
      <w:r>
        <w:t xml:space="preserve">De eventuele kosten van de integratie van het systeem bij Vervaet op kantoor en de bereidheid van de klant om ervoor te betalen zouden in een vervolgonderzoek onderzocht kunnen worden.  </w:t>
      </w:r>
    </w:p>
    <w:p w14:paraId="13772DE9" w14:textId="77777777" w:rsidR="001F3E4C" w:rsidRDefault="001F3E4C" w:rsidP="00EB5C2C">
      <w:pPr>
        <w:jc w:val="both"/>
      </w:pPr>
    </w:p>
    <w:p w14:paraId="142355B8" w14:textId="3522D50D" w:rsidR="004133D6" w:rsidRDefault="004133D6" w:rsidP="00C87EAA">
      <w:pPr>
        <w:pStyle w:val="Kop3"/>
        <w:numPr>
          <w:ilvl w:val="1"/>
          <w:numId w:val="1"/>
        </w:numPr>
      </w:pPr>
      <w:bookmarkStart w:id="67" w:name="_Toc471411710"/>
      <w:r>
        <w:t>Zekerheid</w:t>
      </w:r>
      <w:bookmarkEnd w:id="67"/>
    </w:p>
    <w:p w14:paraId="52843645" w14:textId="29A2A975" w:rsidR="004133D6" w:rsidRDefault="004133D6" w:rsidP="00EB5C2C">
      <w:pPr>
        <w:jc w:val="both"/>
      </w:pPr>
      <w:r>
        <w:t>Zekerheid binnen dit onderzoek is zekerheid die de klant ervaart. Zekerheid in de zin van borg, gerustheid en veiligheid. Het gaat voornamelijk over gedrag en zekerheid over continuïteit voor de toekomst. Gezien de resultaten hebben de klanten hiervan ook de verwachting dat het negatief zal ontwikkelen voor de toekomst. Daarnaast blijkt Zekerheid de meeste invloed te hebben op klanttevredenheid over de service van Vervaet zoals gezien bij het toetsen van hypothese 4.</w:t>
      </w:r>
      <w:r>
        <w:rPr>
          <w:b/>
          <w:i/>
        </w:rPr>
        <w:t xml:space="preserve"> </w:t>
      </w:r>
      <w:r>
        <w:t xml:space="preserve"> Samen met Betrouwbaarheid is Zekerheid de sterkste daler wat de toekomstverwachting van de klant betreft dus zeker belangrijk om op een goede manier aan te pakken </w:t>
      </w:r>
      <w:r w:rsidR="00EB5C2C">
        <w:t xml:space="preserve">om te klanttevredenheid over de service </w:t>
      </w:r>
      <w:r>
        <w:t>voor de toekomst</w:t>
      </w:r>
      <w:r w:rsidR="00EB5C2C">
        <w:t xml:space="preserve"> te behouden of te vergroten</w:t>
      </w:r>
      <w:r>
        <w:t xml:space="preserve">. </w:t>
      </w:r>
    </w:p>
    <w:p w14:paraId="0A7F67F8" w14:textId="198E14A7" w:rsidR="00DC7E10" w:rsidRDefault="00DC7E10" w:rsidP="00EB5C2C">
      <w:pPr>
        <w:jc w:val="both"/>
      </w:pPr>
      <w:r w:rsidRPr="00DC7E10">
        <w:t xml:space="preserve">Uit de resultaten per item blijkt dat er </w:t>
      </w:r>
      <w:r w:rsidR="00EB5C2C">
        <w:t xml:space="preserve">een verslechtering verwacht wordt </w:t>
      </w:r>
      <w:r w:rsidRPr="00DC7E10">
        <w:t xml:space="preserve">in het niveau van kennis van de werknemers. Het advies is om de werknemers een cursus te laten volgen om de kennis van de aangeboden producten en diensten te verhogen. Het verhogen van de kennis van het personeel zal uiteindelijk de servicekwaliteit verhogen </w:t>
      </w:r>
      <w:sdt>
        <w:sdtPr>
          <w:id w:val="1369566637"/>
          <w:citation/>
        </w:sdtPr>
        <w:sdtContent>
          <w:r>
            <w:fldChar w:fldCharType="begin"/>
          </w:r>
          <w:r>
            <w:instrText xml:space="preserve"> CITATION Bra01 \l 1043 </w:instrText>
          </w:r>
          <w:r>
            <w:fldChar w:fldCharType="separate"/>
          </w:r>
          <w:r w:rsidR="00931CED">
            <w:rPr>
              <w:noProof/>
            </w:rPr>
            <w:t>(Brady &amp; Cronin, 2001)</w:t>
          </w:r>
          <w:r>
            <w:fldChar w:fldCharType="end"/>
          </w:r>
        </w:sdtContent>
      </w:sdt>
      <w:r>
        <w:t xml:space="preserve">. Om een gerichte cursus aan te kunnen bieden moet meer inzicht worden verkregen in de individuele kennis van het verschillende personeel. Hiervoor is een intern onderzoek nodig. </w:t>
      </w:r>
      <w:r w:rsidR="001F3E4C">
        <w:t xml:space="preserve">De afdelingshoofden binnen de Vervaet organisatie moeten eens per jaar inzichtelijk maken welke van de werknemers niet mee kan komen met het niveau op de werkvloer of om een andere reden bijscholing nodig heeft. Op dit moment biedt Vervaet geen interne cursussen aan. </w:t>
      </w:r>
    </w:p>
    <w:p w14:paraId="0518F931" w14:textId="7537AEF6" w:rsidR="001F3E4C" w:rsidRDefault="001F3E4C" w:rsidP="00EB5C2C">
      <w:pPr>
        <w:jc w:val="both"/>
      </w:pPr>
      <w:r>
        <w:t>Het advies is om een in samenwerking met Aeres Tech uit Ede een bedrijfsopleiding samen te gaan stellen. Aeres Tech</w:t>
      </w:r>
      <w:r w:rsidRPr="001F3E4C">
        <w:t xml:space="preserve"> ondersteunt de ontwikkeling van individuele professionals en bedrijfsorganisaties. </w:t>
      </w:r>
      <w:r>
        <w:t>Aeres Tech</w:t>
      </w:r>
      <w:r w:rsidRPr="001F3E4C">
        <w:t xml:space="preserve"> brengt advies uit en geeft uitvoering aan complete ontwikkeltrajecten, die zijn afgestemd op het bedrijf of het individu</w:t>
      </w:r>
      <w:sdt>
        <w:sdtPr>
          <w:id w:val="2134286357"/>
          <w:citation/>
        </w:sdtPr>
        <w:sdtContent>
          <w:r w:rsidR="00424F4C">
            <w:fldChar w:fldCharType="begin"/>
          </w:r>
          <w:r w:rsidR="00424F4C">
            <w:instrText xml:space="preserve"> CITATION Ove17 \l 1043 </w:instrText>
          </w:r>
          <w:r w:rsidR="00424F4C">
            <w:fldChar w:fldCharType="separate"/>
          </w:r>
          <w:r w:rsidR="00931CED">
            <w:rPr>
              <w:noProof/>
            </w:rPr>
            <w:t xml:space="preserve"> (Over Aeres Tech, 2017)</w:t>
          </w:r>
          <w:r w:rsidR="00424F4C">
            <w:fldChar w:fldCharType="end"/>
          </w:r>
        </w:sdtContent>
      </w:sdt>
      <w:r w:rsidRPr="001F3E4C">
        <w:t>.</w:t>
      </w:r>
      <w:r w:rsidR="00424F4C">
        <w:t xml:space="preserve"> Collega bedrijven in de landbouwmechanisatie zoals John Deere of Fendt maken ook gebruik van dit bedrijf om een bedrijfsschool specifiek voor de eigen producten op te zetten. Een vervolgonderzoek moet uitwijzen wat deze opleiding gaat kosten en of Vervaet bereid is om dit te financieren. </w:t>
      </w:r>
    </w:p>
    <w:p w14:paraId="56395939" w14:textId="62FA5FC2" w:rsidR="00DC7E10" w:rsidRDefault="00DC7E10" w:rsidP="00EB5C2C">
      <w:pPr>
        <w:jc w:val="both"/>
      </w:pPr>
      <w:r>
        <w:t xml:space="preserve">Naast een verhoging van het kennisniveau van de producten moet er ook een gedragscursus komen. Hiervoor zijn momenteel geen richtlijnen bij Vervaet. Een training in klantgerichte dienstverlening zal er voor zorgen dat de klanten ook in de toekomst geen op-of aanmerkingen zullen hebben over het gedrag van medewerkers van Vervaet. </w:t>
      </w:r>
      <w:r w:rsidR="00424F4C">
        <w:t xml:space="preserve">Het bedrijf ICM-opleidingen en trainingen biedt maatwerk aan op het gebied van gedrags- en klantgerichtheidstrainingen voor bedrijven. In overleg met een medewerker van zo’n bedrijf wordt, speciaal voor de branche waarin Vervaet actief is en het soort klanten waar Vervaet met te maken heeft, een training samengesteld. Een offerte voor zo’n training moet Vervaet doen beslissen hier al dan niet mee te starten. </w:t>
      </w:r>
    </w:p>
    <w:p w14:paraId="3C3591DA" w14:textId="1D6ECA34" w:rsidR="004133D6" w:rsidRDefault="004133D6" w:rsidP="00C87EAA">
      <w:pPr>
        <w:pStyle w:val="Kop3"/>
        <w:numPr>
          <w:ilvl w:val="1"/>
          <w:numId w:val="1"/>
        </w:numPr>
      </w:pPr>
      <w:bookmarkStart w:id="68" w:name="_Toc471411711"/>
      <w:r>
        <w:t>Tastbare zaken</w:t>
      </w:r>
      <w:bookmarkEnd w:id="68"/>
    </w:p>
    <w:p w14:paraId="1D10EBC6" w14:textId="7FD5BDAD" w:rsidR="00FF40E1" w:rsidRDefault="004133D6" w:rsidP="00EB5C2C">
      <w:pPr>
        <w:rPr>
          <w:rFonts w:ascii="Calibri" w:hAnsi="Calibri" w:cs="Times New Roman"/>
          <w:lang w:eastAsia="nl-NL"/>
        </w:rPr>
      </w:pPr>
      <w:r>
        <w:t xml:space="preserve">Tastbare zaken is de dimensie die als derde komt na Betrouwbaarheid en Zekerheid in sterkte van vermindering voor de toekomst. Tastbare zaken </w:t>
      </w:r>
      <w:r w:rsidR="00EB5C2C">
        <w:t xml:space="preserve">is </w:t>
      </w:r>
      <w:r>
        <w:t xml:space="preserve">van de 5 dimensies als minste van invloed op de </w:t>
      </w:r>
      <w:r>
        <w:lastRenderedPageBreak/>
        <w:t xml:space="preserve">tevredenheid bleek bij het toetsen van Hypothese 4.  Desondanks geeft het een significant verschil tussen de huidige score en de verwachting van de klant voor de toekomst. </w:t>
      </w:r>
      <w:r>
        <w:br/>
      </w:r>
      <w:r>
        <w:br/>
        <w:t xml:space="preserve">Het gaat hierbij om de praktische zaken zoals </w:t>
      </w:r>
      <w:r w:rsidR="00FF40E1">
        <w:t>gereedschap</w:t>
      </w:r>
      <w:r>
        <w:t xml:space="preserve"> en gebouwen. </w:t>
      </w:r>
      <w:r w:rsidRPr="004133D6">
        <w:rPr>
          <w:rFonts w:ascii="Calibri" w:hAnsi="Calibri" w:cs="Times New Roman"/>
          <w:lang w:eastAsia="nl-NL"/>
        </w:rPr>
        <w:t>Uit de resultaten per item blijkt</w:t>
      </w:r>
      <w:r>
        <w:rPr>
          <w:rFonts w:ascii="Calibri" w:hAnsi="Calibri" w:cs="Times New Roman"/>
          <w:lang w:eastAsia="nl-NL"/>
        </w:rPr>
        <w:t xml:space="preserve"> dat de klant verslechtering verwacht voor de toekomst. Hierop moet dus gefocust worden om de tastbare zaken minimaal op het huidige niveau te behoude</w:t>
      </w:r>
      <w:r w:rsidR="00FF40E1">
        <w:rPr>
          <w:rFonts w:ascii="Calibri" w:hAnsi="Calibri" w:cs="Times New Roman"/>
          <w:lang w:eastAsia="nl-NL"/>
        </w:rPr>
        <w:t>n en zo mogelijk te verbeteren.</w:t>
      </w:r>
    </w:p>
    <w:p w14:paraId="11F89B52" w14:textId="2BE46856" w:rsidR="004133D6" w:rsidRDefault="00FF40E1" w:rsidP="004133D6">
      <w:pPr>
        <w:rPr>
          <w:rFonts w:ascii="Calibri" w:hAnsi="Calibri" w:cs="Times New Roman"/>
          <w:lang w:eastAsia="nl-NL"/>
        </w:rPr>
      </w:pPr>
      <w:r>
        <w:rPr>
          <w:rFonts w:ascii="Calibri" w:hAnsi="Calibri" w:cs="Times New Roman"/>
          <w:lang w:eastAsia="nl-NL"/>
        </w:rPr>
        <w:t>Het advies is om de servicemonteurs verantwoordelijk te maken voor hun eigen gereedschap en spullen. Elk jaar, bijv. 1 januari, moet er een telling en/of controle plaatsvinden van het gereedschap en de spullen van de monteur. Dit ook met bijvoorbeeld de servicebussen. Deze bussen zijn samen met de monteurs het visitekaartje van het bedrijf bij de klanten. De monteur moet verantwoordelijk gehouden worden voor de optische toestand en inrichting van de bus. Hiervoor moet hij ook tekenen zodra hem de bus verleend wordt. Ook moet de monteur, indien dat nodig is, hierop worden aangesproken. Dit verhoogt het verantwoordelijkheidsgevoel en daarmee de zorg voor de tastbare zaken.</w:t>
      </w:r>
      <w:r w:rsidR="00931CED">
        <w:rPr>
          <w:rFonts w:ascii="Calibri" w:hAnsi="Calibri" w:cs="Times New Roman"/>
          <w:lang w:eastAsia="nl-NL"/>
        </w:rPr>
        <w:t xml:space="preserve"> Het verantwoordelijke afdelingshoofd moet deze telling en controle jaarlijks uitvoeren en meenemen in de beoordeling van de betreffende werknemer.</w:t>
      </w:r>
    </w:p>
    <w:p w14:paraId="2A967C0E" w14:textId="1BBE5524" w:rsidR="00424F4C" w:rsidRDefault="00424F4C" w:rsidP="004133D6">
      <w:pPr>
        <w:rPr>
          <w:rFonts w:ascii="Calibri" w:hAnsi="Calibri" w:cs="Times New Roman"/>
          <w:lang w:eastAsia="nl-NL"/>
        </w:rPr>
      </w:pPr>
      <w:r>
        <w:rPr>
          <w:rFonts w:ascii="Calibri" w:hAnsi="Calibri" w:cs="Times New Roman"/>
          <w:lang w:eastAsia="nl-NL"/>
        </w:rPr>
        <w:t>Daarnaast is de bedrijfskleding bij Vervaet momenteel niet eenduidig georganiseerd. Er zijn verschillende kleuren overalls die door de monteurs gedragen worden en de logo’s op deze overalls verschillen met deze overalls mee. Daarnaast zijn er verschillende jassen met verschillende prints van Vervaet in omloop. Het advies is om alle medewerkers nieuwe bedrijfskleding te geven met het mees</w:t>
      </w:r>
      <w:r w:rsidR="00931CED">
        <w:rPr>
          <w:rFonts w:ascii="Calibri" w:hAnsi="Calibri" w:cs="Times New Roman"/>
          <w:lang w:eastAsia="nl-NL"/>
        </w:rPr>
        <w:t>t</w:t>
      </w:r>
      <w:r>
        <w:rPr>
          <w:rFonts w:ascii="Calibri" w:hAnsi="Calibri" w:cs="Times New Roman"/>
          <w:lang w:eastAsia="nl-NL"/>
        </w:rPr>
        <w:t xml:space="preserve"> recente logo van Vervaet. Dit verhoogt de eenheid en de uitstraling van de medewerkers richting de klanten. </w:t>
      </w:r>
    </w:p>
    <w:p w14:paraId="096B581B" w14:textId="1E64BA63" w:rsidR="004133D6" w:rsidRDefault="004133D6" w:rsidP="00C87EAA">
      <w:pPr>
        <w:pStyle w:val="Kop3"/>
        <w:numPr>
          <w:ilvl w:val="1"/>
          <w:numId w:val="1"/>
        </w:numPr>
        <w:rPr>
          <w:lang w:eastAsia="nl-NL"/>
        </w:rPr>
      </w:pPr>
      <w:bookmarkStart w:id="69" w:name="_Toc471411712"/>
      <w:r>
        <w:rPr>
          <w:lang w:eastAsia="nl-NL"/>
        </w:rPr>
        <w:t>Responsiviteit</w:t>
      </w:r>
      <w:bookmarkEnd w:id="69"/>
    </w:p>
    <w:p w14:paraId="6778B04C" w14:textId="740457AE" w:rsidR="004133D6" w:rsidRDefault="004133D6" w:rsidP="004133D6">
      <w:r>
        <w:t xml:space="preserve">Hoewel het verschil tussen de huidige klantervaring van Responsiviteit en de toekomstverwachting vrij klein is (0,12 op 5,0) betreft het een significant verschil en is het dus onderdeel van de aanbevelingen. </w:t>
      </w:r>
    </w:p>
    <w:p w14:paraId="62D7A2CF" w14:textId="0EC46C3F" w:rsidR="004133D6" w:rsidRDefault="004133D6" w:rsidP="00EB5C2C">
      <w:pPr>
        <w:jc w:val="both"/>
      </w:pPr>
      <w:r>
        <w:t xml:space="preserve">Om responsiviteit in zijn geheel op een goed niveau te houden is het belangrijk om er te zijn voor de klant wanneer hij dat verwacht. Voor Vervaet is een klant een van de vele klanten maar de klant ervaar zichzelf als een uniek persoon die de aandacht van zijn leverancier wil. Ook als men bijvoorbeeld een belofte niet na kan komen of te laat zal zijn moet hierover met een klant gecommuniceerd worden. Responsief zijn. </w:t>
      </w:r>
    </w:p>
    <w:p w14:paraId="20795FB1" w14:textId="454A2D8E" w:rsidR="00260753" w:rsidRDefault="00260753" w:rsidP="00EB5C2C">
      <w:pPr>
        <w:jc w:val="both"/>
      </w:pPr>
      <w:r>
        <w:t>Om de responsiviteit te verhogen is het advies om een FAQ (frequently asked questions) item aan de website van Vervaet toe te voegen. In zo’n item worden vragen en antwoorden geplaatst die veel gesteld worden bij de serviceafdeling. Het mes snijdt hierin aan twee kanten. Enerzijds vind</w:t>
      </w:r>
      <w:r w:rsidR="001024E7">
        <w:t>en</w:t>
      </w:r>
      <w:r>
        <w:t xml:space="preserve"> de klant</w:t>
      </w:r>
      <w:r w:rsidR="001024E7">
        <w:t>en</w:t>
      </w:r>
      <w:r>
        <w:t xml:space="preserve"> sneller een antwoord op simpele vragen en hoeven ze niet (in de wachtrij) aan de telefoon; anderzijds neemt de druk op de telefonische dienst van de </w:t>
      </w:r>
      <w:r w:rsidR="001024E7">
        <w:t>serviceafdeling af omdat er vragen in de FAQ lijst al beantwoord zijn.</w:t>
      </w:r>
    </w:p>
    <w:p w14:paraId="6B692F4C" w14:textId="794C3225" w:rsidR="00931CED" w:rsidRDefault="001024E7" w:rsidP="00EB5C2C">
      <w:pPr>
        <w:jc w:val="both"/>
        <w:rPr>
          <w:color w:val="FF0000"/>
        </w:rPr>
      </w:pPr>
      <w:r>
        <w:t>Nielsen (2012) stelt dat veelgestelde vragen eigenlijk geen veelgestelde vragen zijn maar inforamtie is dat een bedrijf wil delen met de klant. Vervaet heeft een website met product- en bedrijfsinformatie. Een FAQ kan op verschillende manieren worden aangeboden. Het is belangrijk om een en ander overzichtelijk te maken. Zo kunnen de vragen bijvoorbeeld per onderwerp worden gecategoriseerd of men maakt een zoekfunctie binnen de FAQ.</w:t>
      </w:r>
      <w:r w:rsidR="00EB5C2C" w:rsidRPr="00EB5C2C">
        <w:rPr>
          <w:color w:val="FF0000"/>
        </w:rPr>
        <w:t xml:space="preserve"> </w:t>
      </w:r>
    </w:p>
    <w:p w14:paraId="7B2CB4BE" w14:textId="5D3D5852" w:rsidR="00931CED" w:rsidRPr="00931CED" w:rsidRDefault="00931CED" w:rsidP="00EB5C2C">
      <w:pPr>
        <w:jc w:val="both"/>
      </w:pPr>
      <w:r w:rsidRPr="00931CED">
        <w:t xml:space="preserve">De Servicemanager, die de telefoon aanneemt, zal als een van de beste binnen de Vervaet organisatie kunnen aangeven wat veel gestelde vragen zijn. Het advies is daarom om deze Servicemanager een lijst samen te laten stellen gedurende een periode van enkele maanden met vaak gestelde vragen en de antwoorden daarop. Na deze maanden kan de eerste versie van de FAQ online. Vanaf dat moment kan er, zodra de Servicemanager dat nodig  vind, telkens een vraag aan worden toegevoegd in de juiste categorie. </w:t>
      </w:r>
    </w:p>
    <w:p w14:paraId="248773CD" w14:textId="4B30934A" w:rsidR="00EB5C2C" w:rsidRDefault="00FF40E1" w:rsidP="00FF40E1">
      <w:pPr>
        <w:pStyle w:val="Kop3"/>
        <w:numPr>
          <w:ilvl w:val="1"/>
          <w:numId w:val="1"/>
        </w:numPr>
      </w:pPr>
      <w:bookmarkStart w:id="70" w:name="_Toc471411713"/>
      <w:r>
        <w:t>Conclusie</w:t>
      </w:r>
      <w:bookmarkEnd w:id="70"/>
    </w:p>
    <w:p w14:paraId="218F625D" w14:textId="253AE63D" w:rsidR="00FF40E1" w:rsidRDefault="00707F1B" w:rsidP="00FF40E1">
      <w:r>
        <w:t>Om binnen de verschillende dimensies te voorkomen dat de tevredenheid voor de toekomst afneemt is het advies:</w:t>
      </w:r>
    </w:p>
    <w:p w14:paraId="6F9D6A0E" w14:textId="087CAD09" w:rsidR="00707F1B" w:rsidRPr="00FF40E1" w:rsidRDefault="00707F1B" w:rsidP="00FF40E1">
      <w:r w:rsidRPr="00707F1B">
        <w:rPr>
          <w:b/>
        </w:rPr>
        <w:t>Betrouwbaarheid:</w:t>
      </w:r>
      <w:r>
        <w:tab/>
      </w:r>
      <w:r w:rsidR="00931CED">
        <w:br/>
      </w:r>
      <w:r>
        <w:t xml:space="preserve">Online gaan. Op afstand communiceren </w:t>
      </w:r>
      <w:r w:rsidR="00931CED">
        <w:t xml:space="preserve">met de Hydro Trikes </w:t>
      </w:r>
      <w:r>
        <w:t>via de terminal van de machines.</w:t>
      </w:r>
      <w:r w:rsidR="00931CED">
        <w:br/>
      </w:r>
      <w:r>
        <w:br/>
      </w:r>
      <w:r w:rsidRPr="00707F1B">
        <w:rPr>
          <w:b/>
        </w:rPr>
        <w:t>Zekerheid:</w:t>
      </w:r>
      <w:r w:rsidRPr="00707F1B">
        <w:rPr>
          <w:b/>
        </w:rPr>
        <w:tab/>
      </w:r>
      <w:r>
        <w:tab/>
      </w:r>
      <w:r w:rsidR="00931CED">
        <w:br/>
      </w:r>
      <w:r>
        <w:t>Cursus voor het personeel aangaande de a</w:t>
      </w:r>
      <w:r w:rsidR="00931CED">
        <w:t>angeboden producten en diensten en een gedragscursus richting de klanten.</w:t>
      </w:r>
      <w:r w:rsidR="00931CED">
        <w:br/>
      </w:r>
      <w:r>
        <w:br/>
      </w:r>
      <w:r w:rsidRPr="00707F1B">
        <w:rPr>
          <w:b/>
        </w:rPr>
        <w:t>Tastbare Zaken:</w:t>
      </w:r>
      <w:r>
        <w:tab/>
      </w:r>
      <w:r w:rsidR="00931CED">
        <w:br/>
      </w:r>
      <w:r>
        <w:t>Maak de monteur/chauffeur verantwoordelijk voor zijn gereedschap/bus</w:t>
      </w:r>
      <w:r w:rsidR="00931CED">
        <w:t xml:space="preserve">. Nieuwe eenduidige bedrijfskleding voor de medewerkers. </w:t>
      </w:r>
      <w:r w:rsidR="00931CED">
        <w:br/>
      </w:r>
      <w:r>
        <w:br/>
      </w:r>
      <w:r w:rsidRPr="00707F1B">
        <w:rPr>
          <w:b/>
        </w:rPr>
        <w:lastRenderedPageBreak/>
        <w:t>Responsiviteit:</w:t>
      </w:r>
      <w:r w:rsidRPr="00707F1B">
        <w:rPr>
          <w:b/>
        </w:rPr>
        <w:tab/>
      </w:r>
      <w:r>
        <w:tab/>
      </w:r>
      <w:r w:rsidR="00931CED">
        <w:br/>
      </w:r>
      <w:r>
        <w:t xml:space="preserve">Voeg een FAQ toe aan de website en informeer de klanten hier over. </w:t>
      </w:r>
      <w:r>
        <w:br/>
      </w:r>
    </w:p>
    <w:p w14:paraId="141A8A60" w14:textId="77777777" w:rsidR="004133D6" w:rsidRPr="00EB5C2C" w:rsidRDefault="004133D6" w:rsidP="004133D6">
      <w:pPr>
        <w:spacing w:before="100" w:beforeAutospacing="1" w:after="100" w:afterAutospacing="1" w:line="240" w:lineRule="auto"/>
        <w:rPr>
          <w:rFonts w:ascii="Calibri" w:hAnsi="Calibri" w:cs="Times New Roman"/>
          <w:color w:val="FF0000"/>
          <w:lang w:eastAsia="nl-NL"/>
        </w:rPr>
      </w:pPr>
    </w:p>
    <w:p w14:paraId="6658E2F1" w14:textId="2753BAA3" w:rsidR="004133D6" w:rsidRDefault="004133D6" w:rsidP="004133D6">
      <w:pPr>
        <w:spacing w:before="100" w:beforeAutospacing="1" w:after="100" w:afterAutospacing="1" w:line="240" w:lineRule="auto"/>
        <w:rPr>
          <w:rFonts w:ascii="Calibri" w:hAnsi="Calibri" w:cs="Times New Roman"/>
          <w:color w:val="FF0000"/>
          <w:lang w:eastAsia="nl-NL"/>
        </w:rPr>
      </w:pPr>
    </w:p>
    <w:p w14:paraId="522BC75F" w14:textId="3737FA0E" w:rsidR="00707F1B" w:rsidRDefault="00707F1B" w:rsidP="004133D6">
      <w:pPr>
        <w:spacing w:before="100" w:beforeAutospacing="1" w:after="100" w:afterAutospacing="1" w:line="240" w:lineRule="auto"/>
        <w:rPr>
          <w:rFonts w:ascii="Calibri" w:hAnsi="Calibri" w:cs="Times New Roman"/>
          <w:color w:val="FF0000"/>
          <w:lang w:eastAsia="nl-NL"/>
        </w:rPr>
      </w:pPr>
    </w:p>
    <w:p w14:paraId="7980B3EA" w14:textId="0B88E2D9" w:rsidR="00707F1B" w:rsidRDefault="00707F1B" w:rsidP="004133D6">
      <w:pPr>
        <w:spacing w:before="100" w:beforeAutospacing="1" w:after="100" w:afterAutospacing="1" w:line="240" w:lineRule="auto"/>
        <w:rPr>
          <w:rFonts w:ascii="Calibri" w:hAnsi="Calibri" w:cs="Times New Roman"/>
          <w:color w:val="FF0000"/>
          <w:lang w:eastAsia="nl-NL"/>
        </w:rPr>
      </w:pPr>
    </w:p>
    <w:p w14:paraId="1D7361BF" w14:textId="588B8299" w:rsidR="00707F1B" w:rsidRDefault="00707F1B" w:rsidP="004133D6">
      <w:pPr>
        <w:spacing w:before="100" w:beforeAutospacing="1" w:after="100" w:afterAutospacing="1" w:line="240" w:lineRule="auto"/>
        <w:rPr>
          <w:rFonts w:ascii="Calibri" w:hAnsi="Calibri" w:cs="Times New Roman"/>
          <w:color w:val="FF0000"/>
          <w:lang w:eastAsia="nl-NL"/>
        </w:rPr>
      </w:pPr>
    </w:p>
    <w:p w14:paraId="7B1DFFB2" w14:textId="6EB53336" w:rsidR="00707F1B" w:rsidRDefault="00707F1B" w:rsidP="004133D6">
      <w:pPr>
        <w:spacing w:before="100" w:beforeAutospacing="1" w:after="100" w:afterAutospacing="1" w:line="240" w:lineRule="auto"/>
        <w:rPr>
          <w:rFonts w:ascii="Calibri" w:hAnsi="Calibri" w:cs="Times New Roman"/>
          <w:color w:val="FF0000"/>
          <w:lang w:eastAsia="nl-NL"/>
        </w:rPr>
      </w:pPr>
    </w:p>
    <w:p w14:paraId="387A9C1F" w14:textId="363CB0FA" w:rsidR="00707F1B" w:rsidRDefault="00707F1B" w:rsidP="004133D6">
      <w:pPr>
        <w:spacing w:before="100" w:beforeAutospacing="1" w:after="100" w:afterAutospacing="1" w:line="240" w:lineRule="auto"/>
        <w:rPr>
          <w:rFonts w:ascii="Calibri" w:hAnsi="Calibri" w:cs="Times New Roman"/>
          <w:color w:val="FF0000"/>
          <w:lang w:eastAsia="nl-NL"/>
        </w:rPr>
      </w:pPr>
    </w:p>
    <w:p w14:paraId="515E40F5" w14:textId="50962F13" w:rsidR="00707F1B" w:rsidRDefault="00707F1B" w:rsidP="004133D6">
      <w:pPr>
        <w:spacing w:before="100" w:beforeAutospacing="1" w:after="100" w:afterAutospacing="1" w:line="240" w:lineRule="auto"/>
        <w:rPr>
          <w:rFonts w:ascii="Calibri" w:hAnsi="Calibri" w:cs="Times New Roman"/>
          <w:color w:val="FF0000"/>
          <w:lang w:eastAsia="nl-NL"/>
        </w:rPr>
      </w:pPr>
    </w:p>
    <w:p w14:paraId="2C98C418" w14:textId="66699C87" w:rsidR="00707F1B" w:rsidRDefault="00707F1B" w:rsidP="004133D6">
      <w:pPr>
        <w:spacing w:before="100" w:beforeAutospacing="1" w:after="100" w:afterAutospacing="1" w:line="240" w:lineRule="auto"/>
        <w:rPr>
          <w:rFonts w:ascii="Calibri" w:hAnsi="Calibri" w:cs="Times New Roman"/>
          <w:color w:val="FF0000"/>
          <w:lang w:eastAsia="nl-NL"/>
        </w:rPr>
      </w:pPr>
    </w:p>
    <w:p w14:paraId="2E74928F" w14:textId="4C7D6A82" w:rsidR="00707F1B" w:rsidRDefault="00707F1B" w:rsidP="004133D6">
      <w:pPr>
        <w:spacing w:before="100" w:beforeAutospacing="1" w:after="100" w:afterAutospacing="1" w:line="240" w:lineRule="auto"/>
        <w:rPr>
          <w:rFonts w:ascii="Calibri" w:hAnsi="Calibri" w:cs="Times New Roman"/>
          <w:color w:val="FF0000"/>
          <w:lang w:eastAsia="nl-NL"/>
        </w:rPr>
      </w:pPr>
    </w:p>
    <w:p w14:paraId="026BE681" w14:textId="77777777" w:rsidR="005F6B06" w:rsidRPr="00EB5C2C" w:rsidRDefault="005F6B06" w:rsidP="004133D6">
      <w:pPr>
        <w:spacing w:before="100" w:beforeAutospacing="1" w:after="100" w:afterAutospacing="1" w:line="240" w:lineRule="auto"/>
        <w:rPr>
          <w:rFonts w:ascii="Calibri" w:hAnsi="Calibri" w:cs="Times New Roman"/>
          <w:color w:val="FF0000"/>
          <w:lang w:eastAsia="nl-NL"/>
        </w:rPr>
      </w:pPr>
    </w:p>
    <w:p w14:paraId="0506DFB9" w14:textId="77777777" w:rsidR="00212865" w:rsidRDefault="00212865" w:rsidP="00C87EAA">
      <w:pPr>
        <w:pStyle w:val="Kop2"/>
        <w:numPr>
          <w:ilvl w:val="0"/>
          <w:numId w:val="1"/>
        </w:numPr>
        <w:jc w:val="both"/>
      </w:pPr>
      <w:bookmarkStart w:id="71" w:name="_Toc471411714"/>
      <w:r>
        <w:t>Literatuur</w:t>
      </w:r>
      <w:bookmarkEnd w:id="71"/>
    </w:p>
    <w:p w14:paraId="73C18230" w14:textId="77777777" w:rsidR="00212865" w:rsidRPr="00212865" w:rsidRDefault="00212865" w:rsidP="000D5735">
      <w:pPr>
        <w:jc w:val="both"/>
      </w:pPr>
      <w:r>
        <w:t xml:space="preserve">Bibliografie, noten in de tekst en bijlagen. </w:t>
      </w:r>
    </w:p>
    <w:bookmarkStart w:id="72" w:name="_Toc471411715" w:displacedByCustomXml="next"/>
    <w:sdt>
      <w:sdtPr>
        <w:rPr>
          <w:rFonts w:asciiTheme="minorHAnsi" w:eastAsiaTheme="minorHAnsi" w:hAnsiTheme="minorHAnsi" w:cstheme="minorBidi"/>
          <w:b w:val="0"/>
          <w:bCs w:val="0"/>
          <w:color w:val="auto"/>
          <w:sz w:val="22"/>
          <w:szCs w:val="22"/>
        </w:rPr>
        <w:id w:val="776064361"/>
        <w:docPartObj>
          <w:docPartGallery w:val="Bibliographies"/>
          <w:docPartUnique/>
        </w:docPartObj>
      </w:sdtPr>
      <w:sdtContent>
        <w:p w14:paraId="61AC5E4D" w14:textId="77777777" w:rsidR="00036AB6" w:rsidRPr="004813D9" w:rsidRDefault="00036AB6" w:rsidP="000D5735">
          <w:pPr>
            <w:pStyle w:val="Kop1"/>
            <w:jc w:val="both"/>
          </w:pPr>
          <w:r w:rsidRPr="004813D9">
            <w:t>Bibliografie</w:t>
          </w:r>
          <w:bookmarkEnd w:id="72"/>
        </w:p>
        <w:sdt>
          <w:sdtPr>
            <w:id w:val="111145805"/>
            <w:bibliography/>
          </w:sdtPr>
          <w:sdtContent>
            <w:p w14:paraId="2C4DD176" w14:textId="77777777" w:rsidR="00931CED" w:rsidRDefault="00331E50" w:rsidP="00931CED">
              <w:pPr>
                <w:pStyle w:val="Bibliografie"/>
                <w:ind w:left="720" w:hanging="720"/>
                <w:rPr>
                  <w:noProof/>
                  <w:sz w:val="24"/>
                  <w:szCs w:val="24"/>
                </w:rPr>
              </w:pPr>
              <w:r>
                <w:fldChar w:fldCharType="begin"/>
              </w:r>
              <w:r w:rsidR="00036AB6" w:rsidRPr="004813D9">
                <w:instrText>BIBLIOGRAPHY</w:instrText>
              </w:r>
              <w:r>
                <w:fldChar w:fldCharType="separate"/>
              </w:r>
              <w:r w:rsidR="00931CED">
                <w:rPr>
                  <w:noProof/>
                </w:rPr>
                <w:t xml:space="preserve">Altinav, L., &amp; Mehmet, A. (2004). "The influence of organisational structure on entrepreneurial orientation and expansion performance",. </w:t>
              </w:r>
              <w:r w:rsidR="00931CED">
                <w:rPr>
                  <w:i/>
                  <w:iCs/>
                  <w:noProof/>
                </w:rPr>
                <w:t>International Journal of Contemporary Hospitality Management</w:t>
              </w:r>
              <w:r w:rsidR="00931CED">
                <w:rPr>
                  <w:noProof/>
                </w:rPr>
                <w:t>, 334-344.</w:t>
              </w:r>
            </w:p>
            <w:p w14:paraId="406958F0" w14:textId="77777777" w:rsidR="00931CED" w:rsidRDefault="00931CED" w:rsidP="00931CED">
              <w:pPr>
                <w:pStyle w:val="Bibliografie"/>
                <w:ind w:left="720" w:hanging="720"/>
                <w:rPr>
                  <w:noProof/>
                </w:rPr>
              </w:pPr>
              <w:r>
                <w:rPr>
                  <w:noProof/>
                </w:rPr>
                <w:t xml:space="preserve">Anderson, E., Fornell, C., &amp; Lehmann, D. (1994). Customer Satisfaction, Market Share, and Profitability: Findings from Sweden . </w:t>
              </w:r>
              <w:r>
                <w:rPr>
                  <w:i/>
                  <w:iCs/>
                  <w:noProof/>
                </w:rPr>
                <w:t>Journal of Marketing</w:t>
              </w:r>
              <w:r>
                <w:rPr>
                  <w:noProof/>
                </w:rPr>
                <w:t>, 53-66.</w:t>
              </w:r>
            </w:p>
            <w:p w14:paraId="2485BB18" w14:textId="77777777" w:rsidR="00931CED" w:rsidRDefault="00931CED" w:rsidP="00931CED">
              <w:pPr>
                <w:pStyle w:val="Bibliografie"/>
                <w:ind w:left="720" w:hanging="720"/>
                <w:rPr>
                  <w:noProof/>
                </w:rPr>
              </w:pPr>
              <w:r>
                <w:rPr>
                  <w:noProof/>
                </w:rPr>
                <w:t xml:space="preserve">Andersson, T. (1992). </w:t>
              </w:r>
              <w:r>
                <w:rPr>
                  <w:i/>
                  <w:iCs/>
                  <w:noProof/>
                </w:rPr>
                <w:t>Effects an Causes of Service Quality.</w:t>
              </w:r>
              <w:r>
                <w:rPr>
                  <w:noProof/>
                </w:rPr>
                <w:t xml:space="preserve"> </w:t>
              </w:r>
            </w:p>
            <w:p w14:paraId="39673B45" w14:textId="77777777" w:rsidR="00931CED" w:rsidRDefault="00931CED" w:rsidP="00931CED">
              <w:pPr>
                <w:pStyle w:val="Bibliografie"/>
                <w:ind w:left="720" w:hanging="720"/>
                <w:rPr>
                  <w:noProof/>
                </w:rPr>
              </w:pPr>
              <w:r>
                <w:rPr>
                  <w:noProof/>
                </w:rPr>
                <w:t xml:space="preserve">Baarda, B. (2009). </w:t>
              </w:r>
              <w:r>
                <w:rPr>
                  <w:i/>
                  <w:iCs/>
                  <w:noProof/>
                </w:rPr>
                <w:t>Dit is onderzoek!</w:t>
              </w:r>
              <w:r>
                <w:rPr>
                  <w:noProof/>
                </w:rPr>
                <w:t xml:space="preserve"> Noordhoff Uitgevers.</w:t>
              </w:r>
            </w:p>
            <w:p w14:paraId="48599EB5" w14:textId="77777777" w:rsidR="00931CED" w:rsidRDefault="00931CED" w:rsidP="00931CED">
              <w:pPr>
                <w:pStyle w:val="Bibliografie"/>
                <w:ind w:left="720" w:hanging="720"/>
                <w:rPr>
                  <w:noProof/>
                </w:rPr>
              </w:pPr>
              <w:r>
                <w:rPr>
                  <w:noProof/>
                </w:rPr>
                <w:t xml:space="preserve">Baarda, B. (sd). </w:t>
              </w:r>
              <w:r>
                <w:rPr>
                  <w:i/>
                  <w:iCs/>
                  <w:noProof/>
                </w:rPr>
                <w:t>Dit is onderzoek!</w:t>
              </w:r>
              <w:r>
                <w:rPr>
                  <w:noProof/>
                </w:rPr>
                <w:t xml:space="preserve"> </w:t>
              </w:r>
            </w:p>
            <w:p w14:paraId="312A5B06" w14:textId="77777777" w:rsidR="00931CED" w:rsidRDefault="00931CED" w:rsidP="00931CED">
              <w:pPr>
                <w:pStyle w:val="Bibliografie"/>
                <w:ind w:left="720" w:hanging="720"/>
                <w:rPr>
                  <w:noProof/>
                </w:rPr>
              </w:pPr>
              <w:r>
                <w:rPr>
                  <w:noProof/>
                </w:rPr>
                <w:t>Baarda, B., &amp; de Goede, M. (2011). Basisboek Statistiek. Noordhoff Uitgevers.</w:t>
              </w:r>
            </w:p>
            <w:p w14:paraId="40F2C3C8" w14:textId="77777777" w:rsidR="00931CED" w:rsidRDefault="00931CED" w:rsidP="00931CED">
              <w:pPr>
                <w:pStyle w:val="Bibliografie"/>
                <w:ind w:left="720" w:hanging="720"/>
                <w:rPr>
                  <w:noProof/>
                </w:rPr>
              </w:pPr>
              <w:r>
                <w:rPr>
                  <w:noProof/>
                </w:rPr>
                <w:t xml:space="preserve">Ball, D., McCulloch, W., Frabtz, P., Geringer, J., &amp; Minor, M. (2004). </w:t>
              </w:r>
              <w:r>
                <w:rPr>
                  <w:i/>
                  <w:iCs/>
                  <w:noProof/>
                </w:rPr>
                <w:t>International Business; The challange of Global Competition.</w:t>
              </w:r>
              <w:r>
                <w:rPr>
                  <w:noProof/>
                </w:rPr>
                <w:t xml:space="preserve"> New York: McGraw-Hill.</w:t>
              </w:r>
            </w:p>
            <w:p w14:paraId="3C4D97E3" w14:textId="77777777" w:rsidR="00931CED" w:rsidRDefault="00931CED" w:rsidP="00931CED">
              <w:pPr>
                <w:pStyle w:val="Bibliografie"/>
                <w:ind w:left="720" w:hanging="720"/>
                <w:rPr>
                  <w:noProof/>
                </w:rPr>
              </w:pPr>
              <w:r>
                <w:rPr>
                  <w:noProof/>
                </w:rPr>
                <w:t xml:space="preserve">Boeije, H., 't Hart, H., &amp; Hox, J. (2016). In </w:t>
              </w:r>
              <w:r>
                <w:rPr>
                  <w:i/>
                  <w:iCs/>
                  <w:noProof/>
                </w:rPr>
                <w:t>Onderzoeksmethoden.</w:t>
              </w:r>
              <w:r>
                <w:rPr>
                  <w:noProof/>
                </w:rPr>
                <w:t xml:space="preserve"> Amsterdam: Uitgeverij Boom.</w:t>
              </w:r>
            </w:p>
            <w:p w14:paraId="07C8BD34" w14:textId="77777777" w:rsidR="00931CED" w:rsidRDefault="00931CED" w:rsidP="00931CED">
              <w:pPr>
                <w:pStyle w:val="Bibliografie"/>
                <w:ind w:left="720" w:hanging="720"/>
                <w:rPr>
                  <w:noProof/>
                </w:rPr>
              </w:pPr>
              <w:r>
                <w:rPr>
                  <w:noProof/>
                </w:rPr>
                <w:t>Booij, M., Lewis, P., Saunders, M., Thornhill, A., &amp; Verckens, J. (2011). Methoden en technieken van onderzoek. Amsterdam: Pearson Education.</w:t>
              </w:r>
            </w:p>
            <w:p w14:paraId="3B0F3049" w14:textId="77777777" w:rsidR="00931CED" w:rsidRDefault="00931CED" w:rsidP="00931CED">
              <w:pPr>
                <w:pStyle w:val="Bibliografie"/>
                <w:ind w:left="720" w:hanging="720"/>
                <w:rPr>
                  <w:noProof/>
                </w:rPr>
              </w:pPr>
              <w:r>
                <w:rPr>
                  <w:noProof/>
                </w:rPr>
                <w:t xml:space="preserve">Brady, M. K., &amp; Cronin, J. J. (2001). Some New Thoughts on Conceptualizing Perceived Service Quality. </w:t>
              </w:r>
              <w:r>
                <w:rPr>
                  <w:i/>
                  <w:iCs/>
                  <w:noProof/>
                </w:rPr>
                <w:t>Journal of Marketing</w:t>
              </w:r>
              <w:r>
                <w:rPr>
                  <w:noProof/>
                </w:rPr>
                <w:t>, 34-49.</w:t>
              </w:r>
            </w:p>
            <w:p w14:paraId="50BC236E" w14:textId="77777777" w:rsidR="00931CED" w:rsidRDefault="00931CED" w:rsidP="00931CED">
              <w:pPr>
                <w:pStyle w:val="Bibliografie"/>
                <w:ind w:left="720" w:hanging="720"/>
                <w:rPr>
                  <w:noProof/>
                </w:rPr>
              </w:pPr>
              <w:r>
                <w:rPr>
                  <w:noProof/>
                </w:rPr>
                <w:t xml:space="preserve">Burnett, K. (1996). </w:t>
              </w:r>
              <w:r>
                <w:rPr>
                  <w:i/>
                  <w:iCs/>
                  <w:noProof/>
                </w:rPr>
                <w:t>Strategic Customer Alliances.</w:t>
              </w:r>
              <w:r>
                <w:rPr>
                  <w:noProof/>
                </w:rPr>
                <w:t xml:space="preserve"> New York: McGraw-Hill Education - Europe .</w:t>
              </w:r>
            </w:p>
            <w:p w14:paraId="5CA814AA" w14:textId="77777777" w:rsidR="00931CED" w:rsidRDefault="00931CED" w:rsidP="00931CED">
              <w:pPr>
                <w:pStyle w:val="Bibliografie"/>
                <w:ind w:left="720" w:hanging="720"/>
                <w:rPr>
                  <w:noProof/>
                </w:rPr>
              </w:pPr>
              <w:r>
                <w:rPr>
                  <w:noProof/>
                </w:rPr>
                <w:t xml:space="preserve">Chandler, A. (1962). Strategy and Structure. </w:t>
              </w:r>
              <w:r>
                <w:rPr>
                  <w:i/>
                  <w:iCs/>
                  <w:noProof/>
                </w:rPr>
                <w:t>Cambridge</w:t>
              </w:r>
              <w:r>
                <w:rPr>
                  <w:noProof/>
                </w:rPr>
                <w:t>.</w:t>
              </w:r>
            </w:p>
            <w:p w14:paraId="372DB891" w14:textId="77777777" w:rsidR="00931CED" w:rsidRDefault="00931CED" w:rsidP="00931CED">
              <w:pPr>
                <w:pStyle w:val="Bibliografie"/>
                <w:ind w:left="720" w:hanging="720"/>
                <w:rPr>
                  <w:noProof/>
                </w:rPr>
              </w:pPr>
              <w:r>
                <w:rPr>
                  <w:noProof/>
                </w:rPr>
                <w:t xml:space="preserve">Cronin, J. (1992). Measuring Service Quality: A Reexamination and Extension. </w:t>
              </w:r>
              <w:r>
                <w:rPr>
                  <w:i/>
                  <w:iCs/>
                  <w:noProof/>
                </w:rPr>
                <w:t>Journal of Marketing</w:t>
              </w:r>
              <w:r>
                <w:rPr>
                  <w:noProof/>
                </w:rPr>
                <w:t>, pp. 55-68.</w:t>
              </w:r>
            </w:p>
            <w:p w14:paraId="700E6159" w14:textId="77777777" w:rsidR="00931CED" w:rsidRDefault="00931CED" w:rsidP="00931CED">
              <w:pPr>
                <w:pStyle w:val="Bibliografie"/>
                <w:ind w:left="720" w:hanging="720"/>
                <w:rPr>
                  <w:noProof/>
                </w:rPr>
              </w:pPr>
              <w:r>
                <w:rPr>
                  <w:noProof/>
                </w:rPr>
                <w:t xml:space="preserve">Cronin, J. J., &amp; Taylor, S. (1994). SERVPERF Versus SERVQUAL: Reconciling Performance-Based and Perceptions-Minus-Expectations Measurement of Service Quality. </w:t>
              </w:r>
              <w:r>
                <w:rPr>
                  <w:i/>
                  <w:iCs/>
                  <w:noProof/>
                </w:rPr>
                <w:t>Journal of Marketing</w:t>
              </w:r>
              <w:r>
                <w:rPr>
                  <w:noProof/>
                </w:rPr>
                <w:t>, 125-131.</w:t>
              </w:r>
            </w:p>
            <w:p w14:paraId="72B988E4" w14:textId="77777777" w:rsidR="00931CED" w:rsidRDefault="00931CED" w:rsidP="00931CED">
              <w:pPr>
                <w:pStyle w:val="Bibliografie"/>
                <w:ind w:left="720" w:hanging="720"/>
                <w:rPr>
                  <w:noProof/>
                </w:rPr>
              </w:pPr>
              <w:r>
                <w:rPr>
                  <w:noProof/>
                </w:rPr>
                <w:t xml:space="preserve">Cumela. (2013, Oktober 29). </w:t>
              </w:r>
              <w:r>
                <w:rPr>
                  <w:i/>
                  <w:iCs/>
                  <w:noProof/>
                </w:rPr>
                <w:t>Loonbedrijven zien rendement dalen</w:t>
              </w:r>
              <w:r>
                <w:rPr>
                  <w:noProof/>
                </w:rPr>
                <w:t>. Opgehaald van Boerenbusiness: http://www.boerenbusiness.nl/ondernemen/artikel/item/10837648/Loonbedrijven-zien-rendement-dalen</w:t>
              </w:r>
            </w:p>
            <w:p w14:paraId="52C592E1" w14:textId="77777777" w:rsidR="00931CED" w:rsidRDefault="00931CED" w:rsidP="00931CED">
              <w:pPr>
                <w:pStyle w:val="Bibliografie"/>
                <w:ind w:left="720" w:hanging="720"/>
                <w:rPr>
                  <w:noProof/>
                </w:rPr>
              </w:pPr>
              <w:r>
                <w:rPr>
                  <w:noProof/>
                </w:rPr>
                <w:t>Fill, C., &amp; Fill, K. E. (2006). Business to Businessmarketing. Pearson Education.</w:t>
              </w:r>
            </w:p>
            <w:p w14:paraId="00A0ABEA" w14:textId="77777777" w:rsidR="00931CED" w:rsidRDefault="00931CED" w:rsidP="00931CED">
              <w:pPr>
                <w:pStyle w:val="Bibliografie"/>
                <w:ind w:left="720" w:hanging="720"/>
                <w:rPr>
                  <w:noProof/>
                </w:rPr>
              </w:pPr>
              <w:r>
                <w:rPr>
                  <w:noProof/>
                </w:rPr>
                <w:t xml:space="preserve">Gevers, L. (2011). </w:t>
              </w:r>
              <w:r>
                <w:rPr>
                  <w:i/>
                  <w:iCs/>
                  <w:noProof/>
                </w:rPr>
                <w:t>Een analyse van de service.</w:t>
              </w:r>
              <w:r>
                <w:rPr>
                  <w:noProof/>
                </w:rPr>
                <w:t xml:space="preserve"> Universiteit Twente.</w:t>
              </w:r>
            </w:p>
            <w:p w14:paraId="2EEFF23F" w14:textId="77777777" w:rsidR="00931CED" w:rsidRDefault="00931CED" w:rsidP="00931CED">
              <w:pPr>
                <w:pStyle w:val="Bibliografie"/>
                <w:ind w:left="720" w:hanging="720"/>
                <w:rPr>
                  <w:noProof/>
                </w:rPr>
              </w:pPr>
              <w:r>
                <w:rPr>
                  <w:noProof/>
                </w:rPr>
                <w:t xml:space="preserve">Ghasemi, M. (2012, Januari). Investigating and evaluation of service quality gaps. </w:t>
              </w:r>
              <w:r>
                <w:rPr>
                  <w:i/>
                  <w:iCs/>
                  <w:noProof/>
                </w:rPr>
                <w:t>INTERDISCIPLINARY JOURNAL OF CONTEMPORARY RESEARCH IN BUSINESS , VOL 3</w:t>
              </w:r>
              <w:r>
                <w:rPr>
                  <w:noProof/>
                </w:rPr>
                <w:t>(no. 9).</w:t>
              </w:r>
            </w:p>
            <w:p w14:paraId="462D243E" w14:textId="77777777" w:rsidR="00931CED" w:rsidRDefault="00931CED" w:rsidP="00931CED">
              <w:pPr>
                <w:pStyle w:val="Bibliografie"/>
                <w:ind w:left="720" w:hanging="720"/>
                <w:rPr>
                  <w:noProof/>
                </w:rPr>
              </w:pPr>
              <w:r>
                <w:rPr>
                  <w:noProof/>
                </w:rPr>
                <w:t xml:space="preserve">Gounaris, S. (2005). </w:t>
              </w:r>
              <w:r>
                <w:rPr>
                  <w:i/>
                  <w:iCs/>
                  <w:noProof/>
                </w:rPr>
                <w:t>An evaluation of the servqual scale vis-a-vis the indserv scale.</w:t>
              </w:r>
              <w:r>
                <w:rPr>
                  <w:noProof/>
                </w:rPr>
                <w:t xml:space="preserve"> Study, Athens University of Economics and Business, Marketing &amp; Communication, Athene, Greece.</w:t>
              </w:r>
            </w:p>
            <w:p w14:paraId="4CD43D32" w14:textId="77777777" w:rsidR="00931CED" w:rsidRDefault="00931CED" w:rsidP="00931CED">
              <w:pPr>
                <w:pStyle w:val="Bibliografie"/>
                <w:ind w:left="720" w:hanging="720"/>
                <w:rPr>
                  <w:noProof/>
                </w:rPr>
              </w:pPr>
              <w:r>
                <w:rPr>
                  <w:noProof/>
                </w:rPr>
                <w:t xml:space="preserve">Grandy, A., Goldberg, L., &amp; Douglas, P. (2011). Why and When do Stores With Satisfied Employees Have Satisfied Customers? </w:t>
              </w:r>
              <w:r>
                <w:rPr>
                  <w:i/>
                  <w:iCs/>
                  <w:noProof/>
                </w:rPr>
                <w:t>Journal of Service Research</w:t>
              </w:r>
              <w:r>
                <w:rPr>
                  <w:noProof/>
                </w:rPr>
                <w:t>, 397-403.</w:t>
              </w:r>
            </w:p>
            <w:p w14:paraId="053C8115" w14:textId="77777777" w:rsidR="00931CED" w:rsidRDefault="00931CED" w:rsidP="00931CED">
              <w:pPr>
                <w:pStyle w:val="Bibliografie"/>
                <w:ind w:left="720" w:hanging="720"/>
                <w:rPr>
                  <w:noProof/>
                </w:rPr>
              </w:pPr>
              <w:r>
                <w:rPr>
                  <w:noProof/>
                </w:rPr>
                <w:t xml:space="preserve">Grönroos, C. (1984). A Service Quality Model and Its Marketing Implications. </w:t>
              </w:r>
              <w:r>
                <w:rPr>
                  <w:i/>
                  <w:iCs/>
                  <w:noProof/>
                </w:rPr>
                <w:t>European Journal of Marketing</w:t>
              </w:r>
              <w:r>
                <w:rPr>
                  <w:noProof/>
                </w:rPr>
                <w:t>, 36-44.</w:t>
              </w:r>
            </w:p>
            <w:p w14:paraId="7D30B4E7" w14:textId="77777777" w:rsidR="00931CED" w:rsidRDefault="00931CED" w:rsidP="00931CED">
              <w:pPr>
                <w:pStyle w:val="Bibliografie"/>
                <w:ind w:left="720" w:hanging="720"/>
                <w:rPr>
                  <w:noProof/>
                </w:rPr>
              </w:pPr>
              <w:r>
                <w:rPr>
                  <w:noProof/>
                </w:rPr>
                <w:t>Grzinic, D. J. (2007). Concepts of service quality measurement in hotel industry.</w:t>
              </w:r>
            </w:p>
            <w:p w14:paraId="5098FD8D" w14:textId="77777777" w:rsidR="00931CED" w:rsidRDefault="00931CED" w:rsidP="00931CED">
              <w:pPr>
                <w:pStyle w:val="Bibliografie"/>
                <w:ind w:left="720" w:hanging="720"/>
                <w:rPr>
                  <w:noProof/>
                </w:rPr>
              </w:pPr>
              <w:r>
                <w:rPr>
                  <w:noProof/>
                </w:rPr>
                <w:t xml:space="preserve">Hamel, &amp; Prahalad. (1990). Corecompetences. </w:t>
              </w:r>
              <w:r>
                <w:rPr>
                  <w:i/>
                  <w:iCs/>
                  <w:noProof/>
                </w:rPr>
                <w:t>Harvard Business Review</w:t>
              </w:r>
              <w:r>
                <w:rPr>
                  <w:noProof/>
                </w:rPr>
                <w:t>.</w:t>
              </w:r>
            </w:p>
            <w:p w14:paraId="1843D8FA" w14:textId="77777777" w:rsidR="00931CED" w:rsidRDefault="00931CED" w:rsidP="00931CED">
              <w:pPr>
                <w:pStyle w:val="Bibliografie"/>
                <w:ind w:left="720" w:hanging="720"/>
                <w:rPr>
                  <w:noProof/>
                </w:rPr>
              </w:pPr>
              <w:r>
                <w:rPr>
                  <w:noProof/>
                </w:rPr>
                <w:t xml:space="preserve">Hannink, D., &amp; Westerveld, S. (2012). </w:t>
              </w:r>
              <w:r>
                <w:rPr>
                  <w:i/>
                  <w:iCs/>
                  <w:noProof/>
                </w:rPr>
                <w:t>Klanttevredenheid en werkbeleving.</w:t>
              </w:r>
              <w:r>
                <w:rPr>
                  <w:noProof/>
                </w:rPr>
                <w:t xml:space="preserve"> Rotterdam: Erasmus Universiteit.</w:t>
              </w:r>
            </w:p>
            <w:p w14:paraId="7DE79E9F" w14:textId="77777777" w:rsidR="00931CED" w:rsidRDefault="00931CED" w:rsidP="00931CED">
              <w:pPr>
                <w:pStyle w:val="Bibliografie"/>
                <w:ind w:left="720" w:hanging="720"/>
                <w:rPr>
                  <w:noProof/>
                </w:rPr>
              </w:pPr>
              <w:r>
                <w:rPr>
                  <w:noProof/>
                </w:rPr>
                <w:t>Harinck, F. (2009). Basisprincipes praktijkonderzoek. Antwerpen: Garant-Uitgevers n.v.</w:t>
              </w:r>
            </w:p>
            <w:p w14:paraId="39BD359E" w14:textId="77777777" w:rsidR="00931CED" w:rsidRDefault="00931CED" w:rsidP="00931CED">
              <w:pPr>
                <w:pStyle w:val="Bibliografie"/>
                <w:ind w:left="720" w:hanging="720"/>
                <w:rPr>
                  <w:noProof/>
                </w:rPr>
              </w:pPr>
              <w:r>
                <w:rPr>
                  <w:noProof/>
                </w:rPr>
                <w:t xml:space="preserve">Kappelman, L., Van Dijke, T., &amp; Prybutok, V. (1997). Measuring information systems in service quality: concern the use of the SERVQUAL questionnaire. </w:t>
              </w:r>
              <w:r>
                <w:rPr>
                  <w:i/>
                  <w:iCs/>
                  <w:noProof/>
                </w:rPr>
                <w:t>MIS Quarterly</w:t>
              </w:r>
              <w:r>
                <w:rPr>
                  <w:noProof/>
                </w:rPr>
                <w:t>, 195-208.</w:t>
              </w:r>
            </w:p>
            <w:p w14:paraId="2ABED1FB" w14:textId="77777777" w:rsidR="00931CED" w:rsidRDefault="00931CED" w:rsidP="00931CED">
              <w:pPr>
                <w:pStyle w:val="Bibliografie"/>
                <w:ind w:left="720" w:hanging="720"/>
                <w:rPr>
                  <w:noProof/>
                </w:rPr>
              </w:pPr>
              <w:r>
                <w:rPr>
                  <w:noProof/>
                </w:rPr>
                <w:t xml:space="preserve">Kotler, P., &amp; Armstrong, G. (sd). </w:t>
              </w:r>
              <w:r>
                <w:rPr>
                  <w:i/>
                  <w:iCs/>
                  <w:noProof/>
                </w:rPr>
                <w:t>Prinicples of Marketing.</w:t>
              </w:r>
              <w:r>
                <w:rPr>
                  <w:noProof/>
                </w:rPr>
                <w:t xml:space="preserve"> Pearson Benelux B.V.</w:t>
              </w:r>
            </w:p>
            <w:p w14:paraId="758A4D04" w14:textId="77777777" w:rsidR="00931CED" w:rsidRDefault="00931CED" w:rsidP="00931CED">
              <w:pPr>
                <w:pStyle w:val="Bibliografie"/>
                <w:ind w:left="720" w:hanging="720"/>
                <w:rPr>
                  <w:noProof/>
                </w:rPr>
              </w:pPr>
              <w:r>
                <w:rPr>
                  <w:noProof/>
                </w:rPr>
                <w:t xml:space="preserve">LaPorte, T. R., &amp; Consolini, P. M. (2001, Januari). Working in Practice but Not in Theory: Theoretical Challenges of "High-Reliability Organizations". </w:t>
              </w:r>
              <w:r>
                <w:rPr>
                  <w:i/>
                  <w:iCs/>
                  <w:noProof/>
                </w:rPr>
                <w:t>Public Management Research Association</w:t>
              </w:r>
              <w:r>
                <w:rPr>
                  <w:noProof/>
                </w:rPr>
                <w:t>, 19-48.</w:t>
              </w:r>
            </w:p>
            <w:p w14:paraId="55B9938E" w14:textId="77777777" w:rsidR="00931CED" w:rsidRDefault="00931CED" w:rsidP="00931CED">
              <w:pPr>
                <w:pStyle w:val="Bibliografie"/>
                <w:ind w:left="720" w:hanging="720"/>
                <w:rPr>
                  <w:noProof/>
                </w:rPr>
              </w:pPr>
              <w:r>
                <w:rPr>
                  <w:noProof/>
                </w:rPr>
                <w:t xml:space="preserve">Lee, G. J. (2010). A structural re-examination of the indserv model. </w:t>
              </w:r>
              <w:r>
                <w:rPr>
                  <w:i/>
                  <w:iCs/>
                  <w:noProof/>
                </w:rPr>
                <w:t xml:space="preserve">Proceedings of the European Conference on Research Methods </w:t>
              </w:r>
              <w:r>
                <w:rPr>
                  <w:noProof/>
                </w:rPr>
                <w:t>, p. 256.</w:t>
              </w:r>
            </w:p>
            <w:p w14:paraId="4B5E873A" w14:textId="77777777" w:rsidR="00931CED" w:rsidRDefault="00931CED" w:rsidP="00931CED">
              <w:pPr>
                <w:pStyle w:val="Bibliografie"/>
                <w:ind w:left="720" w:hanging="720"/>
                <w:rPr>
                  <w:noProof/>
                </w:rPr>
              </w:pPr>
              <w:r>
                <w:rPr>
                  <w:noProof/>
                </w:rPr>
                <w:t xml:space="preserve">Lemmink, J. (sd). </w:t>
              </w:r>
              <w:r>
                <w:rPr>
                  <w:i/>
                  <w:iCs/>
                  <w:noProof/>
                </w:rPr>
                <w:t>Een kritische beschouwing van het SERVQUAL model.</w:t>
              </w:r>
              <w:r>
                <w:rPr>
                  <w:noProof/>
                </w:rPr>
                <w:t xml:space="preserve"> Maastricht: Faculteit der Economische Wetenschappen, Rijksuniversiteit Limburg.</w:t>
              </w:r>
            </w:p>
            <w:p w14:paraId="04769158" w14:textId="77777777" w:rsidR="00931CED" w:rsidRDefault="00931CED" w:rsidP="00931CED">
              <w:pPr>
                <w:pStyle w:val="Bibliografie"/>
                <w:ind w:left="720" w:hanging="720"/>
                <w:rPr>
                  <w:noProof/>
                </w:rPr>
              </w:pPr>
              <w:r>
                <w:rPr>
                  <w:noProof/>
                </w:rPr>
                <w:t xml:space="preserve">Liu, C., Guo, Y., &amp; Lee, C. (2011). The effects of relationship quality and switching barriers on customer loyalty. </w:t>
              </w:r>
              <w:r>
                <w:rPr>
                  <w:i/>
                  <w:iCs/>
                  <w:noProof/>
                </w:rPr>
                <w:t>International Journal of Information Management</w:t>
              </w:r>
              <w:r>
                <w:rPr>
                  <w:noProof/>
                </w:rPr>
                <w:t>, 71-79.</w:t>
              </w:r>
            </w:p>
            <w:p w14:paraId="53B28534" w14:textId="77777777" w:rsidR="00931CED" w:rsidRDefault="00931CED" w:rsidP="00931CED">
              <w:pPr>
                <w:pStyle w:val="Bibliografie"/>
                <w:ind w:left="720" w:hanging="720"/>
                <w:rPr>
                  <w:noProof/>
                </w:rPr>
              </w:pPr>
              <w:r>
                <w:rPr>
                  <w:noProof/>
                </w:rPr>
                <w:t xml:space="preserve">Mulders, M. (2007). </w:t>
              </w:r>
              <w:r>
                <w:rPr>
                  <w:i/>
                  <w:iCs/>
                  <w:noProof/>
                </w:rPr>
                <w:t>75 management modellen.</w:t>
              </w:r>
              <w:r>
                <w:rPr>
                  <w:noProof/>
                </w:rPr>
                <w:t xml:space="preserve"> Wolters-Noordhoff.</w:t>
              </w:r>
            </w:p>
            <w:p w14:paraId="02AD0A7D" w14:textId="77777777" w:rsidR="00931CED" w:rsidRDefault="00931CED" w:rsidP="00931CED">
              <w:pPr>
                <w:pStyle w:val="Bibliografie"/>
                <w:ind w:left="720" w:hanging="720"/>
                <w:rPr>
                  <w:noProof/>
                </w:rPr>
              </w:pPr>
              <w:r>
                <w:rPr>
                  <w:noProof/>
                </w:rPr>
                <w:t xml:space="preserve">Nyenrode, U. (2016, Februari 16). </w:t>
              </w:r>
              <w:r>
                <w:rPr>
                  <w:i/>
                  <w:iCs/>
                  <w:noProof/>
                </w:rPr>
                <w:t>De kracht van een familiebedrijf</w:t>
              </w:r>
              <w:r>
                <w:rPr>
                  <w:noProof/>
                </w:rPr>
                <w:t>. Opgehaald van Nyenrode Business Universiteit: http://www.nyenrode.nl/FacultyResearch/Entrepreneurship-Stewardship/CE/Familiebedrijven/Pages/Dekracht.aspx?AspxAutoDetectCookieSupport=1</w:t>
              </w:r>
            </w:p>
            <w:p w14:paraId="437814C8" w14:textId="77777777" w:rsidR="00931CED" w:rsidRDefault="00931CED" w:rsidP="00931CED">
              <w:pPr>
                <w:pStyle w:val="Bibliografie"/>
                <w:ind w:left="720" w:hanging="720"/>
                <w:rPr>
                  <w:noProof/>
                </w:rPr>
              </w:pPr>
              <w:r>
                <w:rPr>
                  <w:i/>
                  <w:iCs/>
                  <w:noProof/>
                </w:rPr>
                <w:t>Over Aeres Tech</w:t>
              </w:r>
              <w:r>
                <w:rPr>
                  <w:noProof/>
                </w:rPr>
                <w:t>. (2017, Januari 6). Opgehaald van Aeres Tech: http://www.ptcplus.com/nl-NL/Over-PTC/Introductie.aspx</w:t>
              </w:r>
            </w:p>
            <w:p w14:paraId="70C21F69" w14:textId="77777777" w:rsidR="00931CED" w:rsidRDefault="00931CED" w:rsidP="00931CED">
              <w:pPr>
                <w:pStyle w:val="Bibliografie"/>
                <w:ind w:left="720" w:hanging="720"/>
                <w:rPr>
                  <w:noProof/>
                </w:rPr>
              </w:pPr>
              <w:r>
                <w:rPr>
                  <w:noProof/>
                </w:rPr>
                <w:t xml:space="preserve">Parasuraman, A., Zeithaml, V. A., &amp; Berry, L. L. (1988). </w:t>
              </w:r>
              <w:r>
                <w:rPr>
                  <w:i/>
                  <w:iCs/>
                  <w:noProof/>
                </w:rPr>
                <w:t>SERVQUAL: A Multiple-Item Scale for Measuring Consumer Perceptions of Service Quality.</w:t>
              </w:r>
              <w:r>
                <w:rPr>
                  <w:noProof/>
                </w:rPr>
                <w:t xml:space="preserve"> Cambridge: Marketing Science Institute.</w:t>
              </w:r>
            </w:p>
            <w:p w14:paraId="623BFF6C" w14:textId="77777777" w:rsidR="00931CED" w:rsidRDefault="00931CED" w:rsidP="00931CED">
              <w:pPr>
                <w:pStyle w:val="Bibliografie"/>
                <w:ind w:left="720" w:hanging="720"/>
                <w:rPr>
                  <w:noProof/>
                </w:rPr>
              </w:pPr>
              <w:r>
                <w:rPr>
                  <w:noProof/>
                </w:rPr>
                <w:t xml:space="preserve">Porter, M. (1980). </w:t>
              </w:r>
              <w:r>
                <w:rPr>
                  <w:i/>
                  <w:iCs/>
                  <w:noProof/>
                </w:rPr>
                <w:t>Competitive Strategy.</w:t>
              </w:r>
              <w:r>
                <w:rPr>
                  <w:noProof/>
                </w:rPr>
                <w:t xml:space="preserve"> Free Press.</w:t>
              </w:r>
            </w:p>
            <w:p w14:paraId="32C2AAE0" w14:textId="77777777" w:rsidR="00931CED" w:rsidRDefault="00931CED" w:rsidP="00931CED">
              <w:pPr>
                <w:pStyle w:val="Bibliografie"/>
                <w:ind w:left="720" w:hanging="720"/>
                <w:rPr>
                  <w:noProof/>
                </w:rPr>
              </w:pPr>
              <w:r>
                <w:rPr>
                  <w:noProof/>
                </w:rPr>
                <w:t xml:space="preserve">Prahalad, C., &amp; Hamel, G. (1990). The Core Competence of the Corporation. </w:t>
              </w:r>
              <w:r>
                <w:rPr>
                  <w:i/>
                  <w:iCs/>
                  <w:noProof/>
                </w:rPr>
                <w:t>Harvard Business Revieuw</w:t>
              </w:r>
              <w:r>
                <w:rPr>
                  <w:noProof/>
                </w:rPr>
                <w:t>.</w:t>
              </w:r>
            </w:p>
            <w:p w14:paraId="712228A4" w14:textId="77777777" w:rsidR="00931CED" w:rsidRDefault="00931CED" w:rsidP="00931CED">
              <w:pPr>
                <w:pStyle w:val="Bibliografie"/>
                <w:ind w:left="720" w:hanging="720"/>
                <w:rPr>
                  <w:noProof/>
                </w:rPr>
              </w:pPr>
              <w:r>
                <w:rPr>
                  <w:noProof/>
                </w:rPr>
                <w:t xml:space="preserve">Rego, L., Morgan, N., &amp; Fornell, C. (2012). Reexamining the market share-customer satisfaction relationship. </w:t>
              </w:r>
              <w:r>
                <w:rPr>
                  <w:i/>
                  <w:iCs/>
                  <w:noProof/>
                </w:rPr>
                <w:t>Journal of Marketing</w:t>
              </w:r>
              <w:r>
                <w:rPr>
                  <w:noProof/>
                </w:rPr>
                <w:t>, p. 1-20.</w:t>
              </w:r>
            </w:p>
            <w:p w14:paraId="467E108B" w14:textId="77777777" w:rsidR="00931CED" w:rsidRDefault="00931CED" w:rsidP="00931CED">
              <w:pPr>
                <w:pStyle w:val="Bibliografie"/>
                <w:ind w:left="720" w:hanging="720"/>
                <w:rPr>
                  <w:noProof/>
                </w:rPr>
              </w:pPr>
              <w:r>
                <w:rPr>
                  <w:noProof/>
                </w:rPr>
                <w:t xml:space="preserve">Reichheld, F., &amp; Markey, R. (2016). De ultieme vraag 2.0. In </w:t>
              </w:r>
              <w:r>
                <w:rPr>
                  <w:i/>
                  <w:iCs/>
                  <w:noProof/>
                </w:rPr>
                <w:t>De ultieme vraag 2.0.</w:t>
              </w:r>
              <w:r>
                <w:rPr>
                  <w:noProof/>
                </w:rPr>
                <w:t xml:space="preserve"> Business contact.</w:t>
              </w:r>
            </w:p>
            <w:p w14:paraId="6D4D6CCD" w14:textId="77777777" w:rsidR="00931CED" w:rsidRDefault="00931CED" w:rsidP="00931CED">
              <w:pPr>
                <w:pStyle w:val="Bibliografie"/>
                <w:ind w:left="720" w:hanging="720"/>
                <w:rPr>
                  <w:noProof/>
                </w:rPr>
              </w:pPr>
              <w:r>
                <w:rPr>
                  <w:noProof/>
                </w:rPr>
                <w:t xml:space="preserve">Sahney, S., Banwet, D., &amp; Karunes, S. (2004). A Servqual approach to toal quality education. </w:t>
              </w:r>
              <w:r>
                <w:rPr>
                  <w:i/>
                  <w:iCs/>
                  <w:noProof/>
                </w:rPr>
                <w:t>Internation Journal of Productivity and Performance management</w:t>
              </w:r>
              <w:r>
                <w:rPr>
                  <w:noProof/>
                </w:rPr>
                <w:t>, 143-166.</w:t>
              </w:r>
            </w:p>
            <w:p w14:paraId="4E53D92D" w14:textId="77777777" w:rsidR="00931CED" w:rsidRDefault="00931CED" w:rsidP="00931CED">
              <w:pPr>
                <w:pStyle w:val="Bibliografie"/>
                <w:ind w:left="720" w:hanging="720"/>
                <w:rPr>
                  <w:noProof/>
                </w:rPr>
              </w:pPr>
              <w:r>
                <w:rPr>
                  <w:noProof/>
                </w:rPr>
                <w:t>Saunders, M. L. (2008). Methoden en technieken van onderzoek. 4e druk. Amsterdam: Pearson Education Benelux.</w:t>
              </w:r>
            </w:p>
            <w:p w14:paraId="01BF71FC" w14:textId="77777777" w:rsidR="00931CED" w:rsidRDefault="00931CED" w:rsidP="00931CED">
              <w:pPr>
                <w:pStyle w:val="Bibliografie"/>
                <w:ind w:left="720" w:hanging="720"/>
                <w:rPr>
                  <w:noProof/>
                </w:rPr>
              </w:pPr>
              <w:r>
                <w:rPr>
                  <w:noProof/>
                </w:rPr>
                <w:t>Schreuder Peters, R. P. (2012). Methoden &amp; technieken van onderzoek. Academic Service.</w:t>
              </w:r>
            </w:p>
            <w:p w14:paraId="288493D6" w14:textId="77777777" w:rsidR="00931CED" w:rsidRDefault="00931CED" w:rsidP="00931CED">
              <w:pPr>
                <w:pStyle w:val="Bibliografie"/>
                <w:ind w:left="720" w:hanging="720"/>
                <w:rPr>
                  <w:noProof/>
                </w:rPr>
              </w:pPr>
              <w:r>
                <w:rPr>
                  <w:i/>
                  <w:iCs/>
                  <w:noProof/>
                </w:rPr>
                <w:t>Steekprofcalculator</w:t>
              </w:r>
              <w:r>
                <w:rPr>
                  <w:noProof/>
                </w:rPr>
                <w:t>. (2014, Mei 14). Opgehaald van Alles over marktonderzoek: http://www.allesovermarktonderzoek.nl/Steekproef-algemeen/steekproefcalculator</w:t>
              </w:r>
            </w:p>
            <w:p w14:paraId="01283092" w14:textId="77777777" w:rsidR="00931CED" w:rsidRDefault="00931CED" w:rsidP="00931CED">
              <w:pPr>
                <w:pStyle w:val="Bibliografie"/>
                <w:ind w:left="720" w:hanging="720"/>
                <w:rPr>
                  <w:noProof/>
                </w:rPr>
              </w:pPr>
              <w:r>
                <w:rPr>
                  <w:noProof/>
                </w:rPr>
                <w:t xml:space="preserve">Thomassen, J.-P. (2003). </w:t>
              </w:r>
              <w:r>
                <w:rPr>
                  <w:i/>
                  <w:iCs/>
                  <w:noProof/>
                </w:rPr>
                <w:t>Klanttevredenheid, de zin en onzin.</w:t>
              </w:r>
              <w:r>
                <w:rPr>
                  <w:noProof/>
                </w:rPr>
                <w:t xml:space="preserve"> Vakmedianet.</w:t>
              </w:r>
            </w:p>
            <w:p w14:paraId="7DDC0184" w14:textId="77777777" w:rsidR="00931CED" w:rsidRDefault="00931CED" w:rsidP="00931CED">
              <w:pPr>
                <w:pStyle w:val="Bibliografie"/>
                <w:ind w:left="720" w:hanging="720"/>
                <w:rPr>
                  <w:noProof/>
                </w:rPr>
              </w:pPr>
              <w:r>
                <w:rPr>
                  <w:noProof/>
                </w:rPr>
                <w:t xml:space="preserve">Thompson, P., DeSouza, G. R., &amp; Gale, B. T. (1985). </w:t>
              </w:r>
              <w:r>
                <w:rPr>
                  <w:i/>
                  <w:iCs/>
                  <w:noProof/>
                </w:rPr>
                <w:t>The Strategic Management of Service Quality.</w:t>
              </w:r>
              <w:r>
                <w:rPr>
                  <w:noProof/>
                </w:rPr>
                <w:t xml:space="preserve"> Strategic Planning Institute.</w:t>
              </w:r>
            </w:p>
            <w:p w14:paraId="7C3312CC" w14:textId="77777777" w:rsidR="00931CED" w:rsidRDefault="00931CED" w:rsidP="00931CED">
              <w:pPr>
                <w:pStyle w:val="Bibliografie"/>
                <w:ind w:left="720" w:hanging="720"/>
                <w:rPr>
                  <w:noProof/>
                </w:rPr>
              </w:pPr>
              <w:r>
                <w:rPr>
                  <w:noProof/>
                </w:rPr>
                <w:t xml:space="preserve">Treacy, M., &amp; Wiersema, F. (1995). </w:t>
              </w:r>
              <w:r>
                <w:rPr>
                  <w:i/>
                  <w:iCs/>
                  <w:noProof/>
                </w:rPr>
                <w:t>The Discipline of Market Leaders .</w:t>
              </w:r>
              <w:r>
                <w:rPr>
                  <w:noProof/>
                </w:rPr>
                <w:t xml:space="preserve"> New York: Addison-Wesley.</w:t>
              </w:r>
            </w:p>
            <w:p w14:paraId="4E650C6D" w14:textId="77777777" w:rsidR="00931CED" w:rsidRDefault="00931CED" w:rsidP="00931CED">
              <w:pPr>
                <w:pStyle w:val="Bibliografie"/>
                <w:ind w:left="720" w:hanging="720"/>
                <w:rPr>
                  <w:noProof/>
                </w:rPr>
              </w:pPr>
              <w:r>
                <w:rPr>
                  <w:noProof/>
                </w:rPr>
                <w:t xml:space="preserve">Van den Berg, O., &amp; Van Dooren, E. (2002). </w:t>
              </w:r>
              <w:r>
                <w:rPr>
                  <w:i/>
                  <w:iCs/>
                  <w:noProof/>
                </w:rPr>
                <w:t>Hoe tevreden is uw klant? .</w:t>
              </w:r>
              <w:r>
                <w:rPr>
                  <w:noProof/>
                </w:rPr>
                <w:t xml:space="preserve"> Deventer: Kluwer.</w:t>
              </w:r>
            </w:p>
            <w:p w14:paraId="159A963B" w14:textId="77777777" w:rsidR="00931CED" w:rsidRDefault="00931CED" w:rsidP="00931CED">
              <w:pPr>
                <w:pStyle w:val="Bibliografie"/>
                <w:ind w:left="720" w:hanging="720"/>
                <w:rPr>
                  <w:noProof/>
                </w:rPr>
              </w:pPr>
              <w:r>
                <w:rPr>
                  <w:noProof/>
                </w:rPr>
                <w:t xml:space="preserve">Van den Berg, O., &amp; Van Dooren, E. (2003). </w:t>
              </w:r>
              <w:r>
                <w:rPr>
                  <w:i/>
                  <w:iCs/>
                  <w:noProof/>
                </w:rPr>
                <w:t>Hoe tevreden is uw klant?</w:t>
              </w:r>
              <w:r>
                <w:rPr>
                  <w:noProof/>
                </w:rPr>
                <w:t xml:space="preserve"> Kluwer.</w:t>
              </w:r>
            </w:p>
            <w:p w14:paraId="668206BC" w14:textId="77777777" w:rsidR="00931CED" w:rsidRDefault="00931CED" w:rsidP="00931CED">
              <w:pPr>
                <w:pStyle w:val="Bibliografie"/>
                <w:ind w:left="720" w:hanging="720"/>
                <w:rPr>
                  <w:noProof/>
                </w:rPr>
              </w:pPr>
              <w:r>
                <w:rPr>
                  <w:noProof/>
                </w:rPr>
                <w:t xml:space="preserve">Van der Stok, T., &amp; Vreemann, G. (2006). Vervaet wint Imagometer landbouw. </w:t>
              </w:r>
              <w:r>
                <w:rPr>
                  <w:i/>
                  <w:iCs/>
                  <w:noProof/>
                </w:rPr>
                <w:t>Loonbedrijf</w:t>
              </w:r>
              <w:r>
                <w:rPr>
                  <w:noProof/>
                </w:rPr>
                <w:t>, 28-40.</w:t>
              </w:r>
            </w:p>
            <w:p w14:paraId="25494812" w14:textId="77777777" w:rsidR="00931CED" w:rsidRDefault="00931CED" w:rsidP="00931CED">
              <w:pPr>
                <w:pStyle w:val="Bibliografie"/>
                <w:ind w:left="720" w:hanging="720"/>
                <w:rPr>
                  <w:noProof/>
                </w:rPr>
              </w:pPr>
              <w:r>
                <w:rPr>
                  <w:noProof/>
                </w:rPr>
                <w:t xml:space="preserve">Van Sikkelerus, M. (2006). </w:t>
              </w:r>
              <w:r>
                <w:rPr>
                  <w:i/>
                  <w:iCs/>
                  <w:noProof/>
                </w:rPr>
                <w:t>Een gekleurde bril.</w:t>
              </w:r>
              <w:r>
                <w:rPr>
                  <w:noProof/>
                </w:rPr>
                <w:t xml:space="preserve"> Twente: Universiteit Twente.</w:t>
              </w:r>
            </w:p>
            <w:p w14:paraId="075E91FD" w14:textId="77777777" w:rsidR="00931CED" w:rsidRDefault="00931CED" w:rsidP="00931CED">
              <w:pPr>
                <w:pStyle w:val="Bibliografie"/>
                <w:ind w:left="720" w:hanging="720"/>
                <w:rPr>
                  <w:noProof/>
                </w:rPr>
              </w:pPr>
              <w:r>
                <w:rPr>
                  <w:noProof/>
                </w:rPr>
                <w:t>Vervaet, R. (2014, September 15). Directeur . (J. Hoekman, Interviewer)</w:t>
              </w:r>
            </w:p>
            <w:p w14:paraId="52135A45" w14:textId="77777777" w:rsidR="00931CED" w:rsidRDefault="00931CED" w:rsidP="00931CED">
              <w:pPr>
                <w:pStyle w:val="Bibliografie"/>
                <w:ind w:left="720" w:hanging="720"/>
                <w:rPr>
                  <w:noProof/>
                </w:rPr>
              </w:pPr>
              <w:r>
                <w:rPr>
                  <w:noProof/>
                </w:rPr>
                <w:t xml:space="preserve">Vervaet, R. (2014, Mei). </w:t>
              </w:r>
              <w:r>
                <w:rPr>
                  <w:i/>
                  <w:iCs/>
                  <w:noProof/>
                </w:rPr>
                <w:t>Historie Vervaet</w:t>
              </w:r>
              <w:r>
                <w:rPr>
                  <w:noProof/>
                </w:rPr>
                <w:t>. Opgeroepen op Oktober 2016, van Frans Vervaet B.V.: www.vervaet.nl</w:t>
              </w:r>
            </w:p>
            <w:p w14:paraId="4B7AEE38" w14:textId="77777777" w:rsidR="00931CED" w:rsidRDefault="00931CED" w:rsidP="00931CED">
              <w:pPr>
                <w:pStyle w:val="Bibliografie"/>
                <w:ind w:left="720" w:hanging="720"/>
                <w:rPr>
                  <w:noProof/>
                </w:rPr>
              </w:pPr>
              <w:r>
                <w:rPr>
                  <w:noProof/>
                </w:rPr>
                <w:t>Vocht, A. d. (2015). Basishandboek SPSS 23. Bijleveld.</w:t>
              </w:r>
            </w:p>
            <w:p w14:paraId="4611BC6D" w14:textId="77777777" w:rsidR="00931CED" w:rsidRDefault="00931CED" w:rsidP="00931CED">
              <w:pPr>
                <w:pStyle w:val="Bibliografie"/>
                <w:ind w:left="720" w:hanging="720"/>
                <w:rPr>
                  <w:noProof/>
                </w:rPr>
              </w:pPr>
              <w:r>
                <w:rPr>
                  <w:noProof/>
                </w:rPr>
                <w:t>Watson, R., Pitt, L., &amp; Kavan, C. (1998). Measuring Information Systems Service Quality. 61-72.</w:t>
              </w:r>
            </w:p>
            <w:p w14:paraId="31767285" w14:textId="77777777" w:rsidR="00931CED" w:rsidRDefault="00931CED" w:rsidP="00931CED">
              <w:pPr>
                <w:pStyle w:val="Bibliografie"/>
                <w:ind w:left="720" w:hanging="720"/>
                <w:rPr>
                  <w:noProof/>
                </w:rPr>
              </w:pPr>
              <w:r>
                <w:rPr>
                  <w:noProof/>
                </w:rPr>
                <w:t xml:space="preserve">Zeithaml, V., &amp; Bitner, M. (2003). </w:t>
              </w:r>
              <w:r>
                <w:rPr>
                  <w:i/>
                  <w:iCs/>
                  <w:noProof/>
                </w:rPr>
                <w:t>Services Marketing.</w:t>
              </w:r>
              <w:r>
                <w:rPr>
                  <w:noProof/>
                </w:rPr>
                <w:t xml:space="preserve"> New York: The McGraw-Hill.</w:t>
              </w:r>
            </w:p>
            <w:p w14:paraId="54C940A6" w14:textId="77777777" w:rsidR="00036AB6" w:rsidRDefault="00331E50" w:rsidP="00931CED">
              <w:pPr>
                <w:jc w:val="both"/>
              </w:pPr>
              <w:r>
                <w:rPr>
                  <w:b/>
                  <w:bCs/>
                </w:rPr>
                <w:fldChar w:fldCharType="end"/>
              </w:r>
            </w:p>
          </w:sdtContent>
        </w:sdt>
      </w:sdtContent>
    </w:sdt>
    <w:p w14:paraId="47C1FAD1" w14:textId="77777777" w:rsidR="00C65E84" w:rsidRPr="00C65E84" w:rsidRDefault="00C65E84" w:rsidP="000D5735">
      <w:pPr>
        <w:jc w:val="both"/>
      </w:pPr>
    </w:p>
    <w:p w14:paraId="284A76C0" w14:textId="3000F876" w:rsidR="0001676A" w:rsidRDefault="0001676A" w:rsidP="000D5735">
      <w:pPr>
        <w:jc w:val="both"/>
      </w:pPr>
    </w:p>
    <w:p w14:paraId="5BC2AD49" w14:textId="11FED643" w:rsidR="00D45123" w:rsidRPr="00C65E84" w:rsidRDefault="00D45123" w:rsidP="00C87EAA">
      <w:pPr>
        <w:pStyle w:val="Kop2"/>
        <w:numPr>
          <w:ilvl w:val="0"/>
          <w:numId w:val="1"/>
        </w:numPr>
      </w:pPr>
      <w:bookmarkStart w:id="73" w:name="_Toc471411716"/>
      <w:r>
        <w:t>Bijlagen</w:t>
      </w:r>
      <w:bookmarkEnd w:id="73"/>
    </w:p>
    <w:p w14:paraId="4E91D84C" w14:textId="6119F053" w:rsidR="00AF4214" w:rsidRDefault="00AF4214" w:rsidP="000D5735">
      <w:pPr>
        <w:jc w:val="both"/>
      </w:pPr>
    </w:p>
    <w:p w14:paraId="5C2021FA" w14:textId="34A38161" w:rsidR="00D45123" w:rsidRDefault="00D45123" w:rsidP="00D45123">
      <w:pPr>
        <w:pStyle w:val="Bijschrift"/>
        <w:keepNext/>
      </w:pPr>
      <w:r>
        <w:t xml:space="preserve">Bijlage </w:t>
      </w:r>
      <w:r w:rsidR="00D814AE">
        <w:fldChar w:fldCharType="begin"/>
      </w:r>
      <w:r w:rsidR="00D814AE">
        <w:instrText xml:space="preserve"> SEQ Bijlage \* ARABIC </w:instrText>
      </w:r>
      <w:r w:rsidR="00D814AE">
        <w:fldChar w:fldCharType="separate"/>
      </w:r>
      <w:r w:rsidR="005F6B06">
        <w:rPr>
          <w:noProof/>
        </w:rPr>
        <w:t>1</w:t>
      </w:r>
      <w:r w:rsidR="00D814AE">
        <w:rPr>
          <w:noProof/>
        </w:rPr>
        <w:fldChar w:fldCharType="end"/>
      </w:r>
      <w:r>
        <w:t xml:space="preserve"> Uitslag onderzoek eigen kaderpersoneel</w:t>
      </w:r>
    </w:p>
    <w:tbl>
      <w:tblPr>
        <w:tblW w:w="10633" w:type="dxa"/>
        <w:jc w:val="center"/>
        <w:tblCellMar>
          <w:left w:w="70" w:type="dxa"/>
          <w:right w:w="70" w:type="dxa"/>
        </w:tblCellMar>
        <w:tblLook w:val="04A0" w:firstRow="1" w:lastRow="0" w:firstColumn="1" w:lastColumn="0" w:noHBand="0" w:noVBand="1"/>
      </w:tblPr>
      <w:tblGrid>
        <w:gridCol w:w="960"/>
        <w:gridCol w:w="700"/>
        <w:gridCol w:w="2040"/>
        <w:gridCol w:w="1000"/>
        <w:gridCol w:w="380"/>
        <w:gridCol w:w="146"/>
        <w:gridCol w:w="1340"/>
        <w:gridCol w:w="1787"/>
        <w:gridCol w:w="1280"/>
        <w:gridCol w:w="1000"/>
      </w:tblGrid>
      <w:tr w:rsidR="00AF4214" w:rsidRPr="00AF4214" w14:paraId="40401F8A"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4C23BBF7" w14:textId="77777777" w:rsidR="00AF4214" w:rsidRPr="00AF4214" w:rsidRDefault="00AF4214" w:rsidP="000D5735">
            <w:pPr>
              <w:spacing w:after="0" w:line="240" w:lineRule="auto"/>
              <w:jc w:val="both"/>
              <w:rPr>
                <w:rFonts w:ascii="Times New Roman" w:eastAsia="Times New Roman" w:hAnsi="Times New Roman" w:cs="Times New Roman"/>
                <w:sz w:val="24"/>
                <w:szCs w:val="24"/>
                <w:lang w:eastAsia="nl-NL"/>
              </w:rPr>
            </w:pPr>
          </w:p>
        </w:tc>
        <w:tc>
          <w:tcPr>
            <w:tcW w:w="700" w:type="dxa"/>
            <w:tcBorders>
              <w:top w:val="nil"/>
              <w:left w:val="nil"/>
              <w:bottom w:val="nil"/>
              <w:right w:val="nil"/>
            </w:tcBorders>
            <w:shd w:val="clear" w:color="auto" w:fill="auto"/>
            <w:noWrap/>
            <w:vAlign w:val="bottom"/>
            <w:hideMark/>
          </w:tcPr>
          <w:p w14:paraId="11EEE333"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2040" w:type="dxa"/>
            <w:tcBorders>
              <w:top w:val="nil"/>
              <w:left w:val="nil"/>
              <w:bottom w:val="nil"/>
              <w:right w:val="nil"/>
            </w:tcBorders>
            <w:shd w:val="clear" w:color="auto" w:fill="auto"/>
            <w:noWrap/>
            <w:vAlign w:val="bottom"/>
            <w:hideMark/>
          </w:tcPr>
          <w:p w14:paraId="148EE7A8"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000" w:type="dxa"/>
            <w:tcBorders>
              <w:top w:val="nil"/>
              <w:left w:val="nil"/>
              <w:bottom w:val="nil"/>
              <w:right w:val="nil"/>
            </w:tcBorders>
            <w:shd w:val="clear" w:color="auto" w:fill="auto"/>
            <w:noWrap/>
            <w:vAlign w:val="bottom"/>
            <w:hideMark/>
          </w:tcPr>
          <w:p w14:paraId="4959E07D"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380" w:type="dxa"/>
            <w:tcBorders>
              <w:top w:val="nil"/>
              <w:left w:val="nil"/>
              <w:bottom w:val="nil"/>
              <w:right w:val="nil"/>
            </w:tcBorders>
            <w:shd w:val="clear" w:color="auto" w:fill="auto"/>
            <w:noWrap/>
            <w:vAlign w:val="bottom"/>
            <w:hideMark/>
          </w:tcPr>
          <w:p w14:paraId="1805E7B1"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46" w:type="dxa"/>
            <w:tcBorders>
              <w:top w:val="nil"/>
              <w:left w:val="nil"/>
              <w:bottom w:val="nil"/>
              <w:right w:val="nil"/>
            </w:tcBorders>
            <w:shd w:val="clear" w:color="auto" w:fill="auto"/>
            <w:noWrap/>
            <w:vAlign w:val="bottom"/>
            <w:hideMark/>
          </w:tcPr>
          <w:p w14:paraId="35962155"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340" w:type="dxa"/>
            <w:tcBorders>
              <w:top w:val="nil"/>
              <w:left w:val="nil"/>
              <w:bottom w:val="nil"/>
              <w:right w:val="nil"/>
            </w:tcBorders>
            <w:shd w:val="clear" w:color="auto" w:fill="auto"/>
            <w:noWrap/>
            <w:vAlign w:val="bottom"/>
            <w:hideMark/>
          </w:tcPr>
          <w:p w14:paraId="5B897DEA"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787" w:type="dxa"/>
            <w:tcBorders>
              <w:top w:val="nil"/>
              <w:left w:val="nil"/>
              <w:bottom w:val="nil"/>
              <w:right w:val="nil"/>
            </w:tcBorders>
            <w:shd w:val="clear" w:color="auto" w:fill="auto"/>
            <w:noWrap/>
            <w:vAlign w:val="bottom"/>
            <w:hideMark/>
          </w:tcPr>
          <w:p w14:paraId="44B05126"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280" w:type="dxa"/>
            <w:tcBorders>
              <w:top w:val="nil"/>
              <w:left w:val="nil"/>
              <w:bottom w:val="nil"/>
              <w:right w:val="nil"/>
            </w:tcBorders>
            <w:shd w:val="clear" w:color="auto" w:fill="auto"/>
            <w:noWrap/>
            <w:vAlign w:val="bottom"/>
            <w:hideMark/>
          </w:tcPr>
          <w:p w14:paraId="3B260229"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000" w:type="dxa"/>
            <w:tcBorders>
              <w:top w:val="nil"/>
              <w:left w:val="nil"/>
              <w:bottom w:val="nil"/>
              <w:right w:val="nil"/>
            </w:tcBorders>
            <w:shd w:val="clear" w:color="auto" w:fill="auto"/>
            <w:noWrap/>
            <w:vAlign w:val="bottom"/>
            <w:hideMark/>
          </w:tcPr>
          <w:p w14:paraId="3C2DB330"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r>
      <w:tr w:rsidR="00AF4214" w:rsidRPr="00AF4214" w14:paraId="6E3D915D"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7706C892"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5A498844"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2040" w:type="dxa"/>
            <w:tcBorders>
              <w:top w:val="nil"/>
              <w:left w:val="nil"/>
              <w:bottom w:val="nil"/>
              <w:right w:val="nil"/>
            </w:tcBorders>
            <w:shd w:val="clear" w:color="auto" w:fill="auto"/>
            <w:noWrap/>
            <w:vAlign w:val="bottom"/>
            <w:hideMark/>
          </w:tcPr>
          <w:p w14:paraId="51FD8307"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000" w:type="dxa"/>
            <w:tcBorders>
              <w:top w:val="nil"/>
              <w:left w:val="nil"/>
              <w:bottom w:val="nil"/>
              <w:right w:val="nil"/>
            </w:tcBorders>
            <w:shd w:val="clear" w:color="auto" w:fill="auto"/>
            <w:noWrap/>
            <w:vAlign w:val="bottom"/>
            <w:hideMark/>
          </w:tcPr>
          <w:p w14:paraId="059873B8"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380" w:type="dxa"/>
            <w:tcBorders>
              <w:top w:val="nil"/>
              <w:left w:val="nil"/>
              <w:bottom w:val="nil"/>
              <w:right w:val="nil"/>
            </w:tcBorders>
            <w:shd w:val="clear" w:color="auto" w:fill="auto"/>
            <w:noWrap/>
            <w:vAlign w:val="bottom"/>
            <w:hideMark/>
          </w:tcPr>
          <w:p w14:paraId="449C1AF5"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46" w:type="dxa"/>
            <w:tcBorders>
              <w:top w:val="nil"/>
              <w:left w:val="nil"/>
              <w:bottom w:val="nil"/>
              <w:right w:val="nil"/>
            </w:tcBorders>
            <w:shd w:val="clear" w:color="auto" w:fill="auto"/>
            <w:noWrap/>
            <w:vAlign w:val="bottom"/>
            <w:hideMark/>
          </w:tcPr>
          <w:p w14:paraId="33C2FCED"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340" w:type="dxa"/>
            <w:tcBorders>
              <w:top w:val="nil"/>
              <w:left w:val="nil"/>
              <w:bottom w:val="nil"/>
              <w:right w:val="nil"/>
            </w:tcBorders>
            <w:shd w:val="clear" w:color="auto" w:fill="auto"/>
            <w:noWrap/>
            <w:vAlign w:val="bottom"/>
            <w:hideMark/>
          </w:tcPr>
          <w:p w14:paraId="5A6DD45B"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787" w:type="dxa"/>
            <w:tcBorders>
              <w:top w:val="nil"/>
              <w:left w:val="nil"/>
              <w:bottom w:val="nil"/>
              <w:right w:val="nil"/>
            </w:tcBorders>
            <w:shd w:val="clear" w:color="auto" w:fill="auto"/>
            <w:noWrap/>
            <w:vAlign w:val="bottom"/>
            <w:hideMark/>
          </w:tcPr>
          <w:p w14:paraId="4278931B"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280" w:type="dxa"/>
            <w:tcBorders>
              <w:top w:val="nil"/>
              <w:left w:val="nil"/>
              <w:bottom w:val="nil"/>
              <w:right w:val="nil"/>
            </w:tcBorders>
            <w:shd w:val="clear" w:color="auto" w:fill="auto"/>
            <w:noWrap/>
            <w:vAlign w:val="bottom"/>
            <w:hideMark/>
          </w:tcPr>
          <w:p w14:paraId="26B049CD"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000" w:type="dxa"/>
            <w:tcBorders>
              <w:top w:val="nil"/>
              <w:left w:val="nil"/>
              <w:bottom w:val="nil"/>
              <w:right w:val="nil"/>
            </w:tcBorders>
            <w:shd w:val="clear" w:color="auto" w:fill="auto"/>
            <w:noWrap/>
            <w:vAlign w:val="bottom"/>
            <w:hideMark/>
          </w:tcPr>
          <w:p w14:paraId="540C12E4"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r>
      <w:tr w:rsidR="00AF4214" w:rsidRPr="00AF4214" w14:paraId="64CE96FF"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4AFE8323"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4120" w:type="dxa"/>
            <w:gridSpan w:val="4"/>
            <w:tcBorders>
              <w:top w:val="nil"/>
              <w:left w:val="nil"/>
              <w:bottom w:val="nil"/>
              <w:right w:val="nil"/>
            </w:tcBorders>
            <w:shd w:val="clear" w:color="auto" w:fill="auto"/>
            <w:noWrap/>
            <w:vAlign w:val="bottom"/>
            <w:hideMark/>
          </w:tcPr>
          <w:p w14:paraId="20F9B45A" w14:textId="77777777" w:rsidR="00AF4214" w:rsidRPr="00AF4214" w:rsidRDefault="00AF4214" w:rsidP="000D5735">
            <w:pPr>
              <w:spacing w:after="0" w:line="240" w:lineRule="auto"/>
              <w:jc w:val="both"/>
              <w:rPr>
                <w:rFonts w:ascii="Calibri" w:eastAsia="Times New Roman" w:hAnsi="Calibri" w:cs="Times New Roman"/>
                <w:b/>
                <w:bCs/>
                <w:color w:val="000000"/>
                <w:lang w:eastAsia="nl-NL"/>
              </w:rPr>
            </w:pPr>
            <w:r w:rsidRPr="00AF4214">
              <w:rPr>
                <w:rFonts w:ascii="Calibri" w:eastAsia="Times New Roman" w:hAnsi="Calibri" w:cs="Times New Roman"/>
                <w:b/>
                <w:bCs/>
                <w:color w:val="000000"/>
                <w:lang w:eastAsia="nl-NL"/>
              </w:rPr>
              <w:t>Uitslag onderzoek eigen kaderpersoneel</w:t>
            </w:r>
          </w:p>
        </w:tc>
        <w:tc>
          <w:tcPr>
            <w:tcW w:w="146" w:type="dxa"/>
            <w:tcBorders>
              <w:top w:val="nil"/>
              <w:left w:val="nil"/>
              <w:bottom w:val="nil"/>
              <w:right w:val="nil"/>
            </w:tcBorders>
            <w:shd w:val="clear" w:color="auto" w:fill="auto"/>
            <w:noWrap/>
            <w:vAlign w:val="bottom"/>
            <w:hideMark/>
          </w:tcPr>
          <w:p w14:paraId="2688A3FC" w14:textId="77777777" w:rsidR="00AF4214" w:rsidRPr="00AF4214" w:rsidRDefault="00AF4214" w:rsidP="000D5735">
            <w:pPr>
              <w:spacing w:after="0" w:line="240" w:lineRule="auto"/>
              <w:jc w:val="both"/>
              <w:rPr>
                <w:rFonts w:ascii="Calibri" w:eastAsia="Times New Roman" w:hAnsi="Calibri" w:cs="Times New Roman"/>
                <w:b/>
                <w:bCs/>
                <w:color w:val="000000"/>
                <w:lang w:eastAsia="nl-NL"/>
              </w:rPr>
            </w:pPr>
          </w:p>
        </w:tc>
        <w:tc>
          <w:tcPr>
            <w:tcW w:w="1340" w:type="dxa"/>
            <w:tcBorders>
              <w:top w:val="nil"/>
              <w:left w:val="nil"/>
              <w:bottom w:val="nil"/>
              <w:right w:val="nil"/>
            </w:tcBorders>
            <w:shd w:val="clear" w:color="auto" w:fill="auto"/>
            <w:noWrap/>
            <w:vAlign w:val="bottom"/>
            <w:hideMark/>
          </w:tcPr>
          <w:p w14:paraId="6307B25E"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787" w:type="dxa"/>
            <w:tcBorders>
              <w:top w:val="nil"/>
              <w:left w:val="nil"/>
              <w:bottom w:val="nil"/>
              <w:right w:val="nil"/>
            </w:tcBorders>
            <w:shd w:val="clear" w:color="auto" w:fill="auto"/>
            <w:noWrap/>
            <w:vAlign w:val="bottom"/>
            <w:hideMark/>
          </w:tcPr>
          <w:p w14:paraId="3952A65A"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280" w:type="dxa"/>
            <w:tcBorders>
              <w:top w:val="nil"/>
              <w:left w:val="nil"/>
              <w:bottom w:val="nil"/>
              <w:right w:val="nil"/>
            </w:tcBorders>
            <w:shd w:val="clear" w:color="auto" w:fill="auto"/>
            <w:noWrap/>
            <w:vAlign w:val="bottom"/>
            <w:hideMark/>
          </w:tcPr>
          <w:p w14:paraId="32C49B3F"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000" w:type="dxa"/>
            <w:tcBorders>
              <w:top w:val="nil"/>
              <w:left w:val="nil"/>
              <w:bottom w:val="nil"/>
              <w:right w:val="nil"/>
            </w:tcBorders>
            <w:shd w:val="clear" w:color="auto" w:fill="auto"/>
            <w:noWrap/>
            <w:vAlign w:val="bottom"/>
            <w:hideMark/>
          </w:tcPr>
          <w:p w14:paraId="3B847D7A"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r>
      <w:tr w:rsidR="00AF4214" w:rsidRPr="00AF4214" w14:paraId="66381B67"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6483A122"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28C96FCB"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2040" w:type="dxa"/>
            <w:tcBorders>
              <w:top w:val="nil"/>
              <w:left w:val="nil"/>
              <w:bottom w:val="nil"/>
              <w:right w:val="nil"/>
            </w:tcBorders>
            <w:shd w:val="clear" w:color="auto" w:fill="auto"/>
            <w:noWrap/>
            <w:vAlign w:val="bottom"/>
            <w:hideMark/>
          </w:tcPr>
          <w:p w14:paraId="52D27B70"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000" w:type="dxa"/>
            <w:tcBorders>
              <w:top w:val="nil"/>
              <w:left w:val="nil"/>
              <w:bottom w:val="nil"/>
              <w:right w:val="nil"/>
            </w:tcBorders>
            <w:shd w:val="clear" w:color="auto" w:fill="auto"/>
            <w:noWrap/>
            <w:vAlign w:val="bottom"/>
            <w:hideMark/>
          </w:tcPr>
          <w:p w14:paraId="6FD65678"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380" w:type="dxa"/>
            <w:tcBorders>
              <w:top w:val="nil"/>
              <w:left w:val="nil"/>
              <w:bottom w:val="nil"/>
              <w:right w:val="nil"/>
            </w:tcBorders>
            <w:shd w:val="clear" w:color="auto" w:fill="auto"/>
            <w:noWrap/>
            <w:vAlign w:val="bottom"/>
            <w:hideMark/>
          </w:tcPr>
          <w:p w14:paraId="0CC0312F"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46" w:type="dxa"/>
            <w:tcBorders>
              <w:top w:val="nil"/>
              <w:left w:val="nil"/>
              <w:bottom w:val="nil"/>
              <w:right w:val="nil"/>
            </w:tcBorders>
            <w:shd w:val="clear" w:color="auto" w:fill="auto"/>
            <w:noWrap/>
            <w:vAlign w:val="bottom"/>
            <w:hideMark/>
          </w:tcPr>
          <w:p w14:paraId="442B87A7"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340" w:type="dxa"/>
            <w:tcBorders>
              <w:top w:val="nil"/>
              <w:left w:val="nil"/>
              <w:bottom w:val="nil"/>
              <w:right w:val="nil"/>
            </w:tcBorders>
            <w:shd w:val="clear" w:color="auto" w:fill="auto"/>
            <w:noWrap/>
            <w:vAlign w:val="bottom"/>
            <w:hideMark/>
          </w:tcPr>
          <w:p w14:paraId="54FFF89E"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787" w:type="dxa"/>
            <w:tcBorders>
              <w:top w:val="nil"/>
              <w:left w:val="nil"/>
              <w:bottom w:val="nil"/>
              <w:right w:val="nil"/>
            </w:tcBorders>
            <w:shd w:val="clear" w:color="auto" w:fill="auto"/>
            <w:noWrap/>
            <w:vAlign w:val="bottom"/>
            <w:hideMark/>
          </w:tcPr>
          <w:p w14:paraId="7AF1B543"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280" w:type="dxa"/>
            <w:tcBorders>
              <w:top w:val="nil"/>
              <w:left w:val="nil"/>
              <w:bottom w:val="nil"/>
              <w:right w:val="nil"/>
            </w:tcBorders>
            <w:shd w:val="clear" w:color="auto" w:fill="auto"/>
            <w:noWrap/>
            <w:vAlign w:val="bottom"/>
            <w:hideMark/>
          </w:tcPr>
          <w:p w14:paraId="25C3D2D0"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000" w:type="dxa"/>
            <w:tcBorders>
              <w:top w:val="nil"/>
              <w:left w:val="nil"/>
              <w:bottom w:val="nil"/>
              <w:right w:val="nil"/>
            </w:tcBorders>
            <w:shd w:val="clear" w:color="auto" w:fill="auto"/>
            <w:noWrap/>
            <w:vAlign w:val="bottom"/>
            <w:hideMark/>
          </w:tcPr>
          <w:p w14:paraId="647B389F"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r>
      <w:tr w:rsidR="00AF4214" w:rsidRPr="00AF4214" w14:paraId="09A44CDC"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118030FD"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7DE402F8"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2040" w:type="dxa"/>
            <w:tcBorders>
              <w:top w:val="single" w:sz="4" w:space="0" w:color="auto"/>
              <w:left w:val="single" w:sz="4" w:space="0" w:color="auto"/>
              <w:bottom w:val="nil"/>
              <w:right w:val="nil"/>
            </w:tcBorders>
            <w:shd w:val="clear" w:color="auto" w:fill="auto"/>
            <w:noWrap/>
            <w:vAlign w:val="bottom"/>
            <w:hideMark/>
          </w:tcPr>
          <w:p w14:paraId="2F52D29D"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Betrouwbaarheid nu</w:t>
            </w:r>
          </w:p>
        </w:tc>
        <w:tc>
          <w:tcPr>
            <w:tcW w:w="1000" w:type="dxa"/>
            <w:tcBorders>
              <w:top w:val="single" w:sz="4" w:space="0" w:color="auto"/>
              <w:left w:val="nil"/>
              <w:bottom w:val="nil"/>
              <w:right w:val="single" w:sz="4" w:space="0" w:color="auto"/>
            </w:tcBorders>
            <w:shd w:val="clear" w:color="auto" w:fill="auto"/>
            <w:noWrap/>
            <w:vAlign w:val="bottom"/>
            <w:hideMark/>
          </w:tcPr>
          <w:p w14:paraId="1766A7E1"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toekomst</w:t>
            </w:r>
          </w:p>
        </w:tc>
        <w:tc>
          <w:tcPr>
            <w:tcW w:w="380" w:type="dxa"/>
            <w:tcBorders>
              <w:top w:val="nil"/>
              <w:left w:val="nil"/>
              <w:bottom w:val="nil"/>
              <w:right w:val="nil"/>
            </w:tcBorders>
            <w:shd w:val="clear" w:color="auto" w:fill="auto"/>
            <w:noWrap/>
            <w:vAlign w:val="bottom"/>
            <w:hideMark/>
          </w:tcPr>
          <w:p w14:paraId="58432A38"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14:paraId="23B78B20"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340" w:type="dxa"/>
            <w:tcBorders>
              <w:top w:val="nil"/>
              <w:left w:val="nil"/>
              <w:bottom w:val="nil"/>
              <w:right w:val="nil"/>
            </w:tcBorders>
            <w:shd w:val="clear" w:color="auto" w:fill="auto"/>
            <w:noWrap/>
            <w:vAlign w:val="bottom"/>
            <w:hideMark/>
          </w:tcPr>
          <w:p w14:paraId="536109DD"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787" w:type="dxa"/>
            <w:tcBorders>
              <w:top w:val="single" w:sz="4" w:space="0" w:color="auto"/>
              <w:left w:val="single" w:sz="4" w:space="0" w:color="auto"/>
              <w:bottom w:val="nil"/>
              <w:right w:val="nil"/>
            </w:tcBorders>
            <w:shd w:val="clear" w:color="auto" w:fill="auto"/>
            <w:noWrap/>
            <w:vAlign w:val="bottom"/>
            <w:hideMark/>
          </w:tcPr>
          <w:p w14:paraId="4CC448D0"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Empathie nu</w:t>
            </w:r>
          </w:p>
        </w:tc>
        <w:tc>
          <w:tcPr>
            <w:tcW w:w="1280" w:type="dxa"/>
            <w:tcBorders>
              <w:top w:val="single" w:sz="4" w:space="0" w:color="auto"/>
              <w:left w:val="nil"/>
              <w:bottom w:val="nil"/>
              <w:right w:val="single" w:sz="4" w:space="0" w:color="auto"/>
            </w:tcBorders>
            <w:shd w:val="clear" w:color="auto" w:fill="auto"/>
            <w:noWrap/>
            <w:vAlign w:val="bottom"/>
            <w:hideMark/>
          </w:tcPr>
          <w:p w14:paraId="212A3220"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toekomst</w:t>
            </w:r>
          </w:p>
        </w:tc>
        <w:tc>
          <w:tcPr>
            <w:tcW w:w="1000" w:type="dxa"/>
            <w:tcBorders>
              <w:top w:val="nil"/>
              <w:left w:val="nil"/>
              <w:bottom w:val="nil"/>
              <w:right w:val="nil"/>
            </w:tcBorders>
            <w:shd w:val="clear" w:color="auto" w:fill="auto"/>
            <w:noWrap/>
            <w:vAlign w:val="bottom"/>
            <w:hideMark/>
          </w:tcPr>
          <w:p w14:paraId="6AD1B1F1"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r>
      <w:tr w:rsidR="00AF4214" w:rsidRPr="00AF4214" w14:paraId="6514D240"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7F255362"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55FCD109"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1</w:t>
            </w:r>
          </w:p>
        </w:tc>
        <w:tc>
          <w:tcPr>
            <w:tcW w:w="2040" w:type="dxa"/>
            <w:tcBorders>
              <w:top w:val="nil"/>
              <w:left w:val="single" w:sz="4" w:space="0" w:color="auto"/>
              <w:bottom w:val="nil"/>
              <w:right w:val="nil"/>
            </w:tcBorders>
            <w:shd w:val="clear" w:color="auto" w:fill="auto"/>
            <w:noWrap/>
            <w:vAlign w:val="bottom"/>
            <w:hideMark/>
          </w:tcPr>
          <w:p w14:paraId="5EEC189D"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1000" w:type="dxa"/>
            <w:tcBorders>
              <w:top w:val="nil"/>
              <w:left w:val="nil"/>
              <w:bottom w:val="nil"/>
              <w:right w:val="single" w:sz="4" w:space="0" w:color="auto"/>
            </w:tcBorders>
            <w:shd w:val="clear" w:color="auto" w:fill="auto"/>
            <w:noWrap/>
            <w:vAlign w:val="bottom"/>
            <w:hideMark/>
          </w:tcPr>
          <w:p w14:paraId="227930C7"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380" w:type="dxa"/>
            <w:tcBorders>
              <w:top w:val="nil"/>
              <w:left w:val="nil"/>
              <w:bottom w:val="nil"/>
              <w:right w:val="nil"/>
            </w:tcBorders>
            <w:shd w:val="clear" w:color="auto" w:fill="auto"/>
            <w:noWrap/>
            <w:vAlign w:val="bottom"/>
            <w:hideMark/>
          </w:tcPr>
          <w:p w14:paraId="1E5111CB"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14:paraId="272467DF"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340" w:type="dxa"/>
            <w:tcBorders>
              <w:top w:val="nil"/>
              <w:left w:val="nil"/>
              <w:bottom w:val="nil"/>
              <w:right w:val="nil"/>
            </w:tcBorders>
            <w:shd w:val="clear" w:color="auto" w:fill="auto"/>
            <w:noWrap/>
            <w:vAlign w:val="bottom"/>
            <w:hideMark/>
          </w:tcPr>
          <w:p w14:paraId="3AB1A8A9"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1</w:t>
            </w:r>
          </w:p>
        </w:tc>
        <w:tc>
          <w:tcPr>
            <w:tcW w:w="1787" w:type="dxa"/>
            <w:tcBorders>
              <w:top w:val="nil"/>
              <w:left w:val="single" w:sz="4" w:space="0" w:color="auto"/>
              <w:bottom w:val="nil"/>
              <w:right w:val="nil"/>
            </w:tcBorders>
            <w:shd w:val="clear" w:color="auto" w:fill="auto"/>
            <w:noWrap/>
            <w:vAlign w:val="bottom"/>
            <w:hideMark/>
          </w:tcPr>
          <w:p w14:paraId="4CA01C48"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3</w:t>
            </w:r>
          </w:p>
        </w:tc>
        <w:tc>
          <w:tcPr>
            <w:tcW w:w="1280" w:type="dxa"/>
            <w:tcBorders>
              <w:top w:val="nil"/>
              <w:left w:val="nil"/>
              <w:bottom w:val="nil"/>
              <w:right w:val="single" w:sz="4" w:space="0" w:color="auto"/>
            </w:tcBorders>
            <w:shd w:val="clear" w:color="auto" w:fill="auto"/>
            <w:noWrap/>
            <w:vAlign w:val="bottom"/>
            <w:hideMark/>
          </w:tcPr>
          <w:p w14:paraId="3569DB89"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1000" w:type="dxa"/>
            <w:tcBorders>
              <w:top w:val="nil"/>
              <w:left w:val="nil"/>
              <w:bottom w:val="nil"/>
              <w:right w:val="nil"/>
            </w:tcBorders>
            <w:shd w:val="clear" w:color="auto" w:fill="auto"/>
            <w:noWrap/>
            <w:vAlign w:val="bottom"/>
            <w:hideMark/>
          </w:tcPr>
          <w:p w14:paraId="3917E765"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r>
      <w:tr w:rsidR="00AF4214" w:rsidRPr="00AF4214" w14:paraId="195691B4"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6AD2C2CE"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328845B5"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2</w:t>
            </w:r>
          </w:p>
        </w:tc>
        <w:tc>
          <w:tcPr>
            <w:tcW w:w="2040" w:type="dxa"/>
            <w:tcBorders>
              <w:top w:val="nil"/>
              <w:left w:val="single" w:sz="4" w:space="0" w:color="auto"/>
              <w:bottom w:val="nil"/>
              <w:right w:val="nil"/>
            </w:tcBorders>
            <w:shd w:val="clear" w:color="auto" w:fill="auto"/>
            <w:noWrap/>
            <w:vAlign w:val="bottom"/>
            <w:hideMark/>
          </w:tcPr>
          <w:p w14:paraId="30E707BF"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1000" w:type="dxa"/>
            <w:tcBorders>
              <w:top w:val="nil"/>
              <w:left w:val="nil"/>
              <w:bottom w:val="nil"/>
              <w:right w:val="single" w:sz="4" w:space="0" w:color="auto"/>
            </w:tcBorders>
            <w:shd w:val="clear" w:color="auto" w:fill="auto"/>
            <w:noWrap/>
            <w:vAlign w:val="bottom"/>
            <w:hideMark/>
          </w:tcPr>
          <w:p w14:paraId="2A20FFCE"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5</w:t>
            </w:r>
          </w:p>
        </w:tc>
        <w:tc>
          <w:tcPr>
            <w:tcW w:w="380" w:type="dxa"/>
            <w:tcBorders>
              <w:top w:val="nil"/>
              <w:left w:val="nil"/>
              <w:bottom w:val="nil"/>
              <w:right w:val="nil"/>
            </w:tcBorders>
            <w:shd w:val="clear" w:color="auto" w:fill="auto"/>
            <w:noWrap/>
            <w:vAlign w:val="bottom"/>
            <w:hideMark/>
          </w:tcPr>
          <w:p w14:paraId="4F025E5F"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14:paraId="28EB48DE"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340" w:type="dxa"/>
            <w:tcBorders>
              <w:top w:val="nil"/>
              <w:left w:val="nil"/>
              <w:bottom w:val="nil"/>
              <w:right w:val="nil"/>
            </w:tcBorders>
            <w:shd w:val="clear" w:color="auto" w:fill="auto"/>
            <w:noWrap/>
            <w:vAlign w:val="bottom"/>
            <w:hideMark/>
          </w:tcPr>
          <w:p w14:paraId="655724C5"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2</w:t>
            </w:r>
          </w:p>
        </w:tc>
        <w:tc>
          <w:tcPr>
            <w:tcW w:w="1787" w:type="dxa"/>
            <w:tcBorders>
              <w:top w:val="nil"/>
              <w:left w:val="single" w:sz="4" w:space="0" w:color="auto"/>
              <w:bottom w:val="nil"/>
              <w:right w:val="nil"/>
            </w:tcBorders>
            <w:shd w:val="clear" w:color="auto" w:fill="auto"/>
            <w:noWrap/>
            <w:vAlign w:val="bottom"/>
            <w:hideMark/>
          </w:tcPr>
          <w:p w14:paraId="5B2A7547"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3</w:t>
            </w:r>
          </w:p>
        </w:tc>
        <w:tc>
          <w:tcPr>
            <w:tcW w:w="1280" w:type="dxa"/>
            <w:tcBorders>
              <w:top w:val="nil"/>
              <w:left w:val="nil"/>
              <w:bottom w:val="nil"/>
              <w:right w:val="single" w:sz="4" w:space="0" w:color="auto"/>
            </w:tcBorders>
            <w:shd w:val="clear" w:color="auto" w:fill="auto"/>
            <w:noWrap/>
            <w:vAlign w:val="bottom"/>
            <w:hideMark/>
          </w:tcPr>
          <w:p w14:paraId="06E20B39"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5</w:t>
            </w:r>
          </w:p>
        </w:tc>
        <w:tc>
          <w:tcPr>
            <w:tcW w:w="1000" w:type="dxa"/>
            <w:tcBorders>
              <w:top w:val="nil"/>
              <w:left w:val="nil"/>
              <w:bottom w:val="nil"/>
              <w:right w:val="nil"/>
            </w:tcBorders>
            <w:shd w:val="clear" w:color="auto" w:fill="auto"/>
            <w:noWrap/>
            <w:vAlign w:val="bottom"/>
            <w:hideMark/>
          </w:tcPr>
          <w:p w14:paraId="28D548CC"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r>
      <w:tr w:rsidR="00AF4214" w:rsidRPr="00AF4214" w14:paraId="76D0A6FA"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292066D5"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5B15B4F2"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3</w:t>
            </w:r>
          </w:p>
        </w:tc>
        <w:tc>
          <w:tcPr>
            <w:tcW w:w="2040" w:type="dxa"/>
            <w:tcBorders>
              <w:top w:val="nil"/>
              <w:left w:val="single" w:sz="4" w:space="0" w:color="auto"/>
              <w:bottom w:val="nil"/>
              <w:right w:val="nil"/>
            </w:tcBorders>
            <w:shd w:val="clear" w:color="auto" w:fill="auto"/>
            <w:noWrap/>
            <w:vAlign w:val="bottom"/>
            <w:hideMark/>
          </w:tcPr>
          <w:p w14:paraId="6ACB9143"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1000" w:type="dxa"/>
            <w:tcBorders>
              <w:top w:val="nil"/>
              <w:left w:val="nil"/>
              <w:bottom w:val="nil"/>
              <w:right w:val="single" w:sz="4" w:space="0" w:color="auto"/>
            </w:tcBorders>
            <w:shd w:val="clear" w:color="auto" w:fill="auto"/>
            <w:noWrap/>
            <w:vAlign w:val="bottom"/>
            <w:hideMark/>
          </w:tcPr>
          <w:p w14:paraId="1E90A004"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3</w:t>
            </w:r>
          </w:p>
        </w:tc>
        <w:tc>
          <w:tcPr>
            <w:tcW w:w="380" w:type="dxa"/>
            <w:tcBorders>
              <w:top w:val="nil"/>
              <w:left w:val="nil"/>
              <w:bottom w:val="nil"/>
              <w:right w:val="nil"/>
            </w:tcBorders>
            <w:shd w:val="clear" w:color="auto" w:fill="auto"/>
            <w:noWrap/>
            <w:vAlign w:val="bottom"/>
            <w:hideMark/>
          </w:tcPr>
          <w:p w14:paraId="2D5789DA"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14:paraId="12504637"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340" w:type="dxa"/>
            <w:tcBorders>
              <w:top w:val="nil"/>
              <w:left w:val="nil"/>
              <w:bottom w:val="nil"/>
              <w:right w:val="nil"/>
            </w:tcBorders>
            <w:shd w:val="clear" w:color="auto" w:fill="auto"/>
            <w:noWrap/>
            <w:vAlign w:val="bottom"/>
            <w:hideMark/>
          </w:tcPr>
          <w:p w14:paraId="2CA2738A"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3</w:t>
            </w:r>
          </w:p>
        </w:tc>
        <w:tc>
          <w:tcPr>
            <w:tcW w:w="1787" w:type="dxa"/>
            <w:tcBorders>
              <w:top w:val="nil"/>
              <w:left w:val="single" w:sz="4" w:space="0" w:color="auto"/>
              <w:bottom w:val="nil"/>
              <w:right w:val="nil"/>
            </w:tcBorders>
            <w:shd w:val="clear" w:color="auto" w:fill="auto"/>
            <w:noWrap/>
            <w:vAlign w:val="bottom"/>
            <w:hideMark/>
          </w:tcPr>
          <w:p w14:paraId="6F373A84"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5</w:t>
            </w:r>
          </w:p>
        </w:tc>
        <w:tc>
          <w:tcPr>
            <w:tcW w:w="1280" w:type="dxa"/>
            <w:tcBorders>
              <w:top w:val="nil"/>
              <w:left w:val="nil"/>
              <w:bottom w:val="nil"/>
              <w:right w:val="single" w:sz="4" w:space="0" w:color="auto"/>
            </w:tcBorders>
            <w:shd w:val="clear" w:color="auto" w:fill="auto"/>
            <w:noWrap/>
            <w:vAlign w:val="bottom"/>
            <w:hideMark/>
          </w:tcPr>
          <w:p w14:paraId="34CCBB70" w14:textId="77777777" w:rsidR="00AF4214" w:rsidRPr="00AF4214" w:rsidRDefault="00913422" w:rsidP="000D5735">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5</w:t>
            </w:r>
          </w:p>
        </w:tc>
        <w:tc>
          <w:tcPr>
            <w:tcW w:w="1000" w:type="dxa"/>
            <w:tcBorders>
              <w:top w:val="nil"/>
              <w:left w:val="nil"/>
              <w:bottom w:val="nil"/>
              <w:right w:val="nil"/>
            </w:tcBorders>
            <w:shd w:val="clear" w:color="auto" w:fill="auto"/>
            <w:noWrap/>
            <w:vAlign w:val="bottom"/>
            <w:hideMark/>
          </w:tcPr>
          <w:p w14:paraId="2D3F774E"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r>
      <w:tr w:rsidR="00AF4214" w:rsidRPr="00AF4214" w14:paraId="0D32CDA4"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3DA2B523"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260BE458"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4</w:t>
            </w:r>
          </w:p>
        </w:tc>
        <w:tc>
          <w:tcPr>
            <w:tcW w:w="2040" w:type="dxa"/>
            <w:tcBorders>
              <w:top w:val="nil"/>
              <w:left w:val="single" w:sz="4" w:space="0" w:color="auto"/>
              <w:bottom w:val="nil"/>
              <w:right w:val="nil"/>
            </w:tcBorders>
            <w:shd w:val="clear" w:color="auto" w:fill="auto"/>
            <w:noWrap/>
            <w:vAlign w:val="bottom"/>
            <w:hideMark/>
          </w:tcPr>
          <w:p w14:paraId="3143DBA3"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5</w:t>
            </w:r>
          </w:p>
        </w:tc>
        <w:tc>
          <w:tcPr>
            <w:tcW w:w="1000" w:type="dxa"/>
            <w:tcBorders>
              <w:top w:val="nil"/>
              <w:left w:val="nil"/>
              <w:bottom w:val="nil"/>
              <w:right w:val="single" w:sz="4" w:space="0" w:color="auto"/>
            </w:tcBorders>
            <w:shd w:val="clear" w:color="auto" w:fill="auto"/>
            <w:noWrap/>
            <w:vAlign w:val="bottom"/>
            <w:hideMark/>
          </w:tcPr>
          <w:p w14:paraId="134DC3A0"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380" w:type="dxa"/>
            <w:tcBorders>
              <w:top w:val="nil"/>
              <w:left w:val="nil"/>
              <w:bottom w:val="nil"/>
              <w:right w:val="nil"/>
            </w:tcBorders>
            <w:shd w:val="clear" w:color="auto" w:fill="auto"/>
            <w:noWrap/>
            <w:vAlign w:val="bottom"/>
            <w:hideMark/>
          </w:tcPr>
          <w:p w14:paraId="29568893"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14:paraId="77C232C3"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340" w:type="dxa"/>
            <w:tcBorders>
              <w:top w:val="nil"/>
              <w:left w:val="nil"/>
              <w:bottom w:val="nil"/>
              <w:right w:val="nil"/>
            </w:tcBorders>
            <w:shd w:val="clear" w:color="auto" w:fill="auto"/>
            <w:noWrap/>
            <w:vAlign w:val="bottom"/>
            <w:hideMark/>
          </w:tcPr>
          <w:p w14:paraId="702247FE"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4</w:t>
            </w:r>
          </w:p>
        </w:tc>
        <w:tc>
          <w:tcPr>
            <w:tcW w:w="1787" w:type="dxa"/>
            <w:tcBorders>
              <w:top w:val="nil"/>
              <w:left w:val="single" w:sz="4" w:space="0" w:color="auto"/>
              <w:bottom w:val="nil"/>
              <w:right w:val="nil"/>
            </w:tcBorders>
            <w:shd w:val="clear" w:color="auto" w:fill="auto"/>
            <w:noWrap/>
            <w:vAlign w:val="bottom"/>
            <w:hideMark/>
          </w:tcPr>
          <w:p w14:paraId="6E30BD80"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5</w:t>
            </w:r>
          </w:p>
        </w:tc>
        <w:tc>
          <w:tcPr>
            <w:tcW w:w="1280" w:type="dxa"/>
            <w:tcBorders>
              <w:top w:val="nil"/>
              <w:left w:val="nil"/>
              <w:bottom w:val="nil"/>
              <w:right w:val="single" w:sz="4" w:space="0" w:color="auto"/>
            </w:tcBorders>
            <w:shd w:val="clear" w:color="auto" w:fill="auto"/>
            <w:noWrap/>
            <w:vAlign w:val="bottom"/>
            <w:hideMark/>
          </w:tcPr>
          <w:p w14:paraId="5EE2DCCC" w14:textId="77777777" w:rsidR="00AF4214" w:rsidRPr="00AF4214" w:rsidRDefault="00913422" w:rsidP="000D5735">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5</w:t>
            </w:r>
          </w:p>
        </w:tc>
        <w:tc>
          <w:tcPr>
            <w:tcW w:w="1000" w:type="dxa"/>
            <w:tcBorders>
              <w:top w:val="nil"/>
              <w:left w:val="nil"/>
              <w:bottom w:val="nil"/>
              <w:right w:val="nil"/>
            </w:tcBorders>
            <w:shd w:val="clear" w:color="auto" w:fill="auto"/>
            <w:noWrap/>
            <w:vAlign w:val="bottom"/>
            <w:hideMark/>
          </w:tcPr>
          <w:p w14:paraId="403D5D58"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r>
      <w:tr w:rsidR="00AF4214" w:rsidRPr="00AF4214" w14:paraId="630E6128"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7107C9CB"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52D559F2"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5</w:t>
            </w:r>
          </w:p>
        </w:tc>
        <w:tc>
          <w:tcPr>
            <w:tcW w:w="2040" w:type="dxa"/>
            <w:tcBorders>
              <w:top w:val="nil"/>
              <w:left w:val="single" w:sz="4" w:space="0" w:color="auto"/>
              <w:bottom w:val="single" w:sz="4" w:space="0" w:color="auto"/>
              <w:right w:val="nil"/>
            </w:tcBorders>
            <w:shd w:val="clear" w:color="auto" w:fill="auto"/>
            <w:noWrap/>
            <w:vAlign w:val="bottom"/>
            <w:hideMark/>
          </w:tcPr>
          <w:p w14:paraId="5DE873A7"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5</w:t>
            </w:r>
          </w:p>
        </w:tc>
        <w:tc>
          <w:tcPr>
            <w:tcW w:w="1000" w:type="dxa"/>
            <w:tcBorders>
              <w:top w:val="nil"/>
              <w:left w:val="nil"/>
              <w:bottom w:val="single" w:sz="4" w:space="0" w:color="auto"/>
              <w:right w:val="single" w:sz="4" w:space="0" w:color="auto"/>
            </w:tcBorders>
            <w:shd w:val="clear" w:color="auto" w:fill="auto"/>
            <w:noWrap/>
            <w:vAlign w:val="bottom"/>
            <w:hideMark/>
          </w:tcPr>
          <w:p w14:paraId="39A9A63C"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5</w:t>
            </w:r>
          </w:p>
        </w:tc>
        <w:tc>
          <w:tcPr>
            <w:tcW w:w="380" w:type="dxa"/>
            <w:tcBorders>
              <w:top w:val="nil"/>
              <w:left w:val="nil"/>
              <w:bottom w:val="nil"/>
              <w:right w:val="nil"/>
            </w:tcBorders>
            <w:shd w:val="clear" w:color="auto" w:fill="auto"/>
            <w:noWrap/>
            <w:vAlign w:val="bottom"/>
            <w:hideMark/>
          </w:tcPr>
          <w:p w14:paraId="3C5B1A19"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14:paraId="0E0503CE"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340" w:type="dxa"/>
            <w:tcBorders>
              <w:top w:val="nil"/>
              <w:left w:val="nil"/>
              <w:bottom w:val="nil"/>
              <w:right w:val="nil"/>
            </w:tcBorders>
            <w:shd w:val="clear" w:color="auto" w:fill="auto"/>
            <w:noWrap/>
            <w:vAlign w:val="bottom"/>
            <w:hideMark/>
          </w:tcPr>
          <w:p w14:paraId="716FBDB1"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5</w:t>
            </w:r>
          </w:p>
        </w:tc>
        <w:tc>
          <w:tcPr>
            <w:tcW w:w="1787" w:type="dxa"/>
            <w:tcBorders>
              <w:top w:val="nil"/>
              <w:left w:val="single" w:sz="4" w:space="0" w:color="auto"/>
              <w:bottom w:val="single" w:sz="4" w:space="0" w:color="auto"/>
              <w:right w:val="nil"/>
            </w:tcBorders>
            <w:shd w:val="clear" w:color="auto" w:fill="auto"/>
            <w:noWrap/>
            <w:vAlign w:val="bottom"/>
            <w:hideMark/>
          </w:tcPr>
          <w:p w14:paraId="66CD108E"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1280" w:type="dxa"/>
            <w:tcBorders>
              <w:top w:val="nil"/>
              <w:left w:val="nil"/>
              <w:bottom w:val="single" w:sz="4" w:space="0" w:color="auto"/>
              <w:right w:val="single" w:sz="4" w:space="0" w:color="auto"/>
            </w:tcBorders>
            <w:shd w:val="clear" w:color="auto" w:fill="auto"/>
            <w:noWrap/>
            <w:vAlign w:val="bottom"/>
            <w:hideMark/>
          </w:tcPr>
          <w:p w14:paraId="64010F18"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3</w:t>
            </w:r>
          </w:p>
        </w:tc>
        <w:tc>
          <w:tcPr>
            <w:tcW w:w="1000" w:type="dxa"/>
            <w:tcBorders>
              <w:top w:val="nil"/>
              <w:left w:val="nil"/>
              <w:bottom w:val="nil"/>
              <w:right w:val="nil"/>
            </w:tcBorders>
            <w:shd w:val="clear" w:color="auto" w:fill="auto"/>
            <w:noWrap/>
            <w:vAlign w:val="bottom"/>
            <w:hideMark/>
          </w:tcPr>
          <w:p w14:paraId="17AD010F"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r>
      <w:tr w:rsidR="00AF4214" w:rsidRPr="00AF4214" w14:paraId="76CBE016"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39B22B06"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032969D0"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2040" w:type="dxa"/>
            <w:tcBorders>
              <w:top w:val="nil"/>
              <w:left w:val="nil"/>
              <w:bottom w:val="nil"/>
              <w:right w:val="nil"/>
            </w:tcBorders>
            <w:shd w:val="clear" w:color="auto" w:fill="auto"/>
            <w:noWrap/>
            <w:vAlign w:val="bottom"/>
            <w:hideMark/>
          </w:tcPr>
          <w:p w14:paraId="66CD01DD"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4,4</w:t>
            </w:r>
          </w:p>
        </w:tc>
        <w:tc>
          <w:tcPr>
            <w:tcW w:w="1000" w:type="dxa"/>
            <w:tcBorders>
              <w:top w:val="nil"/>
              <w:left w:val="nil"/>
              <w:bottom w:val="nil"/>
              <w:right w:val="nil"/>
            </w:tcBorders>
            <w:shd w:val="clear" w:color="auto" w:fill="auto"/>
            <w:noWrap/>
            <w:vAlign w:val="bottom"/>
            <w:hideMark/>
          </w:tcPr>
          <w:p w14:paraId="61CD690E"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4,2</w:t>
            </w:r>
          </w:p>
        </w:tc>
        <w:tc>
          <w:tcPr>
            <w:tcW w:w="380" w:type="dxa"/>
            <w:tcBorders>
              <w:top w:val="nil"/>
              <w:left w:val="nil"/>
              <w:bottom w:val="nil"/>
              <w:right w:val="nil"/>
            </w:tcBorders>
            <w:shd w:val="clear" w:color="auto" w:fill="auto"/>
            <w:noWrap/>
            <w:vAlign w:val="bottom"/>
            <w:hideMark/>
          </w:tcPr>
          <w:p w14:paraId="204432E7"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14:paraId="73618236"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340" w:type="dxa"/>
            <w:tcBorders>
              <w:top w:val="nil"/>
              <w:left w:val="nil"/>
              <w:bottom w:val="nil"/>
              <w:right w:val="nil"/>
            </w:tcBorders>
            <w:shd w:val="clear" w:color="auto" w:fill="auto"/>
            <w:noWrap/>
            <w:vAlign w:val="bottom"/>
            <w:hideMark/>
          </w:tcPr>
          <w:p w14:paraId="7ECD3797"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787" w:type="dxa"/>
            <w:tcBorders>
              <w:top w:val="nil"/>
              <w:left w:val="nil"/>
              <w:bottom w:val="nil"/>
              <w:right w:val="nil"/>
            </w:tcBorders>
            <w:shd w:val="clear" w:color="auto" w:fill="auto"/>
            <w:noWrap/>
            <w:vAlign w:val="bottom"/>
            <w:hideMark/>
          </w:tcPr>
          <w:p w14:paraId="21DAA44D"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1280" w:type="dxa"/>
            <w:tcBorders>
              <w:top w:val="nil"/>
              <w:left w:val="nil"/>
              <w:bottom w:val="nil"/>
              <w:right w:val="nil"/>
            </w:tcBorders>
            <w:shd w:val="clear" w:color="auto" w:fill="auto"/>
            <w:noWrap/>
            <w:vAlign w:val="bottom"/>
            <w:hideMark/>
          </w:tcPr>
          <w:p w14:paraId="5BDDEEF8"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1000" w:type="dxa"/>
            <w:tcBorders>
              <w:top w:val="nil"/>
              <w:left w:val="nil"/>
              <w:bottom w:val="nil"/>
              <w:right w:val="nil"/>
            </w:tcBorders>
            <w:shd w:val="clear" w:color="auto" w:fill="auto"/>
            <w:noWrap/>
            <w:vAlign w:val="bottom"/>
            <w:hideMark/>
          </w:tcPr>
          <w:p w14:paraId="6C25877E"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r>
      <w:tr w:rsidR="00AF4214" w:rsidRPr="00AF4214" w14:paraId="56C08465"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06609AD1"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431FE9EA"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2040" w:type="dxa"/>
            <w:tcBorders>
              <w:top w:val="nil"/>
              <w:left w:val="nil"/>
              <w:bottom w:val="nil"/>
              <w:right w:val="nil"/>
            </w:tcBorders>
            <w:shd w:val="clear" w:color="auto" w:fill="auto"/>
            <w:noWrap/>
            <w:vAlign w:val="bottom"/>
            <w:hideMark/>
          </w:tcPr>
          <w:p w14:paraId="3A5D935E" w14:textId="77777777" w:rsidR="00AF4214" w:rsidRPr="00AF4214" w:rsidRDefault="00AF4214" w:rsidP="000D5735">
            <w:pPr>
              <w:spacing w:after="0" w:line="240" w:lineRule="auto"/>
              <w:jc w:val="both"/>
              <w:rPr>
                <w:rFonts w:ascii="Calibri" w:eastAsia="Times New Roman" w:hAnsi="Calibri" w:cs="Times New Roman"/>
                <w:b/>
                <w:bCs/>
                <w:color w:val="0D0D0D"/>
                <w:lang w:eastAsia="nl-NL"/>
              </w:rPr>
            </w:pPr>
            <w:r w:rsidRPr="00AF4214">
              <w:rPr>
                <w:rFonts w:ascii="Calibri" w:eastAsia="Times New Roman" w:hAnsi="Calibri" w:cs="Times New Roman"/>
                <w:b/>
                <w:bCs/>
                <w:color w:val="0D0D0D"/>
                <w:lang w:eastAsia="nl-NL"/>
              </w:rPr>
              <w:t>8,8</w:t>
            </w:r>
          </w:p>
        </w:tc>
        <w:tc>
          <w:tcPr>
            <w:tcW w:w="1000" w:type="dxa"/>
            <w:tcBorders>
              <w:top w:val="nil"/>
              <w:left w:val="nil"/>
              <w:bottom w:val="nil"/>
              <w:right w:val="nil"/>
            </w:tcBorders>
            <w:shd w:val="clear" w:color="auto" w:fill="auto"/>
            <w:noWrap/>
            <w:vAlign w:val="bottom"/>
            <w:hideMark/>
          </w:tcPr>
          <w:p w14:paraId="32EB636D" w14:textId="77777777" w:rsidR="00AF4214" w:rsidRPr="00AF4214" w:rsidRDefault="00AF4214" w:rsidP="000D5735">
            <w:pPr>
              <w:spacing w:after="0" w:line="240" w:lineRule="auto"/>
              <w:jc w:val="both"/>
              <w:rPr>
                <w:rFonts w:ascii="Calibri" w:eastAsia="Times New Roman" w:hAnsi="Calibri" w:cs="Times New Roman"/>
                <w:b/>
                <w:bCs/>
                <w:color w:val="FF0000"/>
                <w:lang w:eastAsia="nl-NL"/>
              </w:rPr>
            </w:pPr>
            <w:r w:rsidRPr="00AF4214">
              <w:rPr>
                <w:rFonts w:ascii="Calibri" w:eastAsia="Times New Roman" w:hAnsi="Calibri" w:cs="Times New Roman"/>
                <w:b/>
                <w:bCs/>
                <w:color w:val="FF0000"/>
                <w:lang w:eastAsia="nl-NL"/>
              </w:rPr>
              <w:t>8,4</w:t>
            </w:r>
          </w:p>
        </w:tc>
        <w:tc>
          <w:tcPr>
            <w:tcW w:w="380" w:type="dxa"/>
            <w:tcBorders>
              <w:top w:val="nil"/>
              <w:left w:val="nil"/>
              <w:bottom w:val="nil"/>
              <w:right w:val="nil"/>
            </w:tcBorders>
            <w:shd w:val="clear" w:color="auto" w:fill="auto"/>
            <w:noWrap/>
            <w:vAlign w:val="bottom"/>
            <w:hideMark/>
          </w:tcPr>
          <w:p w14:paraId="0B52241E" w14:textId="77777777" w:rsidR="00AF4214" w:rsidRPr="00AF4214" w:rsidRDefault="00AF4214" w:rsidP="000D5735">
            <w:pPr>
              <w:spacing w:after="0" w:line="240" w:lineRule="auto"/>
              <w:jc w:val="both"/>
              <w:rPr>
                <w:rFonts w:ascii="Calibri" w:eastAsia="Times New Roman" w:hAnsi="Calibri" w:cs="Times New Roman"/>
                <w:b/>
                <w:bCs/>
                <w:color w:val="FF0000"/>
                <w:lang w:eastAsia="nl-NL"/>
              </w:rPr>
            </w:pPr>
          </w:p>
        </w:tc>
        <w:tc>
          <w:tcPr>
            <w:tcW w:w="146" w:type="dxa"/>
            <w:tcBorders>
              <w:top w:val="nil"/>
              <w:left w:val="nil"/>
              <w:bottom w:val="nil"/>
              <w:right w:val="nil"/>
            </w:tcBorders>
            <w:shd w:val="clear" w:color="auto" w:fill="auto"/>
            <w:noWrap/>
            <w:vAlign w:val="bottom"/>
            <w:hideMark/>
          </w:tcPr>
          <w:p w14:paraId="69404C5E"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340" w:type="dxa"/>
            <w:tcBorders>
              <w:top w:val="nil"/>
              <w:left w:val="nil"/>
              <w:bottom w:val="nil"/>
              <w:right w:val="nil"/>
            </w:tcBorders>
            <w:shd w:val="clear" w:color="auto" w:fill="auto"/>
            <w:noWrap/>
            <w:vAlign w:val="bottom"/>
            <w:hideMark/>
          </w:tcPr>
          <w:p w14:paraId="62BE9833"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787" w:type="dxa"/>
            <w:tcBorders>
              <w:top w:val="nil"/>
              <w:left w:val="nil"/>
              <w:bottom w:val="nil"/>
              <w:right w:val="nil"/>
            </w:tcBorders>
            <w:shd w:val="clear" w:color="auto" w:fill="auto"/>
            <w:noWrap/>
            <w:vAlign w:val="bottom"/>
            <w:hideMark/>
          </w:tcPr>
          <w:p w14:paraId="44E1C580" w14:textId="77777777" w:rsidR="00AF4214" w:rsidRPr="00AF4214" w:rsidRDefault="00AF4214" w:rsidP="000D5735">
            <w:pPr>
              <w:spacing w:after="0" w:line="240" w:lineRule="auto"/>
              <w:jc w:val="both"/>
              <w:rPr>
                <w:rFonts w:ascii="Calibri" w:eastAsia="Times New Roman" w:hAnsi="Calibri" w:cs="Times New Roman"/>
                <w:b/>
                <w:bCs/>
                <w:color w:val="0D0D0D"/>
                <w:lang w:eastAsia="nl-NL"/>
              </w:rPr>
            </w:pPr>
            <w:r w:rsidRPr="00AF4214">
              <w:rPr>
                <w:rFonts w:ascii="Calibri" w:eastAsia="Times New Roman" w:hAnsi="Calibri" w:cs="Times New Roman"/>
                <w:b/>
                <w:bCs/>
                <w:color w:val="0D0D0D"/>
                <w:lang w:eastAsia="nl-NL"/>
              </w:rPr>
              <w:t>8</w:t>
            </w:r>
          </w:p>
        </w:tc>
        <w:tc>
          <w:tcPr>
            <w:tcW w:w="1280" w:type="dxa"/>
            <w:tcBorders>
              <w:top w:val="nil"/>
              <w:left w:val="nil"/>
              <w:bottom w:val="nil"/>
              <w:right w:val="nil"/>
            </w:tcBorders>
            <w:shd w:val="clear" w:color="auto" w:fill="auto"/>
            <w:noWrap/>
            <w:vAlign w:val="bottom"/>
            <w:hideMark/>
          </w:tcPr>
          <w:p w14:paraId="2462ABB3" w14:textId="77777777" w:rsidR="00AF4214" w:rsidRPr="00AF4214" w:rsidRDefault="00AF4214" w:rsidP="000D5735">
            <w:pPr>
              <w:spacing w:after="0" w:line="240" w:lineRule="auto"/>
              <w:jc w:val="both"/>
              <w:rPr>
                <w:rFonts w:ascii="Calibri" w:eastAsia="Times New Roman" w:hAnsi="Calibri" w:cs="Times New Roman"/>
                <w:b/>
                <w:bCs/>
                <w:color w:val="0D0D0D"/>
                <w:lang w:eastAsia="nl-NL"/>
              </w:rPr>
            </w:pPr>
            <w:r w:rsidRPr="00913422">
              <w:rPr>
                <w:rFonts w:ascii="Calibri" w:eastAsia="Times New Roman" w:hAnsi="Calibri" w:cs="Times New Roman"/>
                <w:b/>
                <w:bCs/>
                <w:color w:val="00B050"/>
                <w:lang w:eastAsia="nl-NL"/>
              </w:rPr>
              <w:t>8</w:t>
            </w:r>
            <w:r w:rsidR="00913422" w:rsidRPr="00913422">
              <w:rPr>
                <w:rFonts w:ascii="Calibri" w:eastAsia="Times New Roman" w:hAnsi="Calibri" w:cs="Times New Roman"/>
                <w:b/>
                <w:bCs/>
                <w:color w:val="00B050"/>
                <w:lang w:eastAsia="nl-NL"/>
              </w:rPr>
              <w:t>,8</w:t>
            </w:r>
          </w:p>
        </w:tc>
        <w:tc>
          <w:tcPr>
            <w:tcW w:w="1000" w:type="dxa"/>
            <w:tcBorders>
              <w:top w:val="nil"/>
              <w:left w:val="nil"/>
              <w:bottom w:val="nil"/>
              <w:right w:val="nil"/>
            </w:tcBorders>
            <w:shd w:val="clear" w:color="auto" w:fill="auto"/>
            <w:noWrap/>
            <w:vAlign w:val="bottom"/>
            <w:hideMark/>
          </w:tcPr>
          <w:p w14:paraId="7861B097" w14:textId="77777777" w:rsidR="00AF4214" w:rsidRPr="00AF4214" w:rsidRDefault="00AF4214" w:rsidP="000D5735">
            <w:pPr>
              <w:spacing w:after="0" w:line="240" w:lineRule="auto"/>
              <w:jc w:val="both"/>
              <w:rPr>
                <w:rFonts w:ascii="Calibri" w:eastAsia="Times New Roman" w:hAnsi="Calibri" w:cs="Times New Roman"/>
                <w:b/>
                <w:bCs/>
                <w:color w:val="0D0D0D"/>
                <w:lang w:eastAsia="nl-NL"/>
              </w:rPr>
            </w:pPr>
          </w:p>
        </w:tc>
      </w:tr>
      <w:tr w:rsidR="00AF4214" w:rsidRPr="00AF4214" w14:paraId="2192BAEA"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32A3F421"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56D95CDF"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2040" w:type="dxa"/>
            <w:tcBorders>
              <w:top w:val="nil"/>
              <w:left w:val="nil"/>
              <w:bottom w:val="nil"/>
              <w:right w:val="nil"/>
            </w:tcBorders>
            <w:shd w:val="clear" w:color="auto" w:fill="auto"/>
            <w:noWrap/>
            <w:vAlign w:val="bottom"/>
            <w:hideMark/>
          </w:tcPr>
          <w:p w14:paraId="6BCCAA68"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000" w:type="dxa"/>
            <w:tcBorders>
              <w:top w:val="nil"/>
              <w:left w:val="nil"/>
              <w:bottom w:val="nil"/>
              <w:right w:val="nil"/>
            </w:tcBorders>
            <w:shd w:val="clear" w:color="auto" w:fill="auto"/>
            <w:noWrap/>
            <w:vAlign w:val="bottom"/>
            <w:hideMark/>
          </w:tcPr>
          <w:p w14:paraId="25B237FE"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380" w:type="dxa"/>
            <w:tcBorders>
              <w:top w:val="nil"/>
              <w:left w:val="nil"/>
              <w:bottom w:val="nil"/>
              <w:right w:val="nil"/>
            </w:tcBorders>
            <w:shd w:val="clear" w:color="auto" w:fill="auto"/>
            <w:noWrap/>
            <w:vAlign w:val="bottom"/>
            <w:hideMark/>
          </w:tcPr>
          <w:p w14:paraId="411AC771"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46" w:type="dxa"/>
            <w:tcBorders>
              <w:top w:val="nil"/>
              <w:left w:val="nil"/>
              <w:bottom w:val="nil"/>
              <w:right w:val="nil"/>
            </w:tcBorders>
            <w:shd w:val="clear" w:color="auto" w:fill="auto"/>
            <w:noWrap/>
            <w:vAlign w:val="bottom"/>
            <w:hideMark/>
          </w:tcPr>
          <w:p w14:paraId="3B620E6C"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340" w:type="dxa"/>
            <w:tcBorders>
              <w:top w:val="nil"/>
              <w:left w:val="nil"/>
              <w:bottom w:val="nil"/>
              <w:right w:val="nil"/>
            </w:tcBorders>
            <w:shd w:val="clear" w:color="auto" w:fill="auto"/>
            <w:noWrap/>
            <w:vAlign w:val="bottom"/>
            <w:hideMark/>
          </w:tcPr>
          <w:p w14:paraId="3BD00CF1"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787" w:type="dxa"/>
            <w:tcBorders>
              <w:top w:val="nil"/>
              <w:left w:val="nil"/>
              <w:bottom w:val="nil"/>
              <w:right w:val="nil"/>
            </w:tcBorders>
            <w:shd w:val="clear" w:color="auto" w:fill="auto"/>
            <w:noWrap/>
            <w:vAlign w:val="bottom"/>
            <w:hideMark/>
          </w:tcPr>
          <w:p w14:paraId="378D4CDF"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280" w:type="dxa"/>
            <w:tcBorders>
              <w:top w:val="nil"/>
              <w:left w:val="nil"/>
              <w:bottom w:val="nil"/>
              <w:right w:val="nil"/>
            </w:tcBorders>
            <w:shd w:val="clear" w:color="auto" w:fill="auto"/>
            <w:noWrap/>
            <w:vAlign w:val="bottom"/>
            <w:hideMark/>
          </w:tcPr>
          <w:p w14:paraId="42CAE040"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000" w:type="dxa"/>
            <w:tcBorders>
              <w:top w:val="nil"/>
              <w:left w:val="nil"/>
              <w:bottom w:val="nil"/>
              <w:right w:val="nil"/>
            </w:tcBorders>
            <w:shd w:val="clear" w:color="auto" w:fill="auto"/>
            <w:noWrap/>
            <w:vAlign w:val="bottom"/>
            <w:hideMark/>
          </w:tcPr>
          <w:p w14:paraId="7C09DDE6"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r>
      <w:tr w:rsidR="00AF4214" w:rsidRPr="00AF4214" w14:paraId="1D14DB95"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15196E50"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0BA9BB99"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2040" w:type="dxa"/>
            <w:tcBorders>
              <w:top w:val="single" w:sz="4" w:space="0" w:color="auto"/>
              <w:left w:val="single" w:sz="4" w:space="0" w:color="auto"/>
              <w:bottom w:val="nil"/>
              <w:right w:val="nil"/>
            </w:tcBorders>
            <w:shd w:val="clear" w:color="auto" w:fill="auto"/>
            <w:noWrap/>
            <w:vAlign w:val="bottom"/>
            <w:hideMark/>
          </w:tcPr>
          <w:p w14:paraId="098E8978"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Responsiviteit nu</w:t>
            </w:r>
          </w:p>
        </w:tc>
        <w:tc>
          <w:tcPr>
            <w:tcW w:w="1000" w:type="dxa"/>
            <w:tcBorders>
              <w:top w:val="single" w:sz="4" w:space="0" w:color="auto"/>
              <w:left w:val="nil"/>
              <w:bottom w:val="nil"/>
              <w:right w:val="single" w:sz="4" w:space="0" w:color="auto"/>
            </w:tcBorders>
            <w:shd w:val="clear" w:color="auto" w:fill="auto"/>
            <w:noWrap/>
            <w:vAlign w:val="bottom"/>
            <w:hideMark/>
          </w:tcPr>
          <w:p w14:paraId="3C3C6C81"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toekomst</w:t>
            </w:r>
          </w:p>
        </w:tc>
        <w:tc>
          <w:tcPr>
            <w:tcW w:w="380" w:type="dxa"/>
            <w:tcBorders>
              <w:top w:val="nil"/>
              <w:left w:val="nil"/>
              <w:bottom w:val="nil"/>
              <w:right w:val="nil"/>
            </w:tcBorders>
            <w:shd w:val="clear" w:color="auto" w:fill="auto"/>
            <w:noWrap/>
            <w:vAlign w:val="bottom"/>
            <w:hideMark/>
          </w:tcPr>
          <w:p w14:paraId="751B5545"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14:paraId="34A3320D"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340" w:type="dxa"/>
            <w:tcBorders>
              <w:top w:val="nil"/>
              <w:left w:val="nil"/>
              <w:bottom w:val="nil"/>
              <w:right w:val="nil"/>
            </w:tcBorders>
            <w:shd w:val="clear" w:color="auto" w:fill="auto"/>
            <w:noWrap/>
            <w:vAlign w:val="bottom"/>
            <w:hideMark/>
          </w:tcPr>
          <w:p w14:paraId="73C3EB78"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787" w:type="dxa"/>
            <w:tcBorders>
              <w:top w:val="single" w:sz="4" w:space="0" w:color="auto"/>
              <w:left w:val="single" w:sz="4" w:space="0" w:color="auto"/>
              <w:bottom w:val="nil"/>
              <w:right w:val="nil"/>
            </w:tcBorders>
            <w:shd w:val="clear" w:color="auto" w:fill="auto"/>
            <w:noWrap/>
            <w:vAlign w:val="bottom"/>
            <w:hideMark/>
          </w:tcPr>
          <w:p w14:paraId="3E2D5720"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Tastbare zaken nu</w:t>
            </w:r>
          </w:p>
        </w:tc>
        <w:tc>
          <w:tcPr>
            <w:tcW w:w="1280" w:type="dxa"/>
            <w:tcBorders>
              <w:top w:val="single" w:sz="4" w:space="0" w:color="auto"/>
              <w:left w:val="nil"/>
              <w:bottom w:val="nil"/>
              <w:right w:val="single" w:sz="4" w:space="0" w:color="auto"/>
            </w:tcBorders>
            <w:shd w:val="clear" w:color="auto" w:fill="auto"/>
            <w:noWrap/>
            <w:vAlign w:val="bottom"/>
            <w:hideMark/>
          </w:tcPr>
          <w:p w14:paraId="6C743C44"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toekomst</w:t>
            </w:r>
          </w:p>
        </w:tc>
        <w:tc>
          <w:tcPr>
            <w:tcW w:w="1000" w:type="dxa"/>
            <w:tcBorders>
              <w:top w:val="nil"/>
              <w:left w:val="nil"/>
              <w:bottom w:val="nil"/>
              <w:right w:val="nil"/>
            </w:tcBorders>
            <w:shd w:val="clear" w:color="auto" w:fill="auto"/>
            <w:noWrap/>
            <w:vAlign w:val="bottom"/>
            <w:hideMark/>
          </w:tcPr>
          <w:p w14:paraId="4238EE25"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r>
      <w:tr w:rsidR="00AF4214" w:rsidRPr="00AF4214" w14:paraId="0D96A208"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4438AA50"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4CEA87F8"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1</w:t>
            </w:r>
          </w:p>
        </w:tc>
        <w:tc>
          <w:tcPr>
            <w:tcW w:w="2040" w:type="dxa"/>
            <w:tcBorders>
              <w:top w:val="nil"/>
              <w:left w:val="single" w:sz="4" w:space="0" w:color="auto"/>
              <w:bottom w:val="nil"/>
              <w:right w:val="nil"/>
            </w:tcBorders>
            <w:shd w:val="clear" w:color="auto" w:fill="auto"/>
            <w:noWrap/>
            <w:vAlign w:val="bottom"/>
            <w:hideMark/>
          </w:tcPr>
          <w:p w14:paraId="5C6F04D1"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3</w:t>
            </w:r>
          </w:p>
        </w:tc>
        <w:tc>
          <w:tcPr>
            <w:tcW w:w="1000" w:type="dxa"/>
            <w:tcBorders>
              <w:top w:val="nil"/>
              <w:left w:val="nil"/>
              <w:bottom w:val="nil"/>
              <w:right w:val="single" w:sz="4" w:space="0" w:color="auto"/>
            </w:tcBorders>
            <w:shd w:val="clear" w:color="auto" w:fill="auto"/>
            <w:noWrap/>
            <w:vAlign w:val="bottom"/>
            <w:hideMark/>
          </w:tcPr>
          <w:p w14:paraId="2A18A9F5"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3</w:t>
            </w:r>
          </w:p>
        </w:tc>
        <w:tc>
          <w:tcPr>
            <w:tcW w:w="380" w:type="dxa"/>
            <w:tcBorders>
              <w:top w:val="nil"/>
              <w:left w:val="nil"/>
              <w:bottom w:val="nil"/>
              <w:right w:val="nil"/>
            </w:tcBorders>
            <w:shd w:val="clear" w:color="auto" w:fill="auto"/>
            <w:noWrap/>
            <w:vAlign w:val="bottom"/>
            <w:hideMark/>
          </w:tcPr>
          <w:p w14:paraId="0F3CE24A"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14:paraId="2DC1F2E5"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340" w:type="dxa"/>
            <w:tcBorders>
              <w:top w:val="nil"/>
              <w:left w:val="nil"/>
              <w:bottom w:val="nil"/>
              <w:right w:val="nil"/>
            </w:tcBorders>
            <w:shd w:val="clear" w:color="auto" w:fill="auto"/>
            <w:noWrap/>
            <w:vAlign w:val="bottom"/>
            <w:hideMark/>
          </w:tcPr>
          <w:p w14:paraId="04901602"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1</w:t>
            </w:r>
          </w:p>
        </w:tc>
        <w:tc>
          <w:tcPr>
            <w:tcW w:w="1787" w:type="dxa"/>
            <w:tcBorders>
              <w:top w:val="nil"/>
              <w:left w:val="single" w:sz="4" w:space="0" w:color="auto"/>
              <w:bottom w:val="nil"/>
              <w:right w:val="nil"/>
            </w:tcBorders>
            <w:shd w:val="clear" w:color="auto" w:fill="auto"/>
            <w:noWrap/>
            <w:vAlign w:val="bottom"/>
            <w:hideMark/>
          </w:tcPr>
          <w:p w14:paraId="26A903E6"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1280" w:type="dxa"/>
            <w:tcBorders>
              <w:top w:val="nil"/>
              <w:left w:val="nil"/>
              <w:bottom w:val="nil"/>
              <w:right w:val="single" w:sz="4" w:space="0" w:color="auto"/>
            </w:tcBorders>
            <w:shd w:val="clear" w:color="auto" w:fill="auto"/>
            <w:noWrap/>
            <w:vAlign w:val="bottom"/>
            <w:hideMark/>
          </w:tcPr>
          <w:p w14:paraId="3D0758BC"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1000" w:type="dxa"/>
            <w:tcBorders>
              <w:top w:val="nil"/>
              <w:left w:val="nil"/>
              <w:bottom w:val="nil"/>
              <w:right w:val="nil"/>
            </w:tcBorders>
            <w:shd w:val="clear" w:color="auto" w:fill="auto"/>
            <w:noWrap/>
            <w:vAlign w:val="bottom"/>
            <w:hideMark/>
          </w:tcPr>
          <w:p w14:paraId="5DE3F764"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r>
      <w:tr w:rsidR="00AF4214" w:rsidRPr="00AF4214" w14:paraId="6A940819"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66D2B331"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3C315809"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2</w:t>
            </w:r>
          </w:p>
        </w:tc>
        <w:tc>
          <w:tcPr>
            <w:tcW w:w="2040" w:type="dxa"/>
            <w:tcBorders>
              <w:top w:val="nil"/>
              <w:left w:val="single" w:sz="4" w:space="0" w:color="auto"/>
              <w:bottom w:val="nil"/>
              <w:right w:val="nil"/>
            </w:tcBorders>
            <w:shd w:val="clear" w:color="auto" w:fill="auto"/>
            <w:noWrap/>
            <w:vAlign w:val="bottom"/>
            <w:hideMark/>
          </w:tcPr>
          <w:p w14:paraId="4C0B2710"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1000" w:type="dxa"/>
            <w:tcBorders>
              <w:top w:val="nil"/>
              <w:left w:val="nil"/>
              <w:bottom w:val="nil"/>
              <w:right w:val="single" w:sz="4" w:space="0" w:color="auto"/>
            </w:tcBorders>
            <w:shd w:val="clear" w:color="auto" w:fill="auto"/>
            <w:noWrap/>
            <w:vAlign w:val="bottom"/>
            <w:hideMark/>
          </w:tcPr>
          <w:p w14:paraId="62E669D3"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5</w:t>
            </w:r>
          </w:p>
        </w:tc>
        <w:tc>
          <w:tcPr>
            <w:tcW w:w="380" w:type="dxa"/>
            <w:tcBorders>
              <w:top w:val="nil"/>
              <w:left w:val="nil"/>
              <w:bottom w:val="nil"/>
              <w:right w:val="nil"/>
            </w:tcBorders>
            <w:shd w:val="clear" w:color="auto" w:fill="auto"/>
            <w:noWrap/>
            <w:vAlign w:val="bottom"/>
            <w:hideMark/>
          </w:tcPr>
          <w:p w14:paraId="3C76BBC3"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14:paraId="320E0833"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340" w:type="dxa"/>
            <w:tcBorders>
              <w:top w:val="nil"/>
              <w:left w:val="nil"/>
              <w:bottom w:val="nil"/>
              <w:right w:val="nil"/>
            </w:tcBorders>
            <w:shd w:val="clear" w:color="auto" w:fill="auto"/>
            <w:noWrap/>
            <w:vAlign w:val="bottom"/>
            <w:hideMark/>
          </w:tcPr>
          <w:p w14:paraId="5F5D56A1"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2</w:t>
            </w:r>
          </w:p>
        </w:tc>
        <w:tc>
          <w:tcPr>
            <w:tcW w:w="1787" w:type="dxa"/>
            <w:tcBorders>
              <w:top w:val="nil"/>
              <w:left w:val="single" w:sz="4" w:space="0" w:color="auto"/>
              <w:bottom w:val="nil"/>
              <w:right w:val="nil"/>
            </w:tcBorders>
            <w:shd w:val="clear" w:color="auto" w:fill="auto"/>
            <w:noWrap/>
            <w:vAlign w:val="bottom"/>
            <w:hideMark/>
          </w:tcPr>
          <w:p w14:paraId="1AD150FB"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1280" w:type="dxa"/>
            <w:tcBorders>
              <w:top w:val="nil"/>
              <w:left w:val="nil"/>
              <w:bottom w:val="nil"/>
              <w:right w:val="single" w:sz="4" w:space="0" w:color="auto"/>
            </w:tcBorders>
            <w:shd w:val="clear" w:color="auto" w:fill="auto"/>
            <w:noWrap/>
            <w:vAlign w:val="bottom"/>
            <w:hideMark/>
          </w:tcPr>
          <w:p w14:paraId="6B1C75A3"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5</w:t>
            </w:r>
          </w:p>
        </w:tc>
        <w:tc>
          <w:tcPr>
            <w:tcW w:w="1000" w:type="dxa"/>
            <w:tcBorders>
              <w:top w:val="nil"/>
              <w:left w:val="nil"/>
              <w:bottom w:val="nil"/>
              <w:right w:val="nil"/>
            </w:tcBorders>
            <w:shd w:val="clear" w:color="auto" w:fill="auto"/>
            <w:noWrap/>
            <w:vAlign w:val="bottom"/>
            <w:hideMark/>
          </w:tcPr>
          <w:p w14:paraId="3DD9E0DB"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r>
      <w:tr w:rsidR="00AF4214" w:rsidRPr="00AF4214" w14:paraId="447D685F"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4C079F6B"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5B7B9AC5"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3</w:t>
            </w:r>
          </w:p>
        </w:tc>
        <w:tc>
          <w:tcPr>
            <w:tcW w:w="2040" w:type="dxa"/>
            <w:tcBorders>
              <w:top w:val="nil"/>
              <w:left w:val="single" w:sz="4" w:space="0" w:color="auto"/>
              <w:bottom w:val="nil"/>
              <w:right w:val="nil"/>
            </w:tcBorders>
            <w:shd w:val="clear" w:color="auto" w:fill="auto"/>
            <w:noWrap/>
            <w:vAlign w:val="bottom"/>
            <w:hideMark/>
          </w:tcPr>
          <w:p w14:paraId="2FED5BAC"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1000" w:type="dxa"/>
            <w:tcBorders>
              <w:top w:val="nil"/>
              <w:left w:val="nil"/>
              <w:bottom w:val="nil"/>
              <w:right w:val="single" w:sz="4" w:space="0" w:color="auto"/>
            </w:tcBorders>
            <w:shd w:val="clear" w:color="auto" w:fill="auto"/>
            <w:noWrap/>
            <w:vAlign w:val="bottom"/>
            <w:hideMark/>
          </w:tcPr>
          <w:p w14:paraId="3FE2A2BC"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380" w:type="dxa"/>
            <w:tcBorders>
              <w:top w:val="nil"/>
              <w:left w:val="nil"/>
              <w:bottom w:val="nil"/>
              <w:right w:val="nil"/>
            </w:tcBorders>
            <w:shd w:val="clear" w:color="auto" w:fill="auto"/>
            <w:noWrap/>
            <w:vAlign w:val="bottom"/>
            <w:hideMark/>
          </w:tcPr>
          <w:p w14:paraId="7489EA8C"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14:paraId="69F7FE68"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340" w:type="dxa"/>
            <w:tcBorders>
              <w:top w:val="nil"/>
              <w:left w:val="nil"/>
              <w:bottom w:val="nil"/>
              <w:right w:val="nil"/>
            </w:tcBorders>
            <w:shd w:val="clear" w:color="auto" w:fill="auto"/>
            <w:noWrap/>
            <w:vAlign w:val="bottom"/>
            <w:hideMark/>
          </w:tcPr>
          <w:p w14:paraId="69E7DE3B"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3</w:t>
            </w:r>
          </w:p>
        </w:tc>
        <w:tc>
          <w:tcPr>
            <w:tcW w:w="1787" w:type="dxa"/>
            <w:tcBorders>
              <w:top w:val="nil"/>
              <w:left w:val="single" w:sz="4" w:space="0" w:color="auto"/>
              <w:bottom w:val="nil"/>
              <w:right w:val="nil"/>
            </w:tcBorders>
            <w:shd w:val="clear" w:color="auto" w:fill="auto"/>
            <w:noWrap/>
            <w:vAlign w:val="bottom"/>
            <w:hideMark/>
          </w:tcPr>
          <w:p w14:paraId="7F456056"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3</w:t>
            </w:r>
          </w:p>
        </w:tc>
        <w:tc>
          <w:tcPr>
            <w:tcW w:w="1280" w:type="dxa"/>
            <w:tcBorders>
              <w:top w:val="nil"/>
              <w:left w:val="nil"/>
              <w:bottom w:val="nil"/>
              <w:right w:val="single" w:sz="4" w:space="0" w:color="auto"/>
            </w:tcBorders>
            <w:shd w:val="clear" w:color="auto" w:fill="auto"/>
            <w:noWrap/>
            <w:vAlign w:val="bottom"/>
            <w:hideMark/>
          </w:tcPr>
          <w:p w14:paraId="238DBA75"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3</w:t>
            </w:r>
          </w:p>
        </w:tc>
        <w:tc>
          <w:tcPr>
            <w:tcW w:w="1000" w:type="dxa"/>
            <w:tcBorders>
              <w:top w:val="nil"/>
              <w:left w:val="nil"/>
              <w:bottom w:val="nil"/>
              <w:right w:val="nil"/>
            </w:tcBorders>
            <w:shd w:val="clear" w:color="auto" w:fill="auto"/>
            <w:noWrap/>
            <w:vAlign w:val="bottom"/>
            <w:hideMark/>
          </w:tcPr>
          <w:p w14:paraId="0F36CDAF"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r>
      <w:tr w:rsidR="00AF4214" w:rsidRPr="00AF4214" w14:paraId="0ABAFFFE"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1A19EE63"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6FDB18B0"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4</w:t>
            </w:r>
          </w:p>
        </w:tc>
        <w:tc>
          <w:tcPr>
            <w:tcW w:w="2040" w:type="dxa"/>
            <w:tcBorders>
              <w:top w:val="nil"/>
              <w:left w:val="single" w:sz="4" w:space="0" w:color="auto"/>
              <w:bottom w:val="nil"/>
              <w:right w:val="nil"/>
            </w:tcBorders>
            <w:shd w:val="clear" w:color="auto" w:fill="auto"/>
            <w:noWrap/>
            <w:vAlign w:val="bottom"/>
            <w:hideMark/>
          </w:tcPr>
          <w:p w14:paraId="434F1824"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1000" w:type="dxa"/>
            <w:tcBorders>
              <w:top w:val="nil"/>
              <w:left w:val="nil"/>
              <w:bottom w:val="nil"/>
              <w:right w:val="single" w:sz="4" w:space="0" w:color="auto"/>
            </w:tcBorders>
            <w:shd w:val="clear" w:color="auto" w:fill="auto"/>
            <w:noWrap/>
            <w:vAlign w:val="bottom"/>
            <w:hideMark/>
          </w:tcPr>
          <w:p w14:paraId="4C5DEED3"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3</w:t>
            </w:r>
          </w:p>
        </w:tc>
        <w:tc>
          <w:tcPr>
            <w:tcW w:w="380" w:type="dxa"/>
            <w:tcBorders>
              <w:top w:val="nil"/>
              <w:left w:val="nil"/>
              <w:bottom w:val="nil"/>
              <w:right w:val="nil"/>
            </w:tcBorders>
            <w:shd w:val="clear" w:color="auto" w:fill="auto"/>
            <w:noWrap/>
            <w:vAlign w:val="bottom"/>
            <w:hideMark/>
          </w:tcPr>
          <w:p w14:paraId="4A9FF503"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14:paraId="75873E31"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340" w:type="dxa"/>
            <w:tcBorders>
              <w:top w:val="nil"/>
              <w:left w:val="nil"/>
              <w:bottom w:val="nil"/>
              <w:right w:val="nil"/>
            </w:tcBorders>
            <w:shd w:val="clear" w:color="auto" w:fill="auto"/>
            <w:noWrap/>
            <w:vAlign w:val="bottom"/>
            <w:hideMark/>
          </w:tcPr>
          <w:p w14:paraId="6069D04A"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4</w:t>
            </w:r>
          </w:p>
        </w:tc>
        <w:tc>
          <w:tcPr>
            <w:tcW w:w="1787" w:type="dxa"/>
            <w:tcBorders>
              <w:top w:val="nil"/>
              <w:left w:val="single" w:sz="4" w:space="0" w:color="auto"/>
              <w:bottom w:val="nil"/>
              <w:right w:val="nil"/>
            </w:tcBorders>
            <w:shd w:val="clear" w:color="auto" w:fill="auto"/>
            <w:noWrap/>
            <w:vAlign w:val="bottom"/>
            <w:hideMark/>
          </w:tcPr>
          <w:p w14:paraId="566895B3"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1280" w:type="dxa"/>
            <w:tcBorders>
              <w:top w:val="nil"/>
              <w:left w:val="nil"/>
              <w:bottom w:val="nil"/>
              <w:right w:val="single" w:sz="4" w:space="0" w:color="auto"/>
            </w:tcBorders>
            <w:shd w:val="clear" w:color="auto" w:fill="auto"/>
            <w:noWrap/>
            <w:vAlign w:val="bottom"/>
            <w:hideMark/>
          </w:tcPr>
          <w:p w14:paraId="0543E6AC"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1000" w:type="dxa"/>
            <w:tcBorders>
              <w:top w:val="nil"/>
              <w:left w:val="nil"/>
              <w:bottom w:val="nil"/>
              <w:right w:val="nil"/>
            </w:tcBorders>
            <w:shd w:val="clear" w:color="auto" w:fill="auto"/>
            <w:noWrap/>
            <w:vAlign w:val="bottom"/>
            <w:hideMark/>
          </w:tcPr>
          <w:p w14:paraId="18F50484"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r>
      <w:tr w:rsidR="00AF4214" w:rsidRPr="00AF4214" w14:paraId="37130B3D"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42FB640D"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413A2A14"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5</w:t>
            </w:r>
          </w:p>
        </w:tc>
        <w:tc>
          <w:tcPr>
            <w:tcW w:w="2040" w:type="dxa"/>
            <w:tcBorders>
              <w:top w:val="nil"/>
              <w:left w:val="single" w:sz="4" w:space="0" w:color="auto"/>
              <w:bottom w:val="single" w:sz="4" w:space="0" w:color="auto"/>
              <w:right w:val="nil"/>
            </w:tcBorders>
            <w:shd w:val="clear" w:color="auto" w:fill="auto"/>
            <w:noWrap/>
            <w:vAlign w:val="bottom"/>
            <w:hideMark/>
          </w:tcPr>
          <w:p w14:paraId="6F6D158F"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5</w:t>
            </w:r>
          </w:p>
        </w:tc>
        <w:tc>
          <w:tcPr>
            <w:tcW w:w="1000" w:type="dxa"/>
            <w:tcBorders>
              <w:top w:val="nil"/>
              <w:left w:val="nil"/>
              <w:bottom w:val="single" w:sz="4" w:space="0" w:color="auto"/>
              <w:right w:val="single" w:sz="4" w:space="0" w:color="auto"/>
            </w:tcBorders>
            <w:shd w:val="clear" w:color="auto" w:fill="auto"/>
            <w:noWrap/>
            <w:vAlign w:val="bottom"/>
            <w:hideMark/>
          </w:tcPr>
          <w:p w14:paraId="46E0F60D"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380" w:type="dxa"/>
            <w:tcBorders>
              <w:top w:val="nil"/>
              <w:left w:val="nil"/>
              <w:bottom w:val="nil"/>
              <w:right w:val="nil"/>
            </w:tcBorders>
            <w:shd w:val="clear" w:color="auto" w:fill="auto"/>
            <w:noWrap/>
            <w:vAlign w:val="bottom"/>
            <w:hideMark/>
          </w:tcPr>
          <w:p w14:paraId="3F4C282A"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14:paraId="67ADAC1F"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340" w:type="dxa"/>
            <w:tcBorders>
              <w:top w:val="nil"/>
              <w:left w:val="nil"/>
              <w:bottom w:val="nil"/>
              <w:right w:val="nil"/>
            </w:tcBorders>
            <w:shd w:val="clear" w:color="auto" w:fill="auto"/>
            <w:noWrap/>
            <w:vAlign w:val="bottom"/>
            <w:hideMark/>
          </w:tcPr>
          <w:p w14:paraId="0CB10B70"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5</w:t>
            </w:r>
          </w:p>
        </w:tc>
        <w:tc>
          <w:tcPr>
            <w:tcW w:w="1787" w:type="dxa"/>
            <w:tcBorders>
              <w:top w:val="nil"/>
              <w:left w:val="single" w:sz="4" w:space="0" w:color="auto"/>
              <w:bottom w:val="single" w:sz="4" w:space="0" w:color="auto"/>
              <w:right w:val="nil"/>
            </w:tcBorders>
            <w:shd w:val="clear" w:color="auto" w:fill="auto"/>
            <w:noWrap/>
            <w:vAlign w:val="bottom"/>
            <w:hideMark/>
          </w:tcPr>
          <w:p w14:paraId="7F1089EC"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3</w:t>
            </w:r>
          </w:p>
        </w:tc>
        <w:tc>
          <w:tcPr>
            <w:tcW w:w="1280" w:type="dxa"/>
            <w:tcBorders>
              <w:top w:val="nil"/>
              <w:left w:val="nil"/>
              <w:bottom w:val="single" w:sz="4" w:space="0" w:color="auto"/>
              <w:right w:val="single" w:sz="4" w:space="0" w:color="auto"/>
            </w:tcBorders>
            <w:shd w:val="clear" w:color="auto" w:fill="auto"/>
            <w:noWrap/>
            <w:vAlign w:val="bottom"/>
            <w:hideMark/>
          </w:tcPr>
          <w:p w14:paraId="38881274"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3</w:t>
            </w:r>
          </w:p>
        </w:tc>
        <w:tc>
          <w:tcPr>
            <w:tcW w:w="1000" w:type="dxa"/>
            <w:tcBorders>
              <w:top w:val="nil"/>
              <w:left w:val="nil"/>
              <w:bottom w:val="nil"/>
              <w:right w:val="nil"/>
            </w:tcBorders>
            <w:shd w:val="clear" w:color="auto" w:fill="auto"/>
            <w:noWrap/>
            <w:vAlign w:val="bottom"/>
            <w:hideMark/>
          </w:tcPr>
          <w:p w14:paraId="5738BF63"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r>
      <w:tr w:rsidR="00AF4214" w:rsidRPr="00AF4214" w14:paraId="3246A015"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70A2E791"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349A9FA9"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2040" w:type="dxa"/>
            <w:tcBorders>
              <w:top w:val="nil"/>
              <w:left w:val="nil"/>
              <w:bottom w:val="nil"/>
              <w:right w:val="nil"/>
            </w:tcBorders>
            <w:shd w:val="clear" w:color="auto" w:fill="auto"/>
            <w:noWrap/>
            <w:vAlign w:val="bottom"/>
            <w:hideMark/>
          </w:tcPr>
          <w:p w14:paraId="2AEBE525"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1000" w:type="dxa"/>
            <w:tcBorders>
              <w:top w:val="nil"/>
              <w:left w:val="nil"/>
              <w:bottom w:val="nil"/>
              <w:right w:val="nil"/>
            </w:tcBorders>
            <w:shd w:val="clear" w:color="auto" w:fill="auto"/>
            <w:noWrap/>
            <w:vAlign w:val="bottom"/>
            <w:hideMark/>
          </w:tcPr>
          <w:p w14:paraId="36C2929C"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3,8</w:t>
            </w:r>
          </w:p>
        </w:tc>
        <w:tc>
          <w:tcPr>
            <w:tcW w:w="380" w:type="dxa"/>
            <w:tcBorders>
              <w:top w:val="nil"/>
              <w:left w:val="nil"/>
              <w:bottom w:val="nil"/>
              <w:right w:val="nil"/>
            </w:tcBorders>
            <w:shd w:val="clear" w:color="auto" w:fill="auto"/>
            <w:noWrap/>
            <w:vAlign w:val="bottom"/>
            <w:hideMark/>
          </w:tcPr>
          <w:p w14:paraId="617F402A"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14:paraId="69CD6EC3"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340" w:type="dxa"/>
            <w:tcBorders>
              <w:top w:val="nil"/>
              <w:left w:val="nil"/>
              <w:bottom w:val="nil"/>
              <w:right w:val="nil"/>
            </w:tcBorders>
            <w:shd w:val="clear" w:color="auto" w:fill="auto"/>
            <w:noWrap/>
            <w:vAlign w:val="bottom"/>
            <w:hideMark/>
          </w:tcPr>
          <w:p w14:paraId="091F1113"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787" w:type="dxa"/>
            <w:tcBorders>
              <w:top w:val="nil"/>
              <w:left w:val="nil"/>
              <w:bottom w:val="nil"/>
              <w:right w:val="nil"/>
            </w:tcBorders>
            <w:shd w:val="clear" w:color="auto" w:fill="auto"/>
            <w:noWrap/>
            <w:vAlign w:val="bottom"/>
            <w:hideMark/>
          </w:tcPr>
          <w:p w14:paraId="07DEBE67"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3,6</w:t>
            </w:r>
          </w:p>
        </w:tc>
        <w:tc>
          <w:tcPr>
            <w:tcW w:w="1280" w:type="dxa"/>
            <w:tcBorders>
              <w:top w:val="nil"/>
              <w:left w:val="nil"/>
              <w:bottom w:val="nil"/>
              <w:right w:val="nil"/>
            </w:tcBorders>
            <w:shd w:val="clear" w:color="auto" w:fill="auto"/>
            <w:noWrap/>
            <w:vAlign w:val="bottom"/>
            <w:hideMark/>
          </w:tcPr>
          <w:p w14:paraId="073B2740"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3,8</w:t>
            </w:r>
          </w:p>
        </w:tc>
        <w:tc>
          <w:tcPr>
            <w:tcW w:w="1000" w:type="dxa"/>
            <w:tcBorders>
              <w:top w:val="nil"/>
              <w:left w:val="nil"/>
              <w:bottom w:val="nil"/>
              <w:right w:val="nil"/>
            </w:tcBorders>
            <w:shd w:val="clear" w:color="auto" w:fill="auto"/>
            <w:noWrap/>
            <w:vAlign w:val="bottom"/>
            <w:hideMark/>
          </w:tcPr>
          <w:p w14:paraId="035D6DB6" w14:textId="77777777" w:rsidR="00AF4214" w:rsidRPr="00AF4214" w:rsidRDefault="00AF4214" w:rsidP="000D5735">
            <w:pPr>
              <w:spacing w:after="0" w:line="240" w:lineRule="auto"/>
              <w:jc w:val="both"/>
              <w:rPr>
                <w:rFonts w:ascii="Calibri" w:eastAsia="Times New Roman" w:hAnsi="Calibri" w:cs="Times New Roman"/>
                <w:color w:val="000000"/>
                <w:lang w:eastAsia="nl-NL"/>
              </w:rPr>
            </w:pPr>
          </w:p>
        </w:tc>
      </w:tr>
      <w:tr w:rsidR="00AF4214" w:rsidRPr="00AF4214" w14:paraId="60DFF880"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5A780B9C"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4A625289"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2040" w:type="dxa"/>
            <w:tcBorders>
              <w:top w:val="nil"/>
              <w:left w:val="nil"/>
              <w:bottom w:val="nil"/>
              <w:right w:val="nil"/>
            </w:tcBorders>
            <w:shd w:val="clear" w:color="auto" w:fill="auto"/>
            <w:noWrap/>
            <w:vAlign w:val="bottom"/>
            <w:hideMark/>
          </w:tcPr>
          <w:p w14:paraId="39053D11" w14:textId="77777777" w:rsidR="00AF4214" w:rsidRPr="00AF4214" w:rsidRDefault="00AF4214" w:rsidP="000D5735">
            <w:pPr>
              <w:spacing w:after="0" w:line="240" w:lineRule="auto"/>
              <w:jc w:val="both"/>
              <w:rPr>
                <w:rFonts w:ascii="Calibri" w:eastAsia="Times New Roman" w:hAnsi="Calibri" w:cs="Times New Roman"/>
                <w:b/>
                <w:bCs/>
                <w:color w:val="0D0D0D"/>
                <w:lang w:eastAsia="nl-NL"/>
              </w:rPr>
            </w:pPr>
            <w:r w:rsidRPr="00AF4214">
              <w:rPr>
                <w:rFonts w:ascii="Calibri" w:eastAsia="Times New Roman" w:hAnsi="Calibri" w:cs="Times New Roman"/>
                <w:b/>
                <w:bCs/>
                <w:color w:val="0D0D0D"/>
                <w:lang w:eastAsia="nl-NL"/>
              </w:rPr>
              <w:t>8</w:t>
            </w:r>
          </w:p>
        </w:tc>
        <w:tc>
          <w:tcPr>
            <w:tcW w:w="1000" w:type="dxa"/>
            <w:tcBorders>
              <w:top w:val="nil"/>
              <w:left w:val="nil"/>
              <w:bottom w:val="nil"/>
              <w:right w:val="nil"/>
            </w:tcBorders>
            <w:shd w:val="clear" w:color="auto" w:fill="auto"/>
            <w:noWrap/>
            <w:vAlign w:val="bottom"/>
            <w:hideMark/>
          </w:tcPr>
          <w:p w14:paraId="19049337" w14:textId="77777777" w:rsidR="00AF4214" w:rsidRPr="00AF4214" w:rsidRDefault="00AF4214" w:rsidP="000D5735">
            <w:pPr>
              <w:spacing w:after="0" w:line="240" w:lineRule="auto"/>
              <w:jc w:val="both"/>
              <w:rPr>
                <w:rFonts w:ascii="Calibri" w:eastAsia="Times New Roman" w:hAnsi="Calibri" w:cs="Times New Roman"/>
                <w:b/>
                <w:bCs/>
                <w:color w:val="FF0000"/>
                <w:lang w:eastAsia="nl-NL"/>
              </w:rPr>
            </w:pPr>
            <w:r w:rsidRPr="00AF4214">
              <w:rPr>
                <w:rFonts w:ascii="Calibri" w:eastAsia="Times New Roman" w:hAnsi="Calibri" w:cs="Times New Roman"/>
                <w:b/>
                <w:bCs/>
                <w:color w:val="FF0000"/>
                <w:lang w:eastAsia="nl-NL"/>
              </w:rPr>
              <w:t>7,6</w:t>
            </w:r>
          </w:p>
        </w:tc>
        <w:tc>
          <w:tcPr>
            <w:tcW w:w="380" w:type="dxa"/>
            <w:tcBorders>
              <w:top w:val="nil"/>
              <w:left w:val="nil"/>
              <w:bottom w:val="nil"/>
              <w:right w:val="nil"/>
            </w:tcBorders>
            <w:shd w:val="clear" w:color="auto" w:fill="auto"/>
            <w:noWrap/>
            <w:vAlign w:val="bottom"/>
            <w:hideMark/>
          </w:tcPr>
          <w:p w14:paraId="5F9056E2" w14:textId="77777777" w:rsidR="00AF4214" w:rsidRPr="00AF4214" w:rsidRDefault="00AF4214" w:rsidP="000D5735">
            <w:pPr>
              <w:spacing w:after="0" w:line="240" w:lineRule="auto"/>
              <w:jc w:val="both"/>
              <w:rPr>
                <w:rFonts w:ascii="Calibri" w:eastAsia="Times New Roman" w:hAnsi="Calibri" w:cs="Times New Roman"/>
                <w:b/>
                <w:bCs/>
                <w:color w:val="FF0000"/>
                <w:lang w:eastAsia="nl-NL"/>
              </w:rPr>
            </w:pPr>
          </w:p>
        </w:tc>
        <w:tc>
          <w:tcPr>
            <w:tcW w:w="146" w:type="dxa"/>
            <w:tcBorders>
              <w:top w:val="nil"/>
              <w:left w:val="nil"/>
              <w:bottom w:val="nil"/>
              <w:right w:val="nil"/>
            </w:tcBorders>
            <w:shd w:val="clear" w:color="auto" w:fill="auto"/>
            <w:noWrap/>
            <w:vAlign w:val="bottom"/>
            <w:hideMark/>
          </w:tcPr>
          <w:p w14:paraId="3F61F4E4"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340" w:type="dxa"/>
            <w:tcBorders>
              <w:top w:val="nil"/>
              <w:left w:val="nil"/>
              <w:bottom w:val="nil"/>
              <w:right w:val="nil"/>
            </w:tcBorders>
            <w:shd w:val="clear" w:color="auto" w:fill="auto"/>
            <w:noWrap/>
            <w:vAlign w:val="bottom"/>
            <w:hideMark/>
          </w:tcPr>
          <w:p w14:paraId="2BFCB209"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787" w:type="dxa"/>
            <w:tcBorders>
              <w:top w:val="nil"/>
              <w:left w:val="nil"/>
              <w:bottom w:val="nil"/>
              <w:right w:val="nil"/>
            </w:tcBorders>
            <w:shd w:val="clear" w:color="auto" w:fill="auto"/>
            <w:noWrap/>
            <w:vAlign w:val="bottom"/>
            <w:hideMark/>
          </w:tcPr>
          <w:p w14:paraId="1846C9A1" w14:textId="77777777" w:rsidR="00AF4214" w:rsidRPr="00AF4214" w:rsidRDefault="00AF4214" w:rsidP="000D5735">
            <w:pPr>
              <w:spacing w:after="0" w:line="240" w:lineRule="auto"/>
              <w:jc w:val="both"/>
              <w:rPr>
                <w:rFonts w:ascii="Calibri" w:eastAsia="Times New Roman" w:hAnsi="Calibri" w:cs="Times New Roman"/>
                <w:b/>
                <w:bCs/>
                <w:color w:val="0D0D0D"/>
                <w:lang w:eastAsia="nl-NL"/>
              </w:rPr>
            </w:pPr>
            <w:r w:rsidRPr="00AF4214">
              <w:rPr>
                <w:rFonts w:ascii="Calibri" w:eastAsia="Times New Roman" w:hAnsi="Calibri" w:cs="Times New Roman"/>
                <w:b/>
                <w:bCs/>
                <w:color w:val="0D0D0D"/>
                <w:lang w:eastAsia="nl-NL"/>
              </w:rPr>
              <w:t>7,2</w:t>
            </w:r>
          </w:p>
        </w:tc>
        <w:tc>
          <w:tcPr>
            <w:tcW w:w="1280" w:type="dxa"/>
            <w:tcBorders>
              <w:top w:val="nil"/>
              <w:left w:val="nil"/>
              <w:bottom w:val="nil"/>
              <w:right w:val="nil"/>
            </w:tcBorders>
            <w:shd w:val="clear" w:color="auto" w:fill="auto"/>
            <w:noWrap/>
            <w:vAlign w:val="bottom"/>
            <w:hideMark/>
          </w:tcPr>
          <w:p w14:paraId="6EB1EE77" w14:textId="77777777" w:rsidR="00AF4214" w:rsidRPr="00AF4214" w:rsidRDefault="00AF4214" w:rsidP="000D5735">
            <w:pPr>
              <w:spacing w:after="0" w:line="240" w:lineRule="auto"/>
              <w:jc w:val="both"/>
              <w:rPr>
                <w:rFonts w:ascii="Calibri" w:eastAsia="Times New Roman" w:hAnsi="Calibri" w:cs="Times New Roman"/>
                <w:b/>
                <w:bCs/>
                <w:color w:val="00B050"/>
                <w:lang w:eastAsia="nl-NL"/>
              </w:rPr>
            </w:pPr>
            <w:r w:rsidRPr="00AF4214">
              <w:rPr>
                <w:rFonts w:ascii="Calibri" w:eastAsia="Times New Roman" w:hAnsi="Calibri" w:cs="Times New Roman"/>
                <w:b/>
                <w:bCs/>
                <w:color w:val="00B050"/>
                <w:lang w:eastAsia="nl-NL"/>
              </w:rPr>
              <w:t>7,6</w:t>
            </w:r>
          </w:p>
        </w:tc>
        <w:tc>
          <w:tcPr>
            <w:tcW w:w="1000" w:type="dxa"/>
            <w:tcBorders>
              <w:top w:val="nil"/>
              <w:left w:val="nil"/>
              <w:bottom w:val="nil"/>
              <w:right w:val="nil"/>
            </w:tcBorders>
            <w:shd w:val="clear" w:color="auto" w:fill="auto"/>
            <w:noWrap/>
            <w:vAlign w:val="bottom"/>
            <w:hideMark/>
          </w:tcPr>
          <w:p w14:paraId="3B164849" w14:textId="77777777" w:rsidR="00AF4214" w:rsidRPr="00AF4214" w:rsidRDefault="00AF4214" w:rsidP="000D5735">
            <w:pPr>
              <w:spacing w:after="0" w:line="240" w:lineRule="auto"/>
              <w:jc w:val="both"/>
              <w:rPr>
                <w:rFonts w:ascii="Calibri" w:eastAsia="Times New Roman" w:hAnsi="Calibri" w:cs="Times New Roman"/>
                <w:b/>
                <w:bCs/>
                <w:color w:val="00B050"/>
                <w:lang w:eastAsia="nl-NL"/>
              </w:rPr>
            </w:pPr>
          </w:p>
        </w:tc>
      </w:tr>
      <w:tr w:rsidR="00AF4214" w:rsidRPr="00AF4214" w14:paraId="0AA091AC" w14:textId="77777777" w:rsidTr="00D45123">
        <w:trPr>
          <w:trHeight w:val="300"/>
          <w:jc w:val="center"/>
        </w:trPr>
        <w:tc>
          <w:tcPr>
            <w:tcW w:w="960" w:type="dxa"/>
            <w:tcBorders>
              <w:top w:val="nil"/>
              <w:left w:val="nil"/>
              <w:bottom w:val="nil"/>
              <w:right w:val="nil"/>
            </w:tcBorders>
            <w:shd w:val="clear" w:color="auto" w:fill="auto"/>
            <w:noWrap/>
            <w:vAlign w:val="bottom"/>
            <w:hideMark/>
          </w:tcPr>
          <w:p w14:paraId="0B4D3A7E"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2CC9AE25"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2040" w:type="dxa"/>
            <w:tcBorders>
              <w:top w:val="nil"/>
              <w:left w:val="nil"/>
              <w:bottom w:val="nil"/>
              <w:right w:val="nil"/>
            </w:tcBorders>
            <w:shd w:val="clear" w:color="auto" w:fill="auto"/>
            <w:noWrap/>
            <w:vAlign w:val="bottom"/>
            <w:hideMark/>
          </w:tcPr>
          <w:p w14:paraId="502A8806"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000" w:type="dxa"/>
            <w:tcBorders>
              <w:top w:val="nil"/>
              <w:left w:val="nil"/>
              <w:bottom w:val="nil"/>
              <w:right w:val="nil"/>
            </w:tcBorders>
            <w:shd w:val="clear" w:color="auto" w:fill="auto"/>
            <w:noWrap/>
            <w:vAlign w:val="bottom"/>
            <w:hideMark/>
          </w:tcPr>
          <w:p w14:paraId="0AB12C12"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380" w:type="dxa"/>
            <w:tcBorders>
              <w:top w:val="nil"/>
              <w:left w:val="nil"/>
              <w:bottom w:val="nil"/>
              <w:right w:val="nil"/>
            </w:tcBorders>
            <w:shd w:val="clear" w:color="auto" w:fill="auto"/>
            <w:noWrap/>
            <w:vAlign w:val="bottom"/>
            <w:hideMark/>
          </w:tcPr>
          <w:p w14:paraId="49F45281"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46" w:type="dxa"/>
            <w:tcBorders>
              <w:top w:val="nil"/>
              <w:left w:val="nil"/>
              <w:bottom w:val="nil"/>
              <w:right w:val="nil"/>
            </w:tcBorders>
            <w:shd w:val="clear" w:color="auto" w:fill="auto"/>
            <w:noWrap/>
            <w:vAlign w:val="bottom"/>
            <w:hideMark/>
          </w:tcPr>
          <w:p w14:paraId="3D0DFFE5"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340" w:type="dxa"/>
            <w:tcBorders>
              <w:top w:val="nil"/>
              <w:left w:val="nil"/>
              <w:bottom w:val="nil"/>
              <w:right w:val="nil"/>
            </w:tcBorders>
            <w:shd w:val="clear" w:color="auto" w:fill="auto"/>
            <w:noWrap/>
            <w:vAlign w:val="bottom"/>
            <w:hideMark/>
          </w:tcPr>
          <w:p w14:paraId="5D1ED6A5"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787" w:type="dxa"/>
            <w:tcBorders>
              <w:top w:val="nil"/>
              <w:left w:val="nil"/>
              <w:bottom w:val="nil"/>
              <w:right w:val="nil"/>
            </w:tcBorders>
            <w:shd w:val="clear" w:color="auto" w:fill="auto"/>
            <w:noWrap/>
            <w:vAlign w:val="bottom"/>
            <w:hideMark/>
          </w:tcPr>
          <w:p w14:paraId="031D6BB6"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280" w:type="dxa"/>
            <w:tcBorders>
              <w:top w:val="nil"/>
              <w:left w:val="nil"/>
              <w:bottom w:val="nil"/>
              <w:right w:val="nil"/>
            </w:tcBorders>
            <w:shd w:val="clear" w:color="auto" w:fill="auto"/>
            <w:noWrap/>
            <w:vAlign w:val="bottom"/>
            <w:hideMark/>
          </w:tcPr>
          <w:p w14:paraId="1AB9CA95"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c>
          <w:tcPr>
            <w:tcW w:w="1000" w:type="dxa"/>
            <w:tcBorders>
              <w:top w:val="nil"/>
              <w:left w:val="nil"/>
              <w:bottom w:val="nil"/>
              <w:right w:val="nil"/>
            </w:tcBorders>
            <w:shd w:val="clear" w:color="auto" w:fill="auto"/>
            <w:noWrap/>
            <w:vAlign w:val="bottom"/>
            <w:hideMark/>
          </w:tcPr>
          <w:p w14:paraId="649D8913" w14:textId="77777777" w:rsidR="00AF4214" w:rsidRPr="00AF4214" w:rsidRDefault="00AF4214" w:rsidP="000D5735">
            <w:pPr>
              <w:spacing w:after="0" w:line="240" w:lineRule="auto"/>
              <w:jc w:val="both"/>
              <w:rPr>
                <w:rFonts w:ascii="Times New Roman" w:eastAsia="Times New Roman" w:hAnsi="Times New Roman" w:cs="Times New Roman"/>
                <w:sz w:val="20"/>
                <w:szCs w:val="20"/>
                <w:lang w:eastAsia="nl-NL"/>
              </w:rPr>
            </w:pPr>
          </w:p>
        </w:tc>
      </w:tr>
      <w:tr w:rsidR="00276E99" w:rsidRPr="00AF4214" w14:paraId="6C86A325" w14:textId="77777777" w:rsidTr="00D45123">
        <w:trPr>
          <w:gridAfter w:val="4"/>
          <w:wAfter w:w="5407" w:type="dxa"/>
          <w:trHeight w:val="300"/>
          <w:jc w:val="center"/>
        </w:trPr>
        <w:tc>
          <w:tcPr>
            <w:tcW w:w="960" w:type="dxa"/>
            <w:tcBorders>
              <w:top w:val="nil"/>
              <w:left w:val="nil"/>
              <w:bottom w:val="nil"/>
              <w:right w:val="nil"/>
            </w:tcBorders>
            <w:shd w:val="clear" w:color="auto" w:fill="auto"/>
            <w:noWrap/>
            <w:vAlign w:val="bottom"/>
            <w:hideMark/>
          </w:tcPr>
          <w:p w14:paraId="4D0118F3" w14:textId="77777777" w:rsidR="00276E99" w:rsidRPr="00AF4214" w:rsidRDefault="00276E99"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3E26F539" w14:textId="77777777" w:rsidR="00276E99" w:rsidRPr="00AF4214" w:rsidRDefault="00276E99" w:rsidP="000D5735">
            <w:pPr>
              <w:spacing w:after="0" w:line="240" w:lineRule="auto"/>
              <w:jc w:val="both"/>
              <w:rPr>
                <w:rFonts w:ascii="Times New Roman" w:eastAsia="Times New Roman" w:hAnsi="Times New Roman" w:cs="Times New Roman"/>
                <w:sz w:val="20"/>
                <w:szCs w:val="20"/>
                <w:lang w:eastAsia="nl-NL"/>
              </w:rPr>
            </w:pPr>
          </w:p>
        </w:tc>
        <w:tc>
          <w:tcPr>
            <w:tcW w:w="2040" w:type="dxa"/>
            <w:tcBorders>
              <w:top w:val="single" w:sz="4" w:space="0" w:color="auto"/>
              <w:left w:val="single" w:sz="4" w:space="0" w:color="auto"/>
              <w:bottom w:val="nil"/>
              <w:right w:val="nil"/>
            </w:tcBorders>
            <w:shd w:val="clear" w:color="auto" w:fill="auto"/>
            <w:noWrap/>
            <w:vAlign w:val="bottom"/>
            <w:hideMark/>
          </w:tcPr>
          <w:p w14:paraId="779A6877"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Zekerheid nu</w:t>
            </w:r>
          </w:p>
        </w:tc>
        <w:tc>
          <w:tcPr>
            <w:tcW w:w="1000" w:type="dxa"/>
            <w:tcBorders>
              <w:top w:val="single" w:sz="4" w:space="0" w:color="auto"/>
              <w:left w:val="nil"/>
              <w:bottom w:val="nil"/>
              <w:right w:val="single" w:sz="4" w:space="0" w:color="auto"/>
            </w:tcBorders>
            <w:shd w:val="clear" w:color="auto" w:fill="auto"/>
            <w:noWrap/>
            <w:vAlign w:val="bottom"/>
            <w:hideMark/>
          </w:tcPr>
          <w:p w14:paraId="79A6987C"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toekomst</w:t>
            </w:r>
          </w:p>
        </w:tc>
        <w:tc>
          <w:tcPr>
            <w:tcW w:w="380" w:type="dxa"/>
            <w:tcBorders>
              <w:top w:val="nil"/>
              <w:left w:val="nil"/>
              <w:bottom w:val="nil"/>
              <w:right w:val="nil"/>
            </w:tcBorders>
            <w:shd w:val="clear" w:color="auto" w:fill="auto"/>
            <w:noWrap/>
            <w:vAlign w:val="bottom"/>
            <w:hideMark/>
          </w:tcPr>
          <w:p w14:paraId="0734C59C"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14:paraId="0E8DAF31" w14:textId="77777777" w:rsidR="00276E99" w:rsidRPr="00AF4214" w:rsidRDefault="00276E99" w:rsidP="000D5735">
            <w:pPr>
              <w:spacing w:after="0" w:line="240" w:lineRule="auto"/>
              <w:jc w:val="both"/>
              <w:rPr>
                <w:rFonts w:ascii="Times New Roman" w:eastAsia="Times New Roman" w:hAnsi="Times New Roman" w:cs="Times New Roman"/>
                <w:sz w:val="20"/>
                <w:szCs w:val="20"/>
                <w:lang w:eastAsia="nl-NL"/>
              </w:rPr>
            </w:pPr>
          </w:p>
        </w:tc>
      </w:tr>
      <w:tr w:rsidR="00276E99" w:rsidRPr="00AF4214" w14:paraId="25B43D24" w14:textId="77777777" w:rsidTr="00D45123">
        <w:trPr>
          <w:gridAfter w:val="4"/>
          <w:wAfter w:w="5407" w:type="dxa"/>
          <w:trHeight w:val="300"/>
          <w:jc w:val="center"/>
        </w:trPr>
        <w:tc>
          <w:tcPr>
            <w:tcW w:w="960" w:type="dxa"/>
            <w:tcBorders>
              <w:top w:val="nil"/>
              <w:left w:val="nil"/>
              <w:bottom w:val="nil"/>
              <w:right w:val="nil"/>
            </w:tcBorders>
            <w:shd w:val="clear" w:color="auto" w:fill="auto"/>
            <w:noWrap/>
            <w:vAlign w:val="bottom"/>
            <w:hideMark/>
          </w:tcPr>
          <w:p w14:paraId="042DB310" w14:textId="77777777" w:rsidR="00276E99" w:rsidRPr="00AF4214" w:rsidRDefault="00276E99"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683B2096"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1</w:t>
            </w:r>
          </w:p>
        </w:tc>
        <w:tc>
          <w:tcPr>
            <w:tcW w:w="2040" w:type="dxa"/>
            <w:tcBorders>
              <w:top w:val="nil"/>
              <w:left w:val="single" w:sz="4" w:space="0" w:color="auto"/>
              <w:bottom w:val="nil"/>
              <w:right w:val="nil"/>
            </w:tcBorders>
            <w:shd w:val="clear" w:color="auto" w:fill="auto"/>
            <w:noWrap/>
            <w:vAlign w:val="bottom"/>
            <w:hideMark/>
          </w:tcPr>
          <w:p w14:paraId="3F5E080A"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1000" w:type="dxa"/>
            <w:tcBorders>
              <w:top w:val="nil"/>
              <w:left w:val="nil"/>
              <w:bottom w:val="nil"/>
              <w:right w:val="single" w:sz="4" w:space="0" w:color="auto"/>
            </w:tcBorders>
            <w:shd w:val="clear" w:color="auto" w:fill="auto"/>
            <w:noWrap/>
            <w:vAlign w:val="bottom"/>
            <w:hideMark/>
          </w:tcPr>
          <w:p w14:paraId="1567308A"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380" w:type="dxa"/>
            <w:tcBorders>
              <w:top w:val="nil"/>
              <w:left w:val="nil"/>
              <w:bottom w:val="nil"/>
              <w:right w:val="nil"/>
            </w:tcBorders>
            <w:shd w:val="clear" w:color="auto" w:fill="auto"/>
            <w:noWrap/>
            <w:vAlign w:val="bottom"/>
            <w:hideMark/>
          </w:tcPr>
          <w:p w14:paraId="32BDEDDC"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14:paraId="3B5ACE97" w14:textId="77777777" w:rsidR="00276E99" w:rsidRPr="00AF4214" w:rsidRDefault="00276E99" w:rsidP="000D5735">
            <w:pPr>
              <w:spacing w:after="0" w:line="240" w:lineRule="auto"/>
              <w:jc w:val="both"/>
              <w:rPr>
                <w:rFonts w:ascii="Times New Roman" w:eastAsia="Times New Roman" w:hAnsi="Times New Roman" w:cs="Times New Roman"/>
                <w:sz w:val="20"/>
                <w:szCs w:val="20"/>
                <w:lang w:eastAsia="nl-NL"/>
              </w:rPr>
            </w:pPr>
          </w:p>
        </w:tc>
      </w:tr>
      <w:tr w:rsidR="00276E99" w:rsidRPr="00AF4214" w14:paraId="47334102" w14:textId="77777777" w:rsidTr="00D45123">
        <w:trPr>
          <w:gridAfter w:val="4"/>
          <w:wAfter w:w="5407" w:type="dxa"/>
          <w:trHeight w:val="300"/>
          <w:jc w:val="center"/>
        </w:trPr>
        <w:tc>
          <w:tcPr>
            <w:tcW w:w="960" w:type="dxa"/>
            <w:tcBorders>
              <w:top w:val="nil"/>
              <w:left w:val="nil"/>
              <w:bottom w:val="nil"/>
              <w:right w:val="nil"/>
            </w:tcBorders>
            <w:shd w:val="clear" w:color="auto" w:fill="auto"/>
            <w:noWrap/>
            <w:vAlign w:val="bottom"/>
            <w:hideMark/>
          </w:tcPr>
          <w:p w14:paraId="0E9A5018" w14:textId="77777777" w:rsidR="00276E99" w:rsidRPr="00AF4214" w:rsidRDefault="00276E99"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50FF5D2B"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2</w:t>
            </w:r>
          </w:p>
        </w:tc>
        <w:tc>
          <w:tcPr>
            <w:tcW w:w="2040" w:type="dxa"/>
            <w:tcBorders>
              <w:top w:val="nil"/>
              <w:left w:val="single" w:sz="4" w:space="0" w:color="auto"/>
              <w:bottom w:val="nil"/>
              <w:right w:val="nil"/>
            </w:tcBorders>
            <w:shd w:val="clear" w:color="auto" w:fill="auto"/>
            <w:noWrap/>
            <w:vAlign w:val="bottom"/>
            <w:hideMark/>
          </w:tcPr>
          <w:p w14:paraId="6FA61A27"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3</w:t>
            </w:r>
          </w:p>
        </w:tc>
        <w:tc>
          <w:tcPr>
            <w:tcW w:w="1000" w:type="dxa"/>
            <w:tcBorders>
              <w:top w:val="nil"/>
              <w:left w:val="nil"/>
              <w:bottom w:val="nil"/>
              <w:right w:val="single" w:sz="4" w:space="0" w:color="auto"/>
            </w:tcBorders>
            <w:shd w:val="clear" w:color="auto" w:fill="auto"/>
            <w:noWrap/>
            <w:vAlign w:val="bottom"/>
            <w:hideMark/>
          </w:tcPr>
          <w:p w14:paraId="52463AB6" w14:textId="77777777" w:rsidR="00276E99" w:rsidRPr="00AF4214" w:rsidRDefault="00913422" w:rsidP="000D5735">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2</w:t>
            </w:r>
          </w:p>
        </w:tc>
        <w:tc>
          <w:tcPr>
            <w:tcW w:w="380" w:type="dxa"/>
            <w:tcBorders>
              <w:top w:val="nil"/>
              <w:left w:val="nil"/>
              <w:bottom w:val="nil"/>
              <w:right w:val="nil"/>
            </w:tcBorders>
            <w:shd w:val="clear" w:color="auto" w:fill="auto"/>
            <w:noWrap/>
            <w:vAlign w:val="bottom"/>
            <w:hideMark/>
          </w:tcPr>
          <w:p w14:paraId="6B472B5C"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14:paraId="2457610F" w14:textId="77777777" w:rsidR="00276E99" w:rsidRPr="00AF4214" w:rsidRDefault="00276E99" w:rsidP="000D5735">
            <w:pPr>
              <w:spacing w:after="0" w:line="240" w:lineRule="auto"/>
              <w:jc w:val="both"/>
              <w:rPr>
                <w:rFonts w:ascii="Times New Roman" w:eastAsia="Times New Roman" w:hAnsi="Times New Roman" w:cs="Times New Roman"/>
                <w:sz w:val="20"/>
                <w:szCs w:val="20"/>
                <w:lang w:eastAsia="nl-NL"/>
              </w:rPr>
            </w:pPr>
          </w:p>
        </w:tc>
      </w:tr>
      <w:tr w:rsidR="00276E99" w:rsidRPr="00AF4214" w14:paraId="4269010E" w14:textId="77777777" w:rsidTr="00D45123">
        <w:trPr>
          <w:gridAfter w:val="4"/>
          <w:wAfter w:w="5407" w:type="dxa"/>
          <w:trHeight w:val="300"/>
          <w:jc w:val="center"/>
        </w:trPr>
        <w:tc>
          <w:tcPr>
            <w:tcW w:w="960" w:type="dxa"/>
            <w:tcBorders>
              <w:top w:val="nil"/>
              <w:left w:val="nil"/>
              <w:bottom w:val="nil"/>
              <w:right w:val="nil"/>
            </w:tcBorders>
            <w:shd w:val="clear" w:color="auto" w:fill="auto"/>
            <w:noWrap/>
            <w:vAlign w:val="bottom"/>
            <w:hideMark/>
          </w:tcPr>
          <w:p w14:paraId="1451CB49" w14:textId="77777777" w:rsidR="00276E99" w:rsidRPr="00AF4214" w:rsidRDefault="00276E99"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20F07607"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3</w:t>
            </w:r>
          </w:p>
        </w:tc>
        <w:tc>
          <w:tcPr>
            <w:tcW w:w="2040" w:type="dxa"/>
            <w:tcBorders>
              <w:top w:val="nil"/>
              <w:left w:val="single" w:sz="4" w:space="0" w:color="auto"/>
              <w:bottom w:val="nil"/>
              <w:right w:val="nil"/>
            </w:tcBorders>
            <w:shd w:val="clear" w:color="auto" w:fill="auto"/>
            <w:noWrap/>
            <w:vAlign w:val="bottom"/>
            <w:hideMark/>
          </w:tcPr>
          <w:p w14:paraId="43ECC176"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1000" w:type="dxa"/>
            <w:tcBorders>
              <w:top w:val="nil"/>
              <w:left w:val="nil"/>
              <w:bottom w:val="nil"/>
              <w:right w:val="single" w:sz="4" w:space="0" w:color="auto"/>
            </w:tcBorders>
            <w:shd w:val="clear" w:color="auto" w:fill="auto"/>
            <w:noWrap/>
            <w:vAlign w:val="bottom"/>
            <w:hideMark/>
          </w:tcPr>
          <w:p w14:paraId="6CC69A51"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w:t>
            </w:r>
          </w:p>
        </w:tc>
        <w:tc>
          <w:tcPr>
            <w:tcW w:w="380" w:type="dxa"/>
            <w:tcBorders>
              <w:top w:val="nil"/>
              <w:left w:val="nil"/>
              <w:bottom w:val="nil"/>
              <w:right w:val="nil"/>
            </w:tcBorders>
            <w:shd w:val="clear" w:color="auto" w:fill="auto"/>
            <w:noWrap/>
            <w:vAlign w:val="bottom"/>
            <w:hideMark/>
          </w:tcPr>
          <w:p w14:paraId="1A1AF616"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14:paraId="175F69C2" w14:textId="77777777" w:rsidR="00276E99" w:rsidRPr="00AF4214" w:rsidRDefault="00276E99" w:rsidP="000D5735">
            <w:pPr>
              <w:spacing w:after="0" w:line="240" w:lineRule="auto"/>
              <w:jc w:val="both"/>
              <w:rPr>
                <w:rFonts w:ascii="Times New Roman" w:eastAsia="Times New Roman" w:hAnsi="Times New Roman" w:cs="Times New Roman"/>
                <w:sz w:val="20"/>
                <w:szCs w:val="20"/>
                <w:lang w:eastAsia="nl-NL"/>
              </w:rPr>
            </w:pPr>
          </w:p>
        </w:tc>
      </w:tr>
      <w:tr w:rsidR="00276E99" w:rsidRPr="00AF4214" w14:paraId="16A9D7AC" w14:textId="77777777" w:rsidTr="00D45123">
        <w:trPr>
          <w:gridAfter w:val="4"/>
          <w:wAfter w:w="5407" w:type="dxa"/>
          <w:trHeight w:val="300"/>
          <w:jc w:val="center"/>
        </w:trPr>
        <w:tc>
          <w:tcPr>
            <w:tcW w:w="960" w:type="dxa"/>
            <w:tcBorders>
              <w:top w:val="nil"/>
              <w:left w:val="nil"/>
              <w:bottom w:val="nil"/>
              <w:right w:val="nil"/>
            </w:tcBorders>
            <w:shd w:val="clear" w:color="auto" w:fill="auto"/>
            <w:noWrap/>
            <w:vAlign w:val="bottom"/>
            <w:hideMark/>
          </w:tcPr>
          <w:p w14:paraId="515A5E29" w14:textId="77777777" w:rsidR="00276E99" w:rsidRPr="00AF4214" w:rsidRDefault="00276E99"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12DB3033"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4</w:t>
            </w:r>
          </w:p>
        </w:tc>
        <w:tc>
          <w:tcPr>
            <w:tcW w:w="2040" w:type="dxa"/>
            <w:tcBorders>
              <w:top w:val="nil"/>
              <w:left w:val="single" w:sz="4" w:space="0" w:color="auto"/>
              <w:bottom w:val="nil"/>
              <w:right w:val="nil"/>
            </w:tcBorders>
            <w:shd w:val="clear" w:color="auto" w:fill="auto"/>
            <w:noWrap/>
            <w:vAlign w:val="bottom"/>
            <w:hideMark/>
          </w:tcPr>
          <w:p w14:paraId="7DD4DE2E"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5</w:t>
            </w:r>
          </w:p>
        </w:tc>
        <w:tc>
          <w:tcPr>
            <w:tcW w:w="1000" w:type="dxa"/>
            <w:tcBorders>
              <w:top w:val="nil"/>
              <w:left w:val="nil"/>
              <w:bottom w:val="nil"/>
              <w:right w:val="single" w:sz="4" w:space="0" w:color="auto"/>
            </w:tcBorders>
            <w:shd w:val="clear" w:color="auto" w:fill="auto"/>
            <w:noWrap/>
            <w:vAlign w:val="bottom"/>
            <w:hideMark/>
          </w:tcPr>
          <w:p w14:paraId="6A5C79C1" w14:textId="77777777" w:rsidR="00276E99" w:rsidRPr="00AF4214" w:rsidRDefault="00913422" w:rsidP="000D5735">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3</w:t>
            </w:r>
          </w:p>
        </w:tc>
        <w:tc>
          <w:tcPr>
            <w:tcW w:w="380" w:type="dxa"/>
            <w:tcBorders>
              <w:top w:val="nil"/>
              <w:left w:val="nil"/>
              <w:bottom w:val="nil"/>
              <w:right w:val="nil"/>
            </w:tcBorders>
            <w:shd w:val="clear" w:color="auto" w:fill="auto"/>
            <w:noWrap/>
            <w:vAlign w:val="bottom"/>
            <w:hideMark/>
          </w:tcPr>
          <w:p w14:paraId="78B7C271"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14:paraId="3CAB6761" w14:textId="77777777" w:rsidR="00276E99" w:rsidRPr="00AF4214" w:rsidRDefault="00276E99" w:rsidP="000D5735">
            <w:pPr>
              <w:spacing w:after="0" w:line="240" w:lineRule="auto"/>
              <w:jc w:val="both"/>
              <w:rPr>
                <w:rFonts w:ascii="Times New Roman" w:eastAsia="Times New Roman" w:hAnsi="Times New Roman" w:cs="Times New Roman"/>
                <w:sz w:val="20"/>
                <w:szCs w:val="20"/>
                <w:lang w:eastAsia="nl-NL"/>
              </w:rPr>
            </w:pPr>
          </w:p>
        </w:tc>
      </w:tr>
      <w:tr w:rsidR="00276E99" w:rsidRPr="00AF4214" w14:paraId="625276F1" w14:textId="77777777" w:rsidTr="00D45123">
        <w:trPr>
          <w:gridAfter w:val="4"/>
          <w:wAfter w:w="5407" w:type="dxa"/>
          <w:trHeight w:val="300"/>
          <w:jc w:val="center"/>
        </w:trPr>
        <w:tc>
          <w:tcPr>
            <w:tcW w:w="960" w:type="dxa"/>
            <w:tcBorders>
              <w:top w:val="nil"/>
              <w:left w:val="nil"/>
              <w:bottom w:val="nil"/>
              <w:right w:val="nil"/>
            </w:tcBorders>
            <w:shd w:val="clear" w:color="auto" w:fill="auto"/>
            <w:noWrap/>
            <w:vAlign w:val="bottom"/>
            <w:hideMark/>
          </w:tcPr>
          <w:p w14:paraId="0CC39663" w14:textId="77777777" w:rsidR="00276E99" w:rsidRPr="00AF4214" w:rsidRDefault="00276E99"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466D1095"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Chef 5</w:t>
            </w:r>
          </w:p>
        </w:tc>
        <w:tc>
          <w:tcPr>
            <w:tcW w:w="2040" w:type="dxa"/>
            <w:tcBorders>
              <w:top w:val="nil"/>
              <w:left w:val="single" w:sz="4" w:space="0" w:color="auto"/>
              <w:bottom w:val="single" w:sz="4" w:space="0" w:color="auto"/>
              <w:right w:val="nil"/>
            </w:tcBorders>
            <w:shd w:val="clear" w:color="auto" w:fill="auto"/>
            <w:noWrap/>
            <w:vAlign w:val="bottom"/>
            <w:hideMark/>
          </w:tcPr>
          <w:p w14:paraId="6121FBF1"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5</w:t>
            </w:r>
          </w:p>
        </w:tc>
        <w:tc>
          <w:tcPr>
            <w:tcW w:w="1000" w:type="dxa"/>
            <w:tcBorders>
              <w:top w:val="nil"/>
              <w:left w:val="nil"/>
              <w:bottom w:val="single" w:sz="4" w:space="0" w:color="auto"/>
              <w:right w:val="single" w:sz="4" w:space="0" w:color="auto"/>
            </w:tcBorders>
            <w:shd w:val="clear" w:color="auto" w:fill="auto"/>
            <w:noWrap/>
            <w:vAlign w:val="bottom"/>
            <w:hideMark/>
          </w:tcPr>
          <w:p w14:paraId="6FCB4841"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5</w:t>
            </w:r>
          </w:p>
        </w:tc>
        <w:tc>
          <w:tcPr>
            <w:tcW w:w="380" w:type="dxa"/>
            <w:tcBorders>
              <w:top w:val="nil"/>
              <w:left w:val="nil"/>
              <w:bottom w:val="nil"/>
              <w:right w:val="nil"/>
            </w:tcBorders>
            <w:shd w:val="clear" w:color="auto" w:fill="auto"/>
            <w:noWrap/>
            <w:vAlign w:val="bottom"/>
            <w:hideMark/>
          </w:tcPr>
          <w:p w14:paraId="649FE18B"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14:paraId="649C7C1E" w14:textId="77777777" w:rsidR="00276E99" w:rsidRPr="00AF4214" w:rsidRDefault="00276E99" w:rsidP="000D5735">
            <w:pPr>
              <w:spacing w:after="0" w:line="240" w:lineRule="auto"/>
              <w:jc w:val="both"/>
              <w:rPr>
                <w:rFonts w:ascii="Times New Roman" w:eastAsia="Times New Roman" w:hAnsi="Times New Roman" w:cs="Times New Roman"/>
                <w:sz w:val="20"/>
                <w:szCs w:val="20"/>
                <w:lang w:eastAsia="nl-NL"/>
              </w:rPr>
            </w:pPr>
          </w:p>
        </w:tc>
      </w:tr>
      <w:tr w:rsidR="00276E99" w:rsidRPr="00AF4214" w14:paraId="3B29E839" w14:textId="77777777" w:rsidTr="00D45123">
        <w:trPr>
          <w:gridAfter w:val="4"/>
          <w:wAfter w:w="5407" w:type="dxa"/>
          <w:trHeight w:val="300"/>
          <w:jc w:val="center"/>
        </w:trPr>
        <w:tc>
          <w:tcPr>
            <w:tcW w:w="960" w:type="dxa"/>
            <w:tcBorders>
              <w:top w:val="nil"/>
              <w:left w:val="nil"/>
              <w:bottom w:val="nil"/>
              <w:right w:val="nil"/>
            </w:tcBorders>
            <w:shd w:val="clear" w:color="auto" w:fill="auto"/>
            <w:noWrap/>
            <w:vAlign w:val="bottom"/>
            <w:hideMark/>
          </w:tcPr>
          <w:p w14:paraId="10A9F8E9" w14:textId="77777777" w:rsidR="00276E99" w:rsidRPr="00AF4214" w:rsidRDefault="00276E99"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63BEB1B3" w14:textId="77777777" w:rsidR="00276E99" w:rsidRPr="00AF4214" w:rsidRDefault="00276E99" w:rsidP="000D5735">
            <w:pPr>
              <w:spacing w:after="0" w:line="240" w:lineRule="auto"/>
              <w:jc w:val="both"/>
              <w:rPr>
                <w:rFonts w:ascii="Times New Roman" w:eastAsia="Times New Roman" w:hAnsi="Times New Roman" w:cs="Times New Roman"/>
                <w:sz w:val="20"/>
                <w:szCs w:val="20"/>
                <w:lang w:eastAsia="nl-NL"/>
              </w:rPr>
            </w:pPr>
          </w:p>
        </w:tc>
        <w:tc>
          <w:tcPr>
            <w:tcW w:w="2040" w:type="dxa"/>
            <w:tcBorders>
              <w:top w:val="nil"/>
              <w:left w:val="nil"/>
              <w:bottom w:val="nil"/>
              <w:right w:val="nil"/>
            </w:tcBorders>
            <w:shd w:val="clear" w:color="auto" w:fill="auto"/>
            <w:noWrap/>
            <w:vAlign w:val="bottom"/>
            <w:hideMark/>
          </w:tcPr>
          <w:p w14:paraId="25B3FC91"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4,2</w:t>
            </w:r>
          </w:p>
        </w:tc>
        <w:tc>
          <w:tcPr>
            <w:tcW w:w="1000" w:type="dxa"/>
            <w:tcBorders>
              <w:top w:val="nil"/>
              <w:left w:val="nil"/>
              <w:bottom w:val="nil"/>
              <w:right w:val="nil"/>
            </w:tcBorders>
            <w:shd w:val="clear" w:color="auto" w:fill="auto"/>
            <w:noWrap/>
            <w:vAlign w:val="bottom"/>
            <w:hideMark/>
          </w:tcPr>
          <w:p w14:paraId="04ED06AB"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r w:rsidRPr="00AF4214">
              <w:rPr>
                <w:rFonts w:ascii="Calibri" w:eastAsia="Times New Roman" w:hAnsi="Calibri" w:cs="Times New Roman"/>
                <w:color w:val="000000"/>
                <w:lang w:eastAsia="nl-NL"/>
              </w:rPr>
              <w:t>4,4</w:t>
            </w:r>
          </w:p>
        </w:tc>
        <w:tc>
          <w:tcPr>
            <w:tcW w:w="380" w:type="dxa"/>
            <w:tcBorders>
              <w:top w:val="nil"/>
              <w:left w:val="nil"/>
              <w:bottom w:val="nil"/>
              <w:right w:val="nil"/>
            </w:tcBorders>
            <w:shd w:val="clear" w:color="auto" w:fill="auto"/>
            <w:noWrap/>
            <w:vAlign w:val="bottom"/>
            <w:hideMark/>
          </w:tcPr>
          <w:p w14:paraId="1425863F" w14:textId="77777777" w:rsidR="00276E99" w:rsidRPr="00AF4214" w:rsidRDefault="00276E99" w:rsidP="000D5735">
            <w:pPr>
              <w:spacing w:after="0" w:line="240" w:lineRule="auto"/>
              <w:jc w:val="both"/>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14:paraId="7E9BD43B" w14:textId="77777777" w:rsidR="00276E99" w:rsidRPr="00AF4214" w:rsidRDefault="00276E99" w:rsidP="000D5735">
            <w:pPr>
              <w:spacing w:after="0" w:line="240" w:lineRule="auto"/>
              <w:jc w:val="both"/>
              <w:rPr>
                <w:rFonts w:ascii="Times New Roman" w:eastAsia="Times New Roman" w:hAnsi="Times New Roman" w:cs="Times New Roman"/>
                <w:sz w:val="20"/>
                <w:szCs w:val="20"/>
                <w:lang w:eastAsia="nl-NL"/>
              </w:rPr>
            </w:pPr>
          </w:p>
        </w:tc>
      </w:tr>
      <w:tr w:rsidR="00276E99" w:rsidRPr="00AF4214" w14:paraId="4904BA03" w14:textId="77777777" w:rsidTr="00D45123">
        <w:trPr>
          <w:gridAfter w:val="4"/>
          <w:wAfter w:w="5407" w:type="dxa"/>
          <w:trHeight w:val="300"/>
          <w:jc w:val="center"/>
        </w:trPr>
        <w:tc>
          <w:tcPr>
            <w:tcW w:w="960" w:type="dxa"/>
            <w:tcBorders>
              <w:top w:val="nil"/>
              <w:left w:val="nil"/>
              <w:bottom w:val="nil"/>
              <w:right w:val="nil"/>
            </w:tcBorders>
            <w:shd w:val="clear" w:color="auto" w:fill="auto"/>
            <w:noWrap/>
            <w:vAlign w:val="bottom"/>
            <w:hideMark/>
          </w:tcPr>
          <w:p w14:paraId="51BEB83C" w14:textId="77777777" w:rsidR="00276E99" w:rsidRPr="00AF4214" w:rsidRDefault="00276E99" w:rsidP="000D5735">
            <w:pPr>
              <w:spacing w:after="0" w:line="240" w:lineRule="auto"/>
              <w:jc w:val="both"/>
              <w:rPr>
                <w:rFonts w:ascii="Times New Roman" w:eastAsia="Times New Roman" w:hAnsi="Times New Roman" w:cs="Times New Roman"/>
                <w:sz w:val="20"/>
                <w:szCs w:val="20"/>
                <w:lang w:eastAsia="nl-NL"/>
              </w:rPr>
            </w:pPr>
          </w:p>
        </w:tc>
        <w:tc>
          <w:tcPr>
            <w:tcW w:w="700" w:type="dxa"/>
            <w:tcBorders>
              <w:top w:val="nil"/>
              <w:left w:val="nil"/>
              <w:bottom w:val="nil"/>
              <w:right w:val="nil"/>
            </w:tcBorders>
            <w:shd w:val="clear" w:color="auto" w:fill="auto"/>
            <w:noWrap/>
            <w:vAlign w:val="bottom"/>
            <w:hideMark/>
          </w:tcPr>
          <w:p w14:paraId="1CAEB45C" w14:textId="77777777" w:rsidR="00276E99" w:rsidRPr="00AF4214" w:rsidRDefault="00276E99" w:rsidP="000D5735">
            <w:pPr>
              <w:spacing w:after="0" w:line="240" w:lineRule="auto"/>
              <w:jc w:val="both"/>
              <w:rPr>
                <w:rFonts w:ascii="Times New Roman" w:eastAsia="Times New Roman" w:hAnsi="Times New Roman" w:cs="Times New Roman"/>
                <w:sz w:val="20"/>
                <w:szCs w:val="20"/>
                <w:lang w:eastAsia="nl-NL"/>
              </w:rPr>
            </w:pPr>
          </w:p>
        </w:tc>
        <w:tc>
          <w:tcPr>
            <w:tcW w:w="2040" w:type="dxa"/>
            <w:tcBorders>
              <w:top w:val="nil"/>
              <w:left w:val="nil"/>
              <w:bottom w:val="nil"/>
              <w:right w:val="nil"/>
            </w:tcBorders>
            <w:shd w:val="clear" w:color="auto" w:fill="auto"/>
            <w:noWrap/>
            <w:vAlign w:val="bottom"/>
            <w:hideMark/>
          </w:tcPr>
          <w:p w14:paraId="7549E9BC" w14:textId="77777777" w:rsidR="00276E99" w:rsidRPr="00AF4214" w:rsidRDefault="00276E99" w:rsidP="000D5735">
            <w:pPr>
              <w:spacing w:after="0" w:line="240" w:lineRule="auto"/>
              <w:jc w:val="both"/>
              <w:rPr>
                <w:rFonts w:ascii="Calibri" w:eastAsia="Times New Roman" w:hAnsi="Calibri" w:cs="Times New Roman"/>
                <w:b/>
                <w:bCs/>
                <w:color w:val="0D0D0D"/>
                <w:lang w:eastAsia="nl-NL"/>
              </w:rPr>
            </w:pPr>
            <w:r w:rsidRPr="00AF4214">
              <w:rPr>
                <w:rFonts w:ascii="Calibri" w:eastAsia="Times New Roman" w:hAnsi="Calibri" w:cs="Times New Roman"/>
                <w:b/>
                <w:bCs/>
                <w:color w:val="0D0D0D"/>
                <w:lang w:eastAsia="nl-NL"/>
              </w:rPr>
              <w:t>8,4</w:t>
            </w:r>
          </w:p>
        </w:tc>
        <w:tc>
          <w:tcPr>
            <w:tcW w:w="1000" w:type="dxa"/>
            <w:tcBorders>
              <w:top w:val="nil"/>
              <w:left w:val="nil"/>
              <w:bottom w:val="nil"/>
              <w:right w:val="nil"/>
            </w:tcBorders>
            <w:shd w:val="clear" w:color="auto" w:fill="auto"/>
            <w:noWrap/>
            <w:vAlign w:val="bottom"/>
            <w:hideMark/>
          </w:tcPr>
          <w:p w14:paraId="2F98D9F8" w14:textId="77777777" w:rsidR="00276E99" w:rsidRPr="00AF4214" w:rsidRDefault="00913422" w:rsidP="000D5735">
            <w:pPr>
              <w:spacing w:after="0" w:line="240" w:lineRule="auto"/>
              <w:jc w:val="both"/>
              <w:rPr>
                <w:rFonts w:ascii="Calibri" w:eastAsia="Times New Roman" w:hAnsi="Calibri" w:cs="Times New Roman"/>
                <w:b/>
                <w:bCs/>
                <w:color w:val="00B050"/>
                <w:lang w:eastAsia="nl-NL"/>
              </w:rPr>
            </w:pPr>
            <w:r w:rsidRPr="00913422">
              <w:rPr>
                <w:rFonts w:ascii="Calibri" w:eastAsia="Times New Roman" w:hAnsi="Calibri" w:cs="Times New Roman"/>
                <w:b/>
                <w:bCs/>
                <w:color w:val="FF0000"/>
                <w:lang w:eastAsia="nl-NL"/>
              </w:rPr>
              <w:t>7,2</w:t>
            </w:r>
          </w:p>
        </w:tc>
        <w:tc>
          <w:tcPr>
            <w:tcW w:w="380" w:type="dxa"/>
            <w:tcBorders>
              <w:top w:val="nil"/>
              <w:left w:val="nil"/>
              <w:bottom w:val="nil"/>
              <w:right w:val="nil"/>
            </w:tcBorders>
            <w:shd w:val="clear" w:color="auto" w:fill="auto"/>
            <w:noWrap/>
            <w:vAlign w:val="bottom"/>
            <w:hideMark/>
          </w:tcPr>
          <w:p w14:paraId="15EEBE90" w14:textId="77777777" w:rsidR="00276E99" w:rsidRPr="00AF4214" w:rsidRDefault="00276E99" w:rsidP="000D5735">
            <w:pPr>
              <w:spacing w:after="0" w:line="240" w:lineRule="auto"/>
              <w:jc w:val="both"/>
              <w:rPr>
                <w:rFonts w:ascii="Calibri" w:eastAsia="Times New Roman" w:hAnsi="Calibri" w:cs="Times New Roman"/>
                <w:b/>
                <w:bCs/>
                <w:color w:val="00B050"/>
                <w:lang w:eastAsia="nl-NL"/>
              </w:rPr>
            </w:pPr>
          </w:p>
        </w:tc>
        <w:tc>
          <w:tcPr>
            <w:tcW w:w="146" w:type="dxa"/>
            <w:tcBorders>
              <w:top w:val="nil"/>
              <w:left w:val="nil"/>
              <w:bottom w:val="nil"/>
              <w:right w:val="nil"/>
            </w:tcBorders>
            <w:shd w:val="clear" w:color="auto" w:fill="auto"/>
            <w:noWrap/>
            <w:vAlign w:val="bottom"/>
            <w:hideMark/>
          </w:tcPr>
          <w:p w14:paraId="03114806" w14:textId="77777777" w:rsidR="00276E99" w:rsidRPr="00AF4214" w:rsidRDefault="00276E99" w:rsidP="000D5735">
            <w:pPr>
              <w:spacing w:after="0" w:line="240" w:lineRule="auto"/>
              <w:jc w:val="both"/>
              <w:rPr>
                <w:rFonts w:ascii="Times New Roman" w:eastAsia="Times New Roman" w:hAnsi="Times New Roman" w:cs="Times New Roman"/>
                <w:sz w:val="20"/>
                <w:szCs w:val="20"/>
                <w:lang w:eastAsia="nl-NL"/>
              </w:rPr>
            </w:pPr>
          </w:p>
        </w:tc>
      </w:tr>
    </w:tbl>
    <w:p w14:paraId="38227041" w14:textId="77777777" w:rsidR="00395D07" w:rsidRDefault="00395D07" w:rsidP="000D5735">
      <w:pPr>
        <w:jc w:val="both"/>
      </w:pPr>
    </w:p>
    <w:p w14:paraId="381F0E39" w14:textId="016F548E" w:rsidR="00D45123" w:rsidRDefault="00D45123" w:rsidP="000D5735">
      <w:pPr>
        <w:jc w:val="both"/>
      </w:pPr>
    </w:p>
    <w:p w14:paraId="1FC270D5" w14:textId="77777777" w:rsidR="00D45123" w:rsidRDefault="00D45123" w:rsidP="000D5735">
      <w:pPr>
        <w:jc w:val="both"/>
      </w:pPr>
    </w:p>
    <w:p w14:paraId="5DFC721C" w14:textId="77777777" w:rsidR="00D45123" w:rsidRDefault="00D45123" w:rsidP="000D5735">
      <w:pPr>
        <w:jc w:val="both"/>
      </w:pPr>
    </w:p>
    <w:p w14:paraId="38B290FC" w14:textId="203BF2E3" w:rsidR="00D45123" w:rsidRDefault="00D45123" w:rsidP="00D45123">
      <w:pPr>
        <w:pStyle w:val="Bijschrift"/>
        <w:keepNext/>
        <w:jc w:val="both"/>
      </w:pPr>
      <w:r>
        <w:t xml:space="preserve">Bijlage </w:t>
      </w:r>
      <w:r w:rsidR="00D814AE">
        <w:fldChar w:fldCharType="begin"/>
      </w:r>
      <w:r w:rsidR="00D814AE">
        <w:instrText xml:space="preserve"> SEQ Bijlage \* ARABIC </w:instrText>
      </w:r>
      <w:r w:rsidR="00D814AE">
        <w:fldChar w:fldCharType="separate"/>
      </w:r>
      <w:r w:rsidR="005F6B06">
        <w:rPr>
          <w:noProof/>
        </w:rPr>
        <w:t>2</w:t>
      </w:r>
      <w:r w:rsidR="00D814AE">
        <w:rPr>
          <w:noProof/>
        </w:rPr>
        <w:fldChar w:fldCharType="end"/>
      </w:r>
      <w:r>
        <w:t xml:space="preserve"> Net Promotor Score resultaten (SPSS)</w:t>
      </w:r>
    </w:p>
    <w:p w14:paraId="67D9B22D" w14:textId="5764689D" w:rsidR="00D45123" w:rsidRDefault="00D45123" w:rsidP="00D45123">
      <w:pPr>
        <w:jc w:val="both"/>
      </w:pPr>
      <w:r>
        <w:rPr>
          <w:noProof/>
          <w:lang w:eastAsia="nl-NL"/>
        </w:rPr>
        <w:drawing>
          <wp:inline distT="0" distB="0" distL="0" distR="0" wp14:anchorId="46647690" wp14:editId="0F793626">
            <wp:extent cx="3915441" cy="1463543"/>
            <wp:effectExtent l="0" t="0" r="0" b="1016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Schermafbeelding 2016-12-16 om 11.31.0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21246" cy="1465713"/>
                    </a:xfrm>
                    <a:prstGeom prst="rect">
                      <a:avLst/>
                    </a:prstGeom>
                  </pic:spPr>
                </pic:pic>
              </a:graphicData>
            </a:graphic>
          </wp:inline>
        </w:drawing>
      </w:r>
    </w:p>
    <w:p w14:paraId="71BC44F8" w14:textId="11A00E90" w:rsidR="00D45123" w:rsidRDefault="00D45123" w:rsidP="00D45123">
      <w:pPr>
        <w:pStyle w:val="Bijschrift"/>
        <w:keepNext/>
        <w:jc w:val="both"/>
      </w:pPr>
      <w:r>
        <w:lastRenderedPageBreak/>
        <w:t xml:space="preserve">Bijlage </w:t>
      </w:r>
      <w:r w:rsidR="00D814AE">
        <w:fldChar w:fldCharType="begin"/>
      </w:r>
      <w:r w:rsidR="00D814AE">
        <w:instrText xml:space="preserve"> SEQ Bijlage \* ARABIC </w:instrText>
      </w:r>
      <w:r w:rsidR="00D814AE">
        <w:fldChar w:fldCharType="separate"/>
      </w:r>
      <w:r w:rsidR="005F6B06">
        <w:rPr>
          <w:noProof/>
        </w:rPr>
        <w:t>3</w:t>
      </w:r>
      <w:r w:rsidR="00D814AE">
        <w:rPr>
          <w:noProof/>
        </w:rPr>
        <w:fldChar w:fldCharType="end"/>
      </w:r>
      <w:r>
        <w:t xml:space="preserve"> Verschilscore huidige- en toekomstige tevredenheid</w:t>
      </w:r>
    </w:p>
    <w:p w14:paraId="14F8D717" w14:textId="308AAF33" w:rsidR="00D45123" w:rsidRPr="00D45123" w:rsidRDefault="00D45123" w:rsidP="00D45123">
      <w:pPr>
        <w:jc w:val="both"/>
      </w:pPr>
      <w:r>
        <w:rPr>
          <w:noProof/>
          <w:lang w:eastAsia="nl-NL"/>
        </w:rPr>
        <mc:AlternateContent>
          <mc:Choice Requires="wps">
            <w:drawing>
              <wp:anchor distT="0" distB="0" distL="114300" distR="114300" simplePos="0" relativeHeight="251696640" behindDoc="0" locked="0" layoutInCell="1" allowOverlap="1" wp14:anchorId="523720C7" wp14:editId="78FDAF85">
                <wp:simplePos x="0" y="0"/>
                <wp:positionH relativeFrom="column">
                  <wp:posOffset>68580</wp:posOffset>
                </wp:positionH>
                <wp:positionV relativeFrom="paragraph">
                  <wp:posOffset>2854960</wp:posOffset>
                </wp:positionV>
                <wp:extent cx="3425825" cy="260350"/>
                <wp:effectExtent l="0" t="0" r="3175" b="0"/>
                <wp:wrapThrough wrapText="bothSides">
                  <wp:wrapPolygon edited="0">
                    <wp:start x="0" y="0"/>
                    <wp:lineTo x="0" y="18966"/>
                    <wp:lineTo x="21460" y="18966"/>
                    <wp:lineTo x="21460" y="0"/>
                    <wp:lineTo x="0" y="0"/>
                  </wp:wrapPolygon>
                </wp:wrapThrough>
                <wp:docPr id="137" name="Tekstvak 137"/>
                <wp:cNvGraphicFramePr/>
                <a:graphic xmlns:a="http://schemas.openxmlformats.org/drawingml/2006/main">
                  <a:graphicData uri="http://schemas.microsoft.com/office/word/2010/wordprocessingShape">
                    <wps:wsp>
                      <wps:cNvSpPr txBox="1"/>
                      <wps:spPr>
                        <a:xfrm>
                          <a:off x="0" y="0"/>
                          <a:ext cx="3425825" cy="260350"/>
                        </a:xfrm>
                        <a:prstGeom prst="rect">
                          <a:avLst/>
                        </a:prstGeom>
                        <a:solidFill>
                          <a:prstClr val="white"/>
                        </a:solidFill>
                        <a:ln>
                          <a:noFill/>
                        </a:ln>
                        <a:effectLst/>
                      </wps:spPr>
                      <wps:txbx>
                        <w:txbxContent>
                          <w:p w14:paraId="66E68338" w14:textId="61B1F764" w:rsidR="00931CED" w:rsidRPr="00123BA9" w:rsidRDefault="00931CED" w:rsidP="00D45123">
                            <w:pPr>
                              <w:pStyle w:val="Bijschrift"/>
                              <w:rPr>
                                <w:sz w:val="22"/>
                                <w:szCs w:val="22"/>
                              </w:rPr>
                            </w:pPr>
                            <w:r>
                              <w:t xml:space="preserve">Bijlage </w:t>
                            </w:r>
                            <w:r>
                              <w:fldChar w:fldCharType="begin"/>
                            </w:r>
                            <w:r>
                              <w:instrText xml:space="preserve"> SEQ Bijlage \* ARABIC </w:instrText>
                            </w:r>
                            <w:r>
                              <w:fldChar w:fldCharType="separate"/>
                            </w:r>
                            <w:r w:rsidR="005F6B06">
                              <w:rPr>
                                <w:noProof/>
                              </w:rPr>
                              <w:t>4</w:t>
                            </w:r>
                            <w:r>
                              <w:rPr>
                                <w:noProof/>
                              </w:rPr>
                              <w:fldChar w:fldCharType="end"/>
                            </w:r>
                            <w:r>
                              <w:t xml:space="preserve"> Correlatie Tevredenheid en NPS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3720C7" id="Tekstvak 137" o:spid="_x0000_s1035" type="#_x0000_t202" style="position:absolute;left:0;text-align:left;margin-left:5.4pt;margin-top:224.8pt;width:269.75pt;height:20.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" stroked="f">
                <v:textbox inset="0,0,0,0">
                  <w:txbxContent>
                    <w:p w14:paraId="66E68338" w14:textId="61B1F764" w:rsidR="00931CED" w:rsidRPr="00123BA9" w:rsidRDefault="00931CED" w:rsidP="00D45123">
                      <w:pPr>
                        <w:pStyle w:val="Bijschrift"/>
                        <w:rPr>
                          <w:sz w:val="22"/>
                          <w:szCs w:val="22"/>
                        </w:rPr>
                      </w:pPr>
                      <w:r>
                        <w:t xml:space="preserve">Bijlage </w:t>
                      </w:r>
                      <w:r>
                        <w:fldChar w:fldCharType="begin"/>
                      </w:r>
                      <w:r>
                        <w:instrText xml:space="preserve"> SEQ Bijlage \* ARABIC </w:instrText>
                      </w:r>
                      <w:r>
                        <w:fldChar w:fldCharType="separate"/>
                      </w:r>
                      <w:r w:rsidR="005F6B06">
                        <w:rPr>
                          <w:noProof/>
                        </w:rPr>
                        <w:t>4</w:t>
                      </w:r>
                      <w:r>
                        <w:rPr>
                          <w:noProof/>
                        </w:rPr>
                        <w:fldChar w:fldCharType="end"/>
                      </w:r>
                      <w:r>
                        <w:t xml:space="preserve"> Correlatie Tevredenheid en NPS</w:t>
                      </w:r>
                    </w:p>
                  </w:txbxContent>
                </v:textbox>
                <w10:wrap type="through"/>
              </v:shape>
            </w:pict>
          </mc:Fallback>
        </mc:AlternateContent>
      </w:r>
      <w:r>
        <w:rPr>
          <w:noProof/>
          <w:lang w:eastAsia="nl-NL"/>
        </w:rPr>
        <w:drawing>
          <wp:inline distT="0" distB="0" distL="0" distR="0" wp14:anchorId="4F8BC05D" wp14:editId="073A8857">
            <wp:extent cx="5760720" cy="2736215"/>
            <wp:effectExtent l="0" t="0" r="5080" b="6985"/>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chermafbeelding 2016-12-16 om 11.34.06.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2736215"/>
                    </a:xfrm>
                    <a:prstGeom prst="rect">
                      <a:avLst/>
                    </a:prstGeom>
                  </pic:spPr>
                </pic:pic>
              </a:graphicData>
            </a:graphic>
          </wp:inline>
        </w:drawing>
      </w:r>
    </w:p>
    <w:p w14:paraId="5971C19A" w14:textId="35BB7175" w:rsidR="00395D07" w:rsidRDefault="00D45123" w:rsidP="000D5735">
      <w:pPr>
        <w:jc w:val="both"/>
      </w:pPr>
      <w:r>
        <w:rPr>
          <w:noProof/>
          <w:lang w:eastAsia="nl-NL"/>
        </w:rPr>
        <w:drawing>
          <wp:anchor distT="0" distB="0" distL="114300" distR="114300" simplePos="0" relativeHeight="251694592" behindDoc="1" locked="0" layoutInCell="1" allowOverlap="1" wp14:anchorId="1260486A" wp14:editId="2105C5B8">
            <wp:simplePos x="0" y="0"/>
            <wp:positionH relativeFrom="column">
              <wp:posOffset>62519</wp:posOffset>
            </wp:positionH>
            <wp:positionV relativeFrom="paragraph">
              <wp:posOffset>217723</wp:posOffset>
            </wp:positionV>
            <wp:extent cx="3892368" cy="2736071"/>
            <wp:effectExtent l="0" t="0" r="0" b="7620"/>
            <wp:wrapNone/>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chermafbeelding 2016-12-16 om 11.44.1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92368" cy="2736071"/>
                    </a:xfrm>
                    <a:prstGeom prst="rect">
                      <a:avLst/>
                    </a:prstGeom>
                  </pic:spPr>
                </pic:pic>
              </a:graphicData>
            </a:graphic>
            <wp14:sizeRelH relativeFrom="page">
              <wp14:pctWidth>0</wp14:pctWidth>
            </wp14:sizeRelH>
            <wp14:sizeRelV relativeFrom="page">
              <wp14:pctHeight>0</wp14:pctHeight>
            </wp14:sizeRelV>
          </wp:anchor>
        </w:drawing>
      </w:r>
    </w:p>
    <w:p w14:paraId="760D4D85" w14:textId="77777777" w:rsidR="00D45123" w:rsidRDefault="00D45123" w:rsidP="000D5735">
      <w:pPr>
        <w:jc w:val="both"/>
      </w:pPr>
    </w:p>
    <w:p w14:paraId="5225A873" w14:textId="77777777" w:rsidR="00D45123" w:rsidRDefault="00D45123" w:rsidP="000D5735">
      <w:pPr>
        <w:jc w:val="both"/>
      </w:pPr>
    </w:p>
    <w:p w14:paraId="0A5144B4" w14:textId="77777777" w:rsidR="00D45123" w:rsidRDefault="00D45123" w:rsidP="000D5735">
      <w:pPr>
        <w:jc w:val="both"/>
      </w:pPr>
    </w:p>
    <w:p w14:paraId="11FB0124" w14:textId="77777777" w:rsidR="00D45123" w:rsidRDefault="00D45123" w:rsidP="000D5735">
      <w:pPr>
        <w:jc w:val="both"/>
      </w:pPr>
    </w:p>
    <w:p w14:paraId="6567848A" w14:textId="77777777" w:rsidR="00D45123" w:rsidRDefault="00D45123" w:rsidP="000D5735">
      <w:pPr>
        <w:jc w:val="both"/>
      </w:pPr>
    </w:p>
    <w:p w14:paraId="056D0202" w14:textId="77777777" w:rsidR="00D45123" w:rsidRDefault="00D45123" w:rsidP="000D5735">
      <w:pPr>
        <w:jc w:val="both"/>
      </w:pPr>
    </w:p>
    <w:p w14:paraId="097523BF" w14:textId="77777777" w:rsidR="00D45123" w:rsidRDefault="00D45123" w:rsidP="000D5735">
      <w:pPr>
        <w:jc w:val="both"/>
      </w:pPr>
    </w:p>
    <w:p w14:paraId="0F804E07" w14:textId="77777777" w:rsidR="00D45123" w:rsidRDefault="00D45123" w:rsidP="000D5735">
      <w:pPr>
        <w:jc w:val="both"/>
      </w:pPr>
    </w:p>
    <w:p w14:paraId="3A7CFD50" w14:textId="77777777" w:rsidR="00D45123" w:rsidRDefault="00D45123" w:rsidP="000D5735">
      <w:pPr>
        <w:jc w:val="both"/>
      </w:pPr>
    </w:p>
    <w:p w14:paraId="58ABB13C" w14:textId="22F69C91" w:rsidR="00D45123" w:rsidRDefault="00D45123" w:rsidP="00D45123">
      <w:pPr>
        <w:pStyle w:val="Bijschrift"/>
        <w:keepNext/>
        <w:jc w:val="both"/>
      </w:pPr>
      <w:r>
        <w:t xml:space="preserve">Bijlage </w:t>
      </w:r>
      <w:r w:rsidR="00D814AE">
        <w:fldChar w:fldCharType="begin"/>
      </w:r>
      <w:r w:rsidR="00D814AE">
        <w:instrText xml:space="preserve"> SEQ Bijlage \* ARABIC </w:instrText>
      </w:r>
      <w:r w:rsidR="00D814AE">
        <w:fldChar w:fldCharType="separate"/>
      </w:r>
      <w:r w:rsidR="005F6B06">
        <w:rPr>
          <w:noProof/>
        </w:rPr>
        <w:t>5</w:t>
      </w:r>
      <w:r w:rsidR="00D814AE">
        <w:rPr>
          <w:noProof/>
        </w:rPr>
        <w:fldChar w:fldCharType="end"/>
      </w:r>
      <w:r>
        <w:t xml:space="preserve"> Correlatie huidige Tevredenheid en verwachting Tevredenheid</w:t>
      </w:r>
    </w:p>
    <w:p w14:paraId="5058D35F" w14:textId="4887D44C" w:rsidR="00D45123" w:rsidRDefault="00D45123" w:rsidP="000D5735">
      <w:pPr>
        <w:jc w:val="both"/>
      </w:pPr>
      <w:r>
        <w:rPr>
          <w:noProof/>
          <w:lang w:eastAsia="nl-NL"/>
        </w:rPr>
        <w:drawing>
          <wp:inline distT="0" distB="0" distL="0" distR="0" wp14:anchorId="72FC61C7" wp14:editId="4EF72AF5">
            <wp:extent cx="3949703" cy="1928729"/>
            <wp:effectExtent l="0" t="0" r="0" b="1905"/>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hermafbeelding 2016-12-16 om 11.46.07.png"/>
                    <pic:cNvPicPr/>
                  </pic:nvPicPr>
                  <pic:blipFill>
                    <a:blip r:embed="rId27">
                      <a:extLst>
                        <a:ext uri="{28A0092B-C50C-407E-A947-70E740481C1C}">
                          <a14:useLocalDpi xmlns:a14="http://schemas.microsoft.com/office/drawing/2010/main" val="0"/>
                        </a:ext>
                      </a:extLst>
                    </a:blip>
                    <a:stretch>
                      <a:fillRect/>
                    </a:stretch>
                  </pic:blipFill>
                  <pic:spPr>
                    <a:xfrm>
                      <a:off x="0" y="0"/>
                      <a:ext cx="3949703" cy="1928729"/>
                    </a:xfrm>
                    <a:prstGeom prst="rect">
                      <a:avLst/>
                    </a:prstGeom>
                  </pic:spPr>
                </pic:pic>
              </a:graphicData>
            </a:graphic>
          </wp:inline>
        </w:drawing>
      </w:r>
    </w:p>
    <w:p w14:paraId="5427E282" w14:textId="77777777" w:rsidR="00D45123" w:rsidRDefault="00D45123" w:rsidP="000D5735">
      <w:pPr>
        <w:jc w:val="both"/>
      </w:pPr>
    </w:p>
    <w:p w14:paraId="47B58130" w14:textId="3080264A" w:rsidR="00D45123" w:rsidRDefault="00D45123" w:rsidP="00D45123">
      <w:pPr>
        <w:pStyle w:val="Bijschrift"/>
        <w:keepNext/>
        <w:jc w:val="both"/>
      </w:pPr>
      <w:r>
        <w:t xml:space="preserve">Bijlage </w:t>
      </w:r>
      <w:r w:rsidR="00D814AE">
        <w:fldChar w:fldCharType="begin"/>
      </w:r>
      <w:r w:rsidR="00D814AE">
        <w:instrText xml:space="preserve"> SEQ Bijlage \* ARABIC </w:instrText>
      </w:r>
      <w:r w:rsidR="00D814AE">
        <w:fldChar w:fldCharType="separate"/>
      </w:r>
      <w:r w:rsidR="005F6B06">
        <w:rPr>
          <w:noProof/>
        </w:rPr>
        <w:t>6</w:t>
      </w:r>
      <w:r w:rsidR="00D814AE">
        <w:rPr>
          <w:noProof/>
        </w:rPr>
        <w:fldChar w:fldCharType="end"/>
      </w:r>
      <w:r>
        <w:t xml:space="preserve"> correlatie 5 tevredenheidsdimensies met algehele tevredenheid</w:t>
      </w:r>
    </w:p>
    <w:p w14:paraId="42479B0D" w14:textId="7FD9B5AC" w:rsidR="00D45123" w:rsidRDefault="00D45123" w:rsidP="000D5735">
      <w:pPr>
        <w:jc w:val="both"/>
      </w:pPr>
      <w:r>
        <w:rPr>
          <w:noProof/>
          <w:lang w:eastAsia="nl-NL"/>
        </w:rPr>
        <w:drawing>
          <wp:inline distT="0" distB="0" distL="0" distR="0" wp14:anchorId="040BCC77" wp14:editId="116D961E">
            <wp:extent cx="5760720" cy="3472815"/>
            <wp:effectExtent l="0" t="0" r="5080" b="6985"/>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chermafbeelding 2016-12-16 om 11.49.0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472815"/>
                    </a:xfrm>
                    <a:prstGeom prst="rect">
                      <a:avLst/>
                    </a:prstGeom>
                  </pic:spPr>
                </pic:pic>
              </a:graphicData>
            </a:graphic>
          </wp:inline>
        </w:drawing>
      </w:r>
    </w:p>
    <w:p w14:paraId="3424B8FE" w14:textId="77777777" w:rsidR="00D45123" w:rsidRDefault="00D45123" w:rsidP="000D5735">
      <w:pPr>
        <w:jc w:val="both"/>
      </w:pPr>
    </w:p>
    <w:p w14:paraId="3568ACAB" w14:textId="77777777" w:rsidR="00D45123" w:rsidRDefault="00D45123" w:rsidP="000D5735">
      <w:pPr>
        <w:jc w:val="both"/>
      </w:pPr>
    </w:p>
    <w:p w14:paraId="0BB4E0E9" w14:textId="77777777" w:rsidR="00D45123" w:rsidRDefault="00D45123" w:rsidP="000D5735">
      <w:pPr>
        <w:jc w:val="both"/>
      </w:pPr>
    </w:p>
    <w:p w14:paraId="3524F461" w14:textId="77777777" w:rsidR="00D45123" w:rsidRDefault="00D45123" w:rsidP="000D5735">
      <w:pPr>
        <w:jc w:val="both"/>
      </w:pPr>
    </w:p>
    <w:p w14:paraId="65C00DBE" w14:textId="77777777" w:rsidR="00D45123" w:rsidRDefault="00D45123" w:rsidP="000D5735">
      <w:pPr>
        <w:jc w:val="both"/>
      </w:pPr>
    </w:p>
    <w:p w14:paraId="13DC306E" w14:textId="77777777" w:rsidR="00D45123" w:rsidRDefault="00D45123" w:rsidP="000D5735">
      <w:pPr>
        <w:jc w:val="both"/>
      </w:pPr>
    </w:p>
    <w:p w14:paraId="013AAFDA" w14:textId="77777777" w:rsidR="00D45123" w:rsidRDefault="00D45123" w:rsidP="000D5735">
      <w:pPr>
        <w:jc w:val="both"/>
      </w:pPr>
    </w:p>
    <w:p w14:paraId="59C2D616" w14:textId="0C0D9CD4" w:rsidR="00D45123" w:rsidRDefault="00D45123" w:rsidP="00D45123">
      <w:pPr>
        <w:pStyle w:val="Bijschrift"/>
        <w:keepNext/>
        <w:jc w:val="both"/>
      </w:pPr>
      <w:r>
        <w:t xml:space="preserve">Bijlage </w:t>
      </w:r>
      <w:r w:rsidR="00D814AE">
        <w:fldChar w:fldCharType="begin"/>
      </w:r>
      <w:r w:rsidR="00D814AE">
        <w:instrText xml:space="preserve"> SEQ Bijlage \* ARABIC </w:instrText>
      </w:r>
      <w:r w:rsidR="00D814AE">
        <w:fldChar w:fldCharType="separate"/>
      </w:r>
      <w:r w:rsidR="005F6B06">
        <w:rPr>
          <w:noProof/>
        </w:rPr>
        <w:t>7</w:t>
      </w:r>
      <w:r w:rsidR="00D814AE">
        <w:rPr>
          <w:noProof/>
        </w:rPr>
        <w:fldChar w:fldCharType="end"/>
      </w:r>
      <w:r>
        <w:t xml:space="preserve"> tevredenheidsdimensies gerelateerd aan de Net Promotor Score</w:t>
      </w:r>
    </w:p>
    <w:p w14:paraId="4378E109" w14:textId="247A80A9" w:rsidR="00D45123" w:rsidRDefault="00D45123" w:rsidP="000D5735">
      <w:pPr>
        <w:jc w:val="both"/>
      </w:pPr>
      <w:r>
        <w:rPr>
          <w:noProof/>
          <w:lang w:eastAsia="nl-NL"/>
        </w:rPr>
        <w:drawing>
          <wp:inline distT="0" distB="0" distL="0" distR="0" wp14:anchorId="0AA69329" wp14:editId="44F61C46">
            <wp:extent cx="5760720" cy="4171315"/>
            <wp:effectExtent l="0" t="0" r="5080" b="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chermafbeelding 2016-12-16 om 11.51.1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4171315"/>
                    </a:xfrm>
                    <a:prstGeom prst="rect">
                      <a:avLst/>
                    </a:prstGeom>
                  </pic:spPr>
                </pic:pic>
              </a:graphicData>
            </a:graphic>
          </wp:inline>
        </w:drawing>
      </w:r>
    </w:p>
    <w:p w14:paraId="3B6AF370" w14:textId="77777777" w:rsidR="00D45123" w:rsidRDefault="00D45123" w:rsidP="000D5735">
      <w:pPr>
        <w:jc w:val="both"/>
      </w:pPr>
    </w:p>
    <w:p w14:paraId="7657E24E" w14:textId="5E0EF833" w:rsidR="00D45123" w:rsidRDefault="00D45123" w:rsidP="00D45123">
      <w:pPr>
        <w:pStyle w:val="Bijschrift"/>
        <w:keepNext/>
        <w:jc w:val="both"/>
      </w:pPr>
      <w:r>
        <w:t xml:space="preserve">Bijlage </w:t>
      </w:r>
      <w:r w:rsidR="00D814AE">
        <w:fldChar w:fldCharType="begin"/>
      </w:r>
      <w:r w:rsidR="00D814AE">
        <w:instrText xml:space="preserve"> SEQ Bijlage \* ARABIC </w:instrText>
      </w:r>
      <w:r w:rsidR="00D814AE">
        <w:fldChar w:fldCharType="separate"/>
      </w:r>
      <w:r w:rsidR="005F6B06">
        <w:rPr>
          <w:noProof/>
        </w:rPr>
        <w:t>8</w:t>
      </w:r>
      <w:r w:rsidR="00D814AE">
        <w:rPr>
          <w:noProof/>
        </w:rPr>
        <w:fldChar w:fldCharType="end"/>
      </w:r>
      <w:r>
        <w:t xml:space="preserve"> Verschilanalyse tussen verschillende soorten respondenten en de correlaties</w:t>
      </w:r>
    </w:p>
    <w:p w14:paraId="140BFC85" w14:textId="1D3A5F99" w:rsidR="0001676A" w:rsidRDefault="00D45123" w:rsidP="000D5735">
      <w:pPr>
        <w:jc w:val="both"/>
      </w:pPr>
      <w:r>
        <w:rPr>
          <w:noProof/>
          <w:lang w:eastAsia="nl-NL"/>
        </w:rPr>
        <w:drawing>
          <wp:inline distT="0" distB="0" distL="0" distR="0" wp14:anchorId="725686B9" wp14:editId="2E2EAC1A">
            <wp:extent cx="5760720" cy="2472055"/>
            <wp:effectExtent l="0" t="0" r="5080" b="0"/>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chermafbeelding 2016-12-16 om 12.00.4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2472055"/>
                    </a:xfrm>
                    <a:prstGeom prst="rect">
                      <a:avLst/>
                    </a:prstGeom>
                  </pic:spPr>
                </pic:pic>
              </a:graphicData>
            </a:graphic>
          </wp:inline>
        </w:drawing>
      </w:r>
    </w:p>
    <w:p w14:paraId="7B717E44" w14:textId="77777777" w:rsidR="0001676A" w:rsidRDefault="0001676A" w:rsidP="0001676A">
      <w:pPr>
        <w:pStyle w:val="Bijschrift"/>
        <w:keepNext/>
        <w:jc w:val="both"/>
      </w:pPr>
    </w:p>
    <w:p w14:paraId="1AD634C9" w14:textId="09238C86" w:rsidR="0001676A" w:rsidRDefault="0001676A" w:rsidP="0001676A">
      <w:pPr>
        <w:pStyle w:val="Bijschrift"/>
        <w:keepNext/>
        <w:jc w:val="both"/>
      </w:pPr>
    </w:p>
    <w:p w14:paraId="33D2B278" w14:textId="77777777" w:rsidR="009E334F" w:rsidRPr="009E334F" w:rsidRDefault="009E334F" w:rsidP="009E334F"/>
    <w:p w14:paraId="71A19FFF" w14:textId="406AB34A" w:rsidR="0001676A" w:rsidRDefault="0001676A" w:rsidP="0001676A">
      <w:pPr>
        <w:pStyle w:val="Bijschrift"/>
        <w:keepNext/>
        <w:jc w:val="both"/>
      </w:pPr>
      <w:r>
        <w:t xml:space="preserve">Bijlage </w:t>
      </w:r>
      <w:r w:rsidR="00D814AE">
        <w:fldChar w:fldCharType="begin"/>
      </w:r>
      <w:r w:rsidR="00D814AE">
        <w:instrText xml:space="preserve"> SEQ Bijlage \* ARABIC </w:instrText>
      </w:r>
      <w:r w:rsidR="00D814AE">
        <w:fldChar w:fldCharType="separate"/>
      </w:r>
      <w:r w:rsidR="005F6B06">
        <w:rPr>
          <w:noProof/>
        </w:rPr>
        <w:t>9</w:t>
      </w:r>
      <w:r w:rsidR="00D814AE">
        <w:rPr>
          <w:noProof/>
        </w:rPr>
        <w:fldChar w:fldCharType="end"/>
      </w:r>
      <w:r>
        <w:t xml:space="preserve"> Vragenlijst correspondenten</w:t>
      </w:r>
    </w:p>
    <w:p w14:paraId="3C238C22" w14:textId="77777777" w:rsidR="009E334F" w:rsidRDefault="009E334F" w:rsidP="009E334F"/>
    <w:p w14:paraId="3FBA4760" w14:textId="26BE8E90" w:rsidR="009E334F" w:rsidRPr="009E334F" w:rsidRDefault="009E334F" w:rsidP="009E334F">
      <w:pPr>
        <w:rPr>
          <w:b/>
        </w:rPr>
      </w:pPr>
      <w:r w:rsidRPr="009E334F">
        <w:rPr>
          <w:b/>
        </w:rPr>
        <w:t>Algemene vragen</w:t>
      </w:r>
    </w:p>
    <w:p w14:paraId="65567F9B" w14:textId="649192D1" w:rsidR="009E334F" w:rsidRDefault="009E334F" w:rsidP="009E334F">
      <w:r>
        <w:t>Welk soort Hydro Trike(s) heeft u in uw bezit?</w:t>
      </w:r>
    </w:p>
    <w:p w14:paraId="1FFAF3A7" w14:textId="61D5D04B" w:rsidR="009E334F" w:rsidRPr="009E334F" w:rsidRDefault="009E334F" w:rsidP="009E334F">
      <w:r>
        <w:t>Wat is de leefttijd van uw Hydro Trike(s)?</w:t>
      </w:r>
    </w:p>
    <w:p w14:paraId="718FC86F" w14:textId="77777777" w:rsidR="0001676A" w:rsidRDefault="0001676A" w:rsidP="0001676A">
      <w:pPr>
        <w:jc w:val="both"/>
        <w:rPr>
          <w:b/>
        </w:rPr>
      </w:pPr>
      <w:r w:rsidRPr="00411B75">
        <w:rPr>
          <w:b/>
        </w:rPr>
        <w:t xml:space="preserve">Betrouwbaarheid: </w:t>
      </w:r>
    </w:p>
    <w:p w14:paraId="3409492E" w14:textId="77777777" w:rsidR="0001676A" w:rsidRPr="00411B75" w:rsidRDefault="0001676A" w:rsidP="0001676A">
      <w:pPr>
        <w:pStyle w:val="Lijstalinea"/>
        <w:numPr>
          <w:ilvl w:val="0"/>
          <w:numId w:val="11"/>
        </w:numPr>
        <w:jc w:val="both"/>
      </w:pPr>
      <w:r>
        <w:rPr>
          <w:b/>
        </w:rPr>
        <w:t>Ervaring</w:t>
      </w:r>
      <w:r w:rsidRPr="00C95D34">
        <w:rPr>
          <w:b/>
        </w:rPr>
        <w:t>:</w:t>
      </w:r>
      <w:r w:rsidRPr="00411B75">
        <w:t xml:space="preserve"> Als </w:t>
      </w:r>
      <w:r>
        <w:t>Vervaet</w:t>
      </w:r>
      <w:r w:rsidRPr="00411B75">
        <w:t xml:space="preserve"> iets aan mij belooft </w:t>
      </w:r>
      <w:r>
        <w:t xml:space="preserve">dan wordt dat </w:t>
      </w:r>
      <w:r w:rsidRPr="00411B75">
        <w:t>nagekomen.</w:t>
      </w:r>
    </w:p>
    <w:p w14:paraId="6349311E" w14:textId="77777777" w:rsidR="0001676A" w:rsidRPr="00411B75" w:rsidRDefault="0001676A" w:rsidP="0001676A">
      <w:pPr>
        <w:pStyle w:val="Lijstalinea"/>
        <w:ind w:left="360"/>
        <w:jc w:val="both"/>
      </w:pPr>
      <w:r>
        <w:rPr>
          <w:b/>
        </w:rPr>
        <w:t>Verwachting</w:t>
      </w:r>
      <w:r w:rsidRPr="00C95D34">
        <w:rPr>
          <w:b/>
        </w:rPr>
        <w:t>:</w:t>
      </w:r>
      <w:r w:rsidRPr="00411B75">
        <w:t xml:space="preserve"> </w:t>
      </w:r>
      <w:r>
        <w:t xml:space="preserve">Vervaet zal in de toekomst blijven nakomen wat ze beloven. </w:t>
      </w:r>
    </w:p>
    <w:p w14:paraId="09EE29B6" w14:textId="77777777" w:rsidR="0001676A" w:rsidRPr="00411B75" w:rsidRDefault="0001676A" w:rsidP="0001676A">
      <w:pPr>
        <w:pStyle w:val="Lijstalinea"/>
        <w:numPr>
          <w:ilvl w:val="0"/>
          <w:numId w:val="11"/>
        </w:numPr>
        <w:jc w:val="both"/>
      </w:pPr>
      <w:r>
        <w:rPr>
          <w:b/>
        </w:rPr>
        <w:t>Ervaring</w:t>
      </w:r>
      <w:r w:rsidRPr="00C95D34">
        <w:rPr>
          <w:b/>
        </w:rPr>
        <w:t>:</w:t>
      </w:r>
      <w:r w:rsidRPr="00411B75">
        <w:t xml:space="preserve"> Als ik een probleem</w:t>
      </w:r>
      <w:r>
        <w:t xml:space="preserve"> heb dan probeert Vervaet alles te doen om mij te helpen.</w:t>
      </w:r>
    </w:p>
    <w:p w14:paraId="10C2EE7B" w14:textId="77777777" w:rsidR="0001676A" w:rsidRDefault="0001676A" w:rsidP="0001676A">
      <w:pPr>
        <w:pStyle w:val="Lijstalinea"/>
        <w:ind w:left="360"/>
        <w:jc w:val="both"/>
      </w:pPr>
      <w:r>
        <w:rPr>
          <w:b/>
        </w:rPr>
        <w:t>Verwachting</w:t>
      </w:r>
      <w:r w:rsidRPr="00C95D34">
        <w:rPr>
          <w:b/>
        </w:rPr>
        <w:t>:</w:t>
      </w:r>
      <w:r w:rsidRPr="00411B75">
        <w:t xml:space="preserve"> </w:t>
      </w:r>
      <w:r>
        <w:t xml:space="preserve">In de toekomst zal Vervaet mij met alles wat ze kunnen proberen te helpen. </w:t>
      </w:r>
    </w:p>
    <w:p w14:paraId="2143A37A" w14:textId="77777777" w:rsidR="0001676A" w:rsidRDefault="0001676A" w:rsidP="0001676A">
      <w:pPr>
        <w:pStyle w:val="Lijstalinea"/>
        <w:numPr>
          <w:ilvl w:val="0"/>
          <w:numId w:val="11"/>
        </w:numPr>
        <w:jc w:val="both"/>
      </w:pPr>
      <w:r>
        <w:rPr>
          <w:b/>
        </w:rPr>
        <w:t>Ervaring</w:t>
      </w:r>
      <w:r w:rsidRPr="00C95D34">
        <w:rPr>
          <w:b/>
        </w:rPr>
        <w:t>:</w:t>
      </w:r>
      <w:r>
        <w:t xml:space="preserve"> Vervaet voert de serviceverlening volgens afspraak en op afgesproken tijdstip uit. </w:t>
      </w:r>
    </w:p>
    <w:p w14:paraId="3AE33B0A" w14:textId="77777777" w:rsidR="0001676A" w:rsidRDefault="0001676A" w:rsidP="0001676A">
      <w:pPr>
        <w:pStyle w:val="Lijstalinea"/>
        <w:ind w:left="360"/>
        <w:jc w:val="both"/>
      </w:pPr>
      <w:r>
        <w:rPr>
          <w:b/>
        </w:rPr>
        <w:t>Verwachting</w:t>
      </w:r>
      <w:r w:rsidRPr="00C95D34">
        <w:rPr>
          <w:b/>
        </w:rPr>
        <w:t>:</w:t>
      </w:r>
      <w:r>
        <w:t xml:space="preserve"> In de toekomst zal Vervaet in staat zijn om hun afspraken voor de serviceverlening na te komen. (op tijd en volgens afspraak) </w:t>
      </w:r>
    </w:p>
    <w:p w14:paraId="3A5CBF8E" w14:textId="77777777" w:rsidR="0001676A" w:rsidRDefault="0001676A" w:rsidP="0001676A">
      <w:pPr>
        <w:pStyle w:val="Lijstalinea"/>
        <w:numPr>
          <w:ilvl w:val="0"/>
          <w:numId w:val="11"/>
        </w:numPr>
        <w:jc w:val="both"/>
      </w:pPr>
      <w:r>
        <w:rPr>
          <w:b/>
        </w:rPr>
        <w:t>Ervaring</w:t>
      </w:r>
      <w:r w:rsidRPr="00C95D34">
        <w:rPr>
          <w:b/>
        </w:rPr>
        <w:t>:</w:t>
      </w:r>
      <w:r>
        <w:t xml:space="preserve"> Vervaet doet er altijd alles aan om ervoor te zorgen dat mijn probleem met de machine in 1 keer verholpen is en dat de stilstand van mijn machine tot een minimum beperkt wordt. </w:t>
      </w:r>
    </w:p>
    <w:p w14:paraId="132D8B06" w14:textId="77777777" w:rsidR="0001676A" w:rsidRDefault="0001676A" w:rsidP="0001676A">
      <w:pPr>
        <w:pStyle w:val="Lijstalinea"/>
        <w:ind w:left="360"/>
        <w:jc w:val="both"/>
      </w:pPr>
      <w:r>
        <w:rPr>
          <w:b/>
        </w:rPr>
        <w:t>Verwachting</w:t>
      </w:r>
      <w:r w:rsidRPr="00C95D34">
        <w:rPr>
          <w:b/>
        </w:rPr>
        <w:t>:</w:t>
      </w:r>
      <w:r>
        <w:t xml:space="preserve"> Vervaet zal er in de toekomst voor blijven zorgen dat mijn problemen in 1 keer verholpen zijn en dat mijn machine niet langer dan nodig stil zal staan. </w:t>
      </w:r>
    </w:p>
    <w:p w14:paraId="553B0FE3" w14:textId="77777777" w:rsidR="0001676A" w:rsidRPr="00B24A1B" w:rsidRDefault="0001676A" w:rsidP="0001676A">
      <w:pPr>
        <w:jc w:val="both"/>
        <w:rPr>
          <w:b/>
        </w:rPr>
      </w:pPr>
      <w:r w:rsidRPr="00B24A1B">
        <w:rPr>
          <w:b/>
        </w:rPr>
        <w:t>Responsiviteit</w:t>
      </w:r>
    </w:p>
    <w:p w14:paraId="55DD65D5" w14:textId="77777777" w:rsidR="0001676A" w:rsidRDefault="0001676A" w:rsidP="0001676A">
      <w:pPr>
        <w:pStyle w:val="Lijstalinea"/>
        <w:numPr>
          <w:ilvl w:val="0"/>
          <w:numId w:val="12"/>
        </w:numPr>
        <w:jc w:val="both"/>
      </w:pPr>
      <w:r>
        <w:rPr>
          <w:b/>
        </w:rPr>
        <w:t>Ervaring</w:t>
      </w:r>
      <w:r w:rsidRPr="00B24A1B">
        <w:rPr>
          <w:b/>
        </w:rPr>
        <w:t>:</w:t>
      </w:r>
      <w:r>
        <w:t xml:space="preserve"> Vervaet houdt mij altijd op de hoogte waar en wanneer de serviceverlening wordt uitgevoerd. </w:t>
      </w:r>
    </w:p>
    <w:p w14:paraId="29988B93" w14:textId="77777777" w:rsidR="0001676A" w:rsidRDefault="0001676A" w:rsidP="0001676A">
      <w:pPr>
        <w:pStyle w:val="Lijstalinea"/>
        <w:ind w:left="360"/>
        <w:jc w:val="both"/>
      </w:pPr>
      <w:r>
        <w:rPr>
          <w:b/>
        </w:rPr>
        <w:t>Verwachting</w:t>
      </w:r>
      <w:r w:rsidRPr="00B24A1B">
        <w:rPr>
          <w:b/>
        </w:rPr>
        <w:t>:</w:t>
      </w:r>
      <w:r>
        <w:t xml:space="preserve"> In de toekomst zal de communicatie van de technische dienst zodanig goed zijn dat ik altijd op de hoogte zal zijn waar en wanneer de serviceverlening zal worden uitgevoerd. </w:t>
      </w:r>
    </w:p>
    <w:p w14:paraId="5C2F4F28" w14:textId="77777777" w:rsidR="0001676A" w:rsidRDefault="0001676A" w:rsidP="0001676A">
      <w:pPr>
        <w:pStyle w:val="Lijstalinea"/>
        <w:numPr>
          <w:ilvl w:val="0"/>
          <w:numId w:val="12"/>
        </w:numPr>
        <w:jc w:val="both"/>
      </w:pPr>
      <w:r>
        <w:rPr>
          <w:b/>
        </w:rPr>
        <w:t>Ervaring</w:t>
      </w:r>
      <w:r w:rsidRPr="00B24A1B">
        <w:rPr>
          <w:b/>
        </w:rPr>
        <w:t>:</w:t>
      </w:r>
      <w:r>
        <w:t xml:space="preserve"> Monteurs en medewerkers van Vervaet zorgen ervoor dat de service snel verleend wordt. </w:t>
      </w:r>
      <w:r>
        <w:br/>
      </w:r>
      <w:r>
        <w:rPr>
          <w:b/>
        </w:rPr>
        <w:t>Verwachting</w:t>
      </w:r>
      <w:r w:rsidRPr="00B24A1B">
        <w:rPr>
          <w:b/>
        </w:rPr>
        <w:t>:</w:t>
      </w:r>
      <w:r>
        <w:t xml:space="preserve"> Monteurs en medewerkers van Vervaet zullen er in de toekomst voor zorgen dat de service snel verleend wordt.</w:t>
      </w:r>
    </w:p>
    <w:p w14:paraId="1DFC99AF" w14:textId="77777777" w:rsidR="0001676A" w:rsidRDefault="0001676A" w:rsidP="0001676A">
      <w:pPr>
        <w:pStyle w:val="Lijstalinea"/>
        <w:numPr>
          <w:ilvl w:val="0"/>
          <w:numId w:val="12"/>
        </w:numPr>
        <w:jc w:val="both"/>
      </w:pPr>
      <w:r>
        <w:rPr>
          <w:b/>
        </w:rPr>
        <w:t>Ervaring</w:t>
      </w:r>
      <w:r w:rsidRPr="00B24A1B">
        <w:rPr>
          <w:b/>
        </w:rPr>
        <w:t>:</w:t>
      </w:r>
      <w:r>
        <w:t xml:space="preserve"> Alle medewerkers van Vervaet zijn altijd bereid om je te helpen. </w:t>
      </w:r>
    </w:p>
    <w:p w14:paraId="7EA0947B" w14:textId="77777777" w:rsidR="0001676A" w:rsidRDefault="0001676A" w:rsidP="0001676A">
      <w:pPr>
        <w:pStyle w:val="Lijstalinea"/>
        <w:ind w:left="360"/>
        <w:jc w:val="both"/>
      </w:pPr>
      <w:r>
        <w:rPr>
          <w:b/>
        </w:rPr>
        <w:t>Verwachting</w:t>
      </w:r>
      <w:r w:rsidRPr="00B24A1B">
        <w:rPr>
          <w:b/>
        </w:rPr>
        <w:t>:</w:t>
      </w:r>
      <w:r>
        <w:t xml:space="preserve"> Medewerkers van Vervaet zullen altijd bereid zijn om je te helpen.</w:t>
      </w:r>
    </w:p>
    <w:p w14:paraId="716D1E94" w14:textId="77777777" w:rsidR="0001676A" w:rsidRDefault="0001676A" w:rsidP="0001676A">
      <w:pPr>
        <w:pStyle w:val="Lijstalinea"/>
        <w:numPr>
          <w:ilvl w:val="0"/>
          <w:numId w:val="12"/>
        </w:numPr>
        <w:jc w:val="both"/>
      </w:pPr>
      <w:r>
        <w:rPr>
          <w:b/>
        </w:rPr>
        <w:t>Ervaring</w:t>
      </w:r>
      <w:r w:rsidRPr="00B24A1B">
        <w:rPr>
          <w:b/>
        </w:rPr>
        <w:t>:</w:t>
      </w:r>
      <w:r>
        <w:t xml:space="preserve"> Medewerkers van Vervaet zijn nooit te druk om aan mijn verzoek te voldoen.</w:t>
      </w:r>
    </w:p>
    <w:p w14:paraId="023B0330" w14:textId="77777777" w:rsidR="0001676A" w:rsidRDefault="0001676A" w:rsidP="0001676A">
      <w:pPr>
        <w:pStyle w:val="Lijstalinea"/>
        <w:ind w:left="360"/>
        <w:jc w:val="both"/>
      </w:pPr>
      <w:r>
        <w:rPr>
          <w:b/>
        </w:rPr>
        <w:t>Verwachting</w:t>
      </w:r>
      <w:r w:rsidRPr="00B24A1B">
        <w:rPr>
          <w:b/>
        </w:rPr>
        <w:t>:</w:t>
      </w:r>
      <w:r>
        <w:t xml:space="preserve"> Medewerkers van Vervaet zullen nooit te druk zijn om aan mijn verzoek te voldoen.</w:t>
      </w:r>
    </w:p>
    <w:p w14:paraId="2CF5FFD0" w14:textId="77777777" w:rsidR="0001676A" w:rsidRPr="00411B75" w:rsidRDefault="0001676A" w:rsidP="0001676A">
      <w:pPr>
        <w:jc w:val="both"/>
      </w:pPr>
    </w:p>
    <w:p w14:paraId="74638AF4" w14:textId="77777777" w:rsidR="0001676A" w:rsidRPr="00B24A1B" w:rsidRDefault="0001676A" w:rsidP="0001676A">
      <w:pPr>
        <w:jc w:val="both"/>
        <w:rPr>
          <w:b/>
        </w:rPr>
      </w:pPr>
      <w:r w:rsidRPr="00B24A1B">
        <w:rPr>
          <w:b/>
        </w:rPr>
        <w:t xml:space="preserve">Zekerheid </w:t>
      </w:r>
    </w:p>
    <w:p w14:paraId="29D6B2EB" w14:textId="77777777" w:rsidR="0001676A" w:rsidRDefault="0001676A" w:rsidP="0001676A">
      <w:pPr>
        <w:pStyle w:val="Lijstalinea"/>
        <w:numPr>
          <w:ilvl w:val="0"/>
          <w:numId w:val="13"/>
        </w:numPr>
        <w:jc w:val="both"/>
      </w:pPr>
      <w:r>
        <w:rPr>
          <w:b/>
        </w:rPr>
        <w:t>Ervaring</w:t>
      </w:r>
      <w:r w:rsidRPr="00B24A1B">
        <w:rPr>
          <w:b/>
        </w:rPr>
        <w:t>:</w:t>
      </w:r>
      <w:r>
        <w:t xml:space="preserve"> Het gedrag van de medewerkers van Vervaet zorgen ervoor dat ik vertrouwen in hen heb.</w:t>
      </w:r>
      <w:r>
        <w:br/>
      </w:r>
      <w:r>
        <w:rPr>
          <w:b/>
        </w:rPr>
        <w:t>Verwachting</w:t>
      </w:r>
      <w:r w:rsidRPr="00B24A1B">
        <w:rPr>
          <w:b/>
        </w:rPr>
        <w:t>:</w:t>
      </w:r>
      <w:r>
        <w:t xml:space="preserve"> Het gedrag van de medewerkers van Vervaet zullen er voor blijven zorgen dat ik vertrouwen in hen heb. </w:t>
      </w:r>
    </w:p>
    <w:p w14:paraId="2C9ABA03" w14:textId="77777777" w:rsidR="0001676A" w:rsidRDefault="0001676A" w:rsidP="0001676A">
      <w:pPr>
        <w:pStyle w:val="Lijstalinea"/>
        <w:numPr>
          <w:ilvl w:val="0"/>
          <w:numId w:val="13"/>
        </w:numPr>
        <w:jc w:val="both"/>
      </w:pPr>
      <w:r>
        <w:rPr>
          <w:b/>
        </w:rPr>
        <w:t>Ervaring</w:t>
      </w:r>
      <w:r w:rsidRPr="00B24A1B">
        <w:rPr>
          <w:b/>
        </w:rPr>
        <w:t>:</w:t>
      </w:r>
      <w:r>
        <w:t xml:space="preserve"> Ik voel me veilig bij het maken van transacties met Vervaet.</w:t>
      </w:r>
      <w:r>
        <w:br/>
      </w:r>
      <w:r>
        <w:rPr>
          <w:b/>
        </w:rPr>
        <w:t>Verwachting</w:t>
      </w:r>
      <w:r w:rsidRPr="00B24A1B">
        <w:rPr>
          <w:b/>
        </w:rPr>
        <w:t>:</w:t>
      </w:r>
      <w:r>
        <w:t xml:space="preserve"> Ik zal me in de toekomst veilig voelen bij het maken van transacties met Vervaet.</w:t>
      </w:r>
    </w:p>
    <w:p w14:paraId="46DEDA5C" w14:textId="77777777" w:rsidR="0001676A" w:rsidRDefault="0001676A" w:rsidP="0001676A">
      <w:pPr>
        <w:pStyle w:val="Lijstalinea"/>
        <w:numPr>
          <w:ilvl w:val="0"/>
          <w:numId w:val="13"/>
        </w:numPr>
        <w:jc w:val="both"/>
      </w:pPr>
      <w:r>
        <w:rPr>
          <w:b/>
        </w:rPr>
        <w:t>Ervaring</w:t>
      </w:r>
      <w:r w:rsidRPr="00B24A1B">
        <w:rPr>
          <w:b/>
        </w:rPr>
        <w:t>:</w:t>
      </w:r>
      <w:r>
        <w:t xml:space="preserve"> Medewerkers van Vervaet zijn altijd beleefd tegen mij.</w:t>
      </w:r>
      <w:r>
        <w:br/>
      </w:r>
      <w:r>
        <w:rPr>
          <w:b/>
        </w:rPr>
        <w:t>Verwachting</w:t>
      </w:r>
      <w:r w:rsidRPr="00B24A1B">
        <w:rPr>
          <w:b/>
        </w:rPr>
        <w:t>:</w:t>
      </w:r>
      <w:r>
        <w:t xml:space="preserve"> Medewerkers van Vervaet zullen in de toekomst beleefd tegen mij blijven. </w:t>
      </w:r>
    </w:p>
    <w:p w14:paraId="6E6BCA05" w14:textId="77777777" w:rsidR="0001676A" w:rsidRDefault="0001676A" w:rsidP="0001676A">
      <w:pPr>
        <w:pStyle w:val="Lijstalinea"/>
        <w:numPr>
          <w:ilvl w:val="0"/>
          <w:numId w:val="13"/>
        </w:numPr>
        <w:jc w:val="both"/>
      </w:pPr>
      <w:r>
        <w:rPr>
          <w:b/>
        </w:rPr>
        <w:t>Ervaring</w:t>
      </w:r>
      <w:r w:rsidRPr="00B24A1B">
        <w:rPr>
          <w:b/>
        </w:rPr>
        <w:t>:</w:t>
      </w:r>
      <w:r>
        <w:t xml:space="preserve"> Medewerkers van Vervaet hebben de kennis om mijn vragen en problemen te kunnen beantwoorden.</w:t>
      </w:r>
    </w:p>
    <w:p w14:paraId="38321069" w14:textId="77777777" w:rsidR="0001676A" w:rsidRDefault="0001676A" w:rsidP="0001676A">
      <w:pPr>
        <w:pStyle w:val="Lijstalinea"/>
        <w:ind w:left="360"/>
        <w:jc w:val="both"/>
      </w:pPr>
      <w:r>
        <w:rPr>
          <w:b/>
        </w:rPr>
        <w:t>Verwachting</w:t>
      </w:r>
      <w:r w:rsidRPr="00B24A1B">
        <w:rPr>
          <w:b/>
        </w:rPr>
        <w:t>:</w:t>
      </w:r>
      <w:r>
        <w:t xml:space="preserve"> Medewerkers van Vervaet zullen de kennis in de toekomst blijven hebben om mijn vragen en problemen te beantwoorden.</w:t>
      </w:r>
    </w:p>
    <w:p w14:paraId="73AC69E1" w14:textId="77777777" w:rsidR="0001676A" w:rsidRDefault="0001676A" w:rsidP="0001676A">
      <w:pPr>
        <w:jc w:val="both"/>
      </w:pPr>
    </w:p>
    <w:p w14:paraId="3866BF7F" w14:textId="77777777" w:rsidR="0001676A" w:rsidRPr="00B24A1B" w:rsidRDefault="0001676A" w:rsidP="0001676A">
      <w:pPr>
        <w:jc w:val="both"/>
        <w:rPr>
          <w:b/>
        </w:rPr>
      </w:pPr>
      <w:r w:rsidRPr="00B24A1B">
        <w:rPr>
          <w:b/>
        </w:rPr>
        <w:t xml:space="preserve">Empathie </w:t>
      </w:r>
    </w:p>
    <w:p w14:paraId="58CD2E32" w14:textId="77777777" w:rsidR="0001676A" w:rsidRDefault="0001676A" w:rsidP="0001676A">
      <w:pPr>
        <w:pStyle w:val="Lijstalinea"/>
        <w:numPr>
          <w:ilvl w:val="0"/>
          <w:numId w:val="14"/>
        </w:numPr>
        <w:jc w:val="both"/>
      </w:pPr>
      <w:r>
        <w:rPr>
          <w:b/>
        </w:rPr>
        <w:t>Ervaring</w:t>
      </w:r>
      <w:r w:rsidRPr="00B24A1B">
        <w:rPr>
          <w:b/>
        </w:rPr>
        <w:t>:</w:t>
      </w:r>
      <w:r>
        <w:t xml:space="preserve"> Vervaet geeft individuele aandacht aan mij als klant.</w:t>
      </w:r>
    </w:p>
    <w:p w14:paraId="527223CE" w14:textId="77777777" w:rsidR="0001676A" w:rsidRDefault="0001676A" w:rsidP="0001676A">
      <w:pPr>
        <w:pStyle w:val="Lijstalinea"/>
        <w:ind w:left="360"/>
        <w:jc w:val="both"/>
      </w:pPr>
      <w:r>
        <w:rPr>
          <w:b/>
        </w:rPr>
        <w:t>Verwachting</w:t>
      </w:r>
      <w:r w:rsidRPr="00B24A1B">
        <w:rPr>
          <w:b/>
        </w:rPr>
        <w:t>:</w:t>
      </w:r>
      <w:r>
        <w:t xml:space="preserve"> Vervaet zal individuele aandacht aan mij als klant blijven geven.</w:t>
      </w:r>
    </w:p>
    <w:p w14:paraId="7FD48866" w14:textId="77777777" w:rsidR="0001676A" w:rsidRDefault="0001676A" w:rsidP="0001676A">
      <w:pPr>
        <w:pStyle w:val="Lijstalinea"/>
        <w:numPr>
          <w:ilvl w:val="0"/>
          <w:numId w:val="14"/>
        </w:numPr>
        <w:jc w:val="both"/>
      </w:pPr>
      <w:r>
        <w:rPr>
          <w:b/>
        </w:rPr>
        <w:t>Ervaring</w:t>
      </w:r>
      <w:r w:rsidRPr="00B24A1B">
        <w:rPr>
          <w:b/>
        </w:rPr>
        <w:t>:</w:t>
      </w:r>
      <w:r>
        <w:t xml:space="preserve"> Vervaet heeft dezelfde belangen als ik</w:t>
      </w:r>
      <w:r>
        <w:br/>
      </w:r>
      <w:r>
        <w:rPr>
          <w:b/>
        </w:rPr>
        <w:t>Verwachting</w:t>
      </w:r>
      <w:r w:rsidRPr="00B24A1B">
        <w:rPr>
          <w:b/>
        </w:rPr>
        <w:t>:</w:t>
      </w:r>
      <w:r>
        <w:t xml:space="preserve"> Vervaet zal dezelfde belangen als ik blijven hebben. </w:t>
      </w:r>
    </w:p>
    <w:p w14:paraId="1781A6D8" w14:textId="77777777" w:rsidR="0001676A" w:rsidRDefault="0001676A" w:rsidP="0001676A">
      <w:pPr>
        <w:pStyle w:val="Lijstalinea"/>
        <w:numPr>
          <w:ilvl w:val="0"/>
          <w:numId w:val="14"/>
        </w:numPr>
        <w:jc w:val="both"/>
      </w:pPr>
      <w:r>
        <w:rPr>
          <w:b/>
        </w:rPr>
        <w:t>Ervaring</w:t>
      </w:r>
      <w:r w:rsidRPr="00B24A1B">
        <w:rPr>
          <w:b/>
        </w:rPr>
        <w:t>:</w:t>
      </w:r>
      <w:r>
        <w:t xml:space="preserve"> Vervaet begrijpt mijn behoefte</w:t>
      </w:r>
    </w:p>
    <w:p w14:paraId="63EA749F" w14:textId="77777777" w:rsidR="0001676A" w:rsidRDefault="0001676A" w:rsidP="0001676A">
      <w:pPr>
        <w:pStyle w:val="Lijstalinea"/>
        <w:ind w:left="360"/>
        <w:jc w:val="both"/>
      </w:pPr>
      <w:r>
        <w:rPr>
          <w:b/>
        </w:rPr>
        <w:t>Verwachting</w:t>
      </w:r>
      <w:r w:rsidRPr="00B24A1B">
        <w:rPr>
          <w:b/>
        </w:rPr>
        <w:t>:</w:t>
      </w:r>
      <w:r>
        <w:t xml:space="preserve"> Vervaet zal mijn (specifieke) behoeften in de toekomst blijven begrijpen. </w:t>
      </w:r>
    </w:p>
    <w:p w14:paraId="3488F4E5" w14:textId="77777777" w:rsidR="0001676A" w:rsidRDefault="0001676A" w:rsidP="0001676A">
      <w:pPr>
        <w:pStyle w:val="Lijstalinea"/>
        <w:numPr>
          <w:ilvl w:val="0"/>
          <w:numId w:val="14"/>
        </w:numPr>
        <w:jc w:val="both"/>
      </w:pPr>
      <w:r>
        <w:rPr>
          <w:b/>
        </w:rPr>
        <w:t>Ervaring</w:t>
      </w:r>
      <w:r w:rsidRPr="00B24A1B">
        <w:rPr>
          <w:b/>
        </w:rPr>
        <w:t>:</w:t>
      </w:r>
      <w:r>
        <w:t xml:space="preserve"> Vervaet is bereikbaar wanneer het mij past.</w:t>
      </w:r>
      <w:r>
        <w:br/>
      </w:r>
      <w:r>
        <w:rPr>
          <w:b/>
        </w:rPr>
        <w:t>Verwachting</w:t>
      </w:r>
      <w:r w:rsidRPr="00B24A1B">
        <w:rPr>
          <w:b/>
        </w:rPr>
        <w:t>:</w:t>
      </w:r>
      <w:r>
        <w:t xml:space="preserve"> Vervaet zal in de toekomst bereikbaar blijven wanneer het mij uitkomt. </w:t>
      </w:r>
    </w:p>
    <w:p w14:paraId="5F9133C4" w14:textId="77777777" w:rsidR="004133D6" w:rsidRDefault="004133D6" w:rsidP="004133D6">
      <w:pPr>
        <w:pStyle w:val="Lijstalinea"/>
        <w:ind w:left="360"/>
        <w:jc w:val="both"/>
      </w:pPr>
    </w:p>
    <w:p w14:paraId="0527B5B5" w14:textId="77777777" w:rsidR="0001676A" w:rsidRPr="00B24A1B" w:rsidRDefault="0001676A" w:rsidP="0001676A">
      <w:pPr>
        <w:jc w:val="both"/>
        <w:rPr>
          <w:b/>
        </w:rPr>
      </w:pPr>
      <w:r w:rsidRPr="00B24A1B">
        <w:rPr>
          <w:b/>
        </w:rPr>
        <w:t xml:space="preserve">Tastbare Zaken </w:t>
      </w:r>
    </w:p>
    <w:p w14:paraId="5F72A34A" w14:textId="77777777" w:rsidR="0001676A" w:rsidRDefault="0001676A" w:rsidP="0001676A">
      <w:pPr>
        <w:pStyle w:val="Lijstalinea"/>
        <w:numPr>
          <w:ilvl w:val="0"/>
          <w:numId w:val="15"/>
        </w:numPr>
        <w:jc w:val="both"/>
      </w:pPr>
      <w:r>
        <w:rPr>
          <w:b/>
        </w:rPr>
        <w:t>Ervaring:</w:t>
      </w:r>
      <w:r>
        <w:t xml:space="preserve"> De technische dienst van Vervaet gebruikt moderne geschikte apparatuur. </w:t>
      </w:r>
      <w:r>
        <w:br/>
      </w:r>
      <w:r>
        <w:rPr>
          <w:b/>
        </w:rPr>
        <w:t>Verwachting</w:t>
      </w:r>
      <w:r w:rsidRPr="00B24A1B">
        <w:rPr>
          <w:b/>
        </w:rPr>
        <w:t>:</w:t>
      </w:r>
      <w:r>
        <w:t xml:space="preserve"> In de toekomst zal de technische dienst van Vervaet moderne en geschikte apparatuur blijven gebruiken. </w:t>
      </w:r>
    </w:p>
    <w:p w14:paraId="4BEF331C" w14:textId="77777777" w:rsidR="0001676A" w:rsidRDefault="0001676A" w:rsidP="0001676A">
      <w:pPr>
        <w:pStyle w:val="Lijstalinea"/>
        <w:numPr>
          <w:ilvl w:val="0"/>
          <w:numId w:val="15"/>
        </w:numPr>
        <w:jc w:val="both"/>
      </w:pPr>
      <w:r>
        <w:rPr>
          <w:b/>
        </w:rPr>
        <w:t>Ervaring</w:t>
      </w:r>
      <w:r w:rsidRPr="00B24A1B">
        <w:rPr>
          <w:b/>
        </w:rPr>
        <w:t>:</w:t>
      </w:r>
      <w:r>
        <w:t xml:space="preserve"> De tastbare zaken van Vervaet zien er goed uit. (gebouwen, auto’s etc.)</w:t>
      </w:r>
    </w:p>
    <w:p w14:paraId="3288A239" w14:textId="77777777" w:rsidR="0001676A" w:rsidRDefault="0001676A" w:rsidP="0001676A">
      <w:pPr>
        <w:pStyle w:val="Lijstalinea"/>
        <w:ind w:left="360"/>
        <w:jc w:val="both"/>
      </w:pPr>
      <w:r>
        <w:rPr>
          <w:b/>
        </w:rPr>
        <w:t>Verwachting</w:t>
      </w:r>
      <w:r w:rsidRPr="00B24A1B">
        <w:rPr>
          <w:b/>
        </w:rPr>
        <w:t>:</w:t>
      </w:r>
      <w:r>
        <w:t xml:space="preserve"> De tastbare zaken van Vervaet zullen er in de toekomst goed uit blijven zien. (gebouwen, auto’s etc.)</w:t>
      </w:r>
    </w:p>
    <w:p w14:paraId="3EC43182" w14:textId="77777777" w:rsidR="0001676A" w:rsidRDefault="0001676A" w:rsidP="0001676A">
      <w:pPr>
        <w:pStyle w:val="Lijstalinea"/>
        <w:numPr>
          <w:ilvl w:val="0"/>
          <w:numId w:val="15"/>
        </w:numPr>
        <w:jc w:val="both"/>
      </w:pPr>
      <w:r>
        <w:rPr>
          <w:b/>
        </w:rPr>
        <w:t>Ervaring</w:t>
      </w:r>
      <w:r w:rsidRPr="00B24A1B">
        <w:rPr>
          <w:b/>
        </w:rPr>
        <w:t>:</w:t>
      </w:r>
      <w:r>
        <w:t xml:space="preserve"> De medewerkers van Vervaet zien er verzorgd uit. </w:t>
      </w:r>
    </w:p>
    <w:p w14:paraId="07AC290A" w14:textId="77777777" w:rsidR="0001676A" w:rsidRDefault="0001676A" w:rsidP="0001676A">
      <w:pPr>
        <w:pStyle w:val="Lijstalinea"/>
        <w:ind w:left="360"/>
        <w:jc w:val="both"/>
      </w:pPr>
      <w:r>
        <w:rPr>
          <w:b/>
        </w:rPr>
        <w:t>Verwachting</w:t>
      </w:r>
      <w:r w:rsidRPr="00B24A1B">
        <w:rPr>
          <w:b/>
        </w:rPr>
        <w:t>:</w:t>
      </w:r>
      <w:r>
        <w:t xml:space="preserve"> De medewerkers van Vervaet zullen er verzorgd uitzien.</w:t>
      </w:r>
    </w:p>
    <w:p w14:paraId="72AF0BD1" w14:textId="77777777" w:rsidR="0001676A" w:rsidRDefault="0001676A" w:rsidP="0001676A">
      <w:pPr>
        <w:pStyle w:val="Lijstalinea"/>
        <w:ind w:left="360"/>
        <w:jc w:val="both"/>
      </w:pPr>
    </w:p>
    <w:p w14:paraId="09E350F1" w14:textId="0107DC41" w:rsidR="0001676A" w:rsidRPr="009E334F" w:rsidRDefault="0001676A" w:rsidP="009E334F">
      <w:pPr>
        <w:rPr>
          <w:b/>
        </w:rPr>
      </w:pPr>
      <w:r w:rsidRPr="00B107F5">
        <w:rPr>
          <w:b/>
        </w:rPr>
        <w:t>Net Promotor Score</w:t>
      </w:r>
      <w:r w:rsidR="009E334F">
        <w:rPr>
          <w:b/>
        </w:rPr>
        <w:br/>
      </w:r>
      <w:r>
        <w:t>In hoeverre zou je Vervaet aanbevelen aan een vriend of kennis?</w:t>
      </w:r>
    </w:p>
    <w:p w14:paraId="0A7D1FC7" w14:textId="04874419" w:rsidR="009E334F" w:rsidRDefault="009E334F" w:rsidP="0001676A">
      <w:pPr>
        <w:jc w:val="both"/>
      </w:pPr>
    </w:p>
    <w:p w14:paraId="544C30D2" w14:textId="2B3E0A5B" w:rsidR="009E334F" w:rsidRPr="00094783" w:rsidRDefault="009E334F" w:rsidP="0001676A">
      <w:pPr>
        <w:jc w:val="both"/>
      </w:pPr>
      <w:r w:rsidRPr="009E334F">
        <w:rPr>
          <w:b/>
        </w:rPr>
        <w:t>Emailadres</w:t>
      </w:r>
      <w:r>
        <w:br/>
        <w:t>Wat is uw e-mailadres?</w:t>
      </w:r>
    </w:p>
    <w:p w14:paraId="63722D7F" w14:textId="77777777" w:rsidR="00D45123" w:rsidRPr="0001676A" w:rsidRDefault="00D45123" w:rsidP="0001676A"/>
    <w:sectPr w:rsidR="00D45123" w:rsidRPr="0001676A" w:rsidSect="008C39EE">
      <w:footerReference w:type="default" r:id="rId3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A934D6" w14:textId="77777777" w:rsidR="00931CED" w:rsidRDefault="00931CED" w:rsidP="004837EB">
      <w:pPr>
        <w:spacing w:after="0" w:line="240" w:lineRule="auto"/>
      </w:pPr>
      <w:r>
        <w:separator/>
      </w:r>
    </w:p>
  </w:endnote>
  <w:endnote w:type="continuationSeparator" w:id="0">
    <w:p w14:paraId="1CA54115" w14:textId="77777777" w:rsidR="00931CED" w:rsidRDefault="00931CED" w:rsidP="00483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24041"/>
      <w:docPartObj>
        <w:docPartGallery w:val="Page Numbers (Bottom of Page)"/>
        <w:docPartUnique/>
      </w:docPartObj>
    </w:sdtPr>
    <w:sdtContent>
      <w:p w14:paraId="1D103CE0" w14:textId="79F4D900" w:rsidR="00931CED" w:rsidRDefault="00931CED">
        <w:pPr>
          <w:pStyle w:val="Voettekst"/>
          <w:jc w:val="center"/>
        </w:pPr>
        <w:r>
          <w:rPr>
            <w:noProof/>
            <w:lang w:eastAsia="nl-NL"/>
          </w:rPr>
          <mc:AlternateContent>
            <mc:Choice Requires="wps">
              <w:drawing>
                <wp:inline distT="0" distB="0" distL="0" distR="0" wp14:anchorId="2D92772C" wp14:editId="7927765D">
                  <wp:extent cx="5467350" cy="54610"/>
                  <wp:effectExtent l="25400" t="0" r="69850" b="21590"/>
                  <wp:docPr id="8" name="Stroomdiagram: Beslissing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26E4C11" id="_x0000_t110" coordsize="21600,21600" o:spt="110" path="m10800,l,10800,10800,21600,21600,10800xe">
                  <v:stroke joinstyle="miter"/>
                  <v:path gradientshapeok="t" o:connecttype="rect" textboxrect="5400,5400,16200,16200"/>
                </v:shapetype>
                <v:shape id="Stroomdiagram: Beslissing 8"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" fillcolor="black">
                  <w10:anchorlock/>
                </v:shape>
              </w:pict>
            </mc:Fallback>
          </mc:AlternateContent>
        </w:r>
      </w:p>
      <w:p w14:paraId="12FC2B61" w14:textId="3BADF72B" w:rsidR="00931CED" w:rsidRDefault="00931CED">
        <w:pPr>
          <w:pStyle w:val="Voettekst"/>
          <w:jc w:val="center"/>
        </w:pPr>
        <w:r>
          <w:fldChar w:fldCharType="begin"/>
        </w:r>
        <w:r>
          <w:instrText>PAGE    \* MERGEFORMAT</w:instrText>
        </w:r>
        <w:r>
          <w:fldChar w:fldCharType="separate"/>
        </w:r>
        <w:r w:rsidR="005F6B06">
          <w:rPr>
            <w:noProof/>
          </w:rPr>
          <w:t>1</w:t>
        </w:r>
        <w:r>
          <w:rPr>
            <w:noProof/>
          </w:rPr>
          <w:fldChar w:fldCharType="end"/>
        </w:r>
      </w:p>
    </w:sdtContent>
  </w:sdt>
  <w:p w14:paraId="6F18DF15" w14:textId="77777777" w:rsidR="00931CED" w:rsidRDefault="00931CE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B503B7" w14:textId="77777777" w:rsidR="00931CED" w:rsidRDefault="00931CED" w:rsidP="004837EB">
      <w:pPr>
        <w:spacing w:after="0" w:line="240" w:lineRule="auto"/>
      </w:pPr>
      <w:r>
        <w:separator/>
      </w:r>
    </w:p>
  </w:footnote>
  <w:footnote w:type="continuationSeparator" w:id="0">
    <w:p w14:paraId="472A7ED8" w14:textId="77777777" w:rsidR="00931CED" w:rsidRDefault="00931CED" w:rsidP="004837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C6805"/>
    <w:multiLevelType w:val="hybridMultilevel"/>
    <w:tmpl w:val="0868E6E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3A2491"/>
    <w:multiLevelType w:val="multilevel"/>
    <w:tmpl w:val="079C2DD2"/>
    <w:lvl w:ilvl="0">
      <w:start w:val="2"/>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6DB22FB"/>
    <w:multiLevelType w:val="hybridMultilevel"/>
    <w:tmpl w:val="56D473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BB7E79"/>
    <w:multiLevelType w:val="hybridMultilevel"/>
    <w:tmpl w:val="E4960194"/>
    <w:lvl w:ilvl="0" w:tplc="79C86F58">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EC171B"/>
    <w:multiLevelType w:val="hybridMultilevel"/>
    <w:tmpl w:val="81169CE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9B0CA3"/>
    <w:multiLevelType w:val="multilevel"/>
    <w:tmpl w:val="242280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4EE7296"/>
    <w:multiLevelType w:val="hybridMultilevel"/>
    <w:tmpl w:val="2E00FA6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CB72735"/>
    <w:multiLevelType w:val="hybridMultilevel"/>
    <w:tmpl w:val="D6F648A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E4C5246"/>
    <w:multiLevelType w:val="multilevel"/>
    <w:tmpl w:val="242280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E5C28B8"/>
    <w:multiLevelType w:val="hybridMultilevel"/>
    <w:tmpl w:val="0AACCE8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1400F6A"/>
    <w:multiLevelType w:val="multilevel"/>
    <w:tmpl w:val="242280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1C50B45"/>
    <w:multiLevelType w:val="hybridMultilevel"/>
    <w:tmpl w:val="CF987DF4"/>
    <w:lvl w:ilvl="0" w:tplc="42BEE54A">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5AA66C8"/>
    <w:multiLevelType w:val="multilevel"/>
    <w:tmpl w:val="AD7E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F60773"/>
    <w:multiLevelType w:val="multilevel"/>
    <w:tmpl w:val="242280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C154484"/>
    <w:multiLevelType w:val="multilevel"/>
    <w:tmpl w:val="805C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C72103"/>
    <w:multiLevelType w:val="multilevel"/>
    <w:tmpl w:val="242280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50B0032"/>
    <w:multiLevelType w:val="hybridMultilevel"/>
    <w:tmpl w:val="9C2E3B8A"/>
    <w:lvl w:ilvl="0" w:tplc="47CA7A8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535400C"/>
    <w:multiLevelType w:val="multilevel"/>
    <w:tmpl w:val="77322EBA"/>
    <w:lvl w:ilvl="0">
      <w:start w:val="3"/>
      <w:numFmt w:val="decimal"/>
      <w:lvlText w:val="%1"/>
      <w:lvlJc w:val="left"/>
      <w:pPr>
        <w:ind w:left="360" w:hanging="360"/>
      </w:pPr>
      <w:rPr>
        <w:rFonts w:asciiTheme="minorHAnsi" w:eastAsiaTheme="minorHAnsi" w:hAnsiTheme="minorHAnsi" w:cstheme="minorBidi" w:hint="default"/>
        <w:b w:val="0"/>
        <w:color w:val="auto"/>
      </w:rPr>
    </w:lvl>
    <w:lvl w:ilvl="1">
      <w:start w:val="3"/>
      <w:numFmt w:val="decimal"/>
      <w:lvlText w:val="%1.%2"/>
      <w:lvlJc w:val="left"/>
      <w:pPr>
        <w:ind w:left="360" w:hanging="360"/>
      </w:pPr>
      <w:rPr>
        <w:rFonts w:asciiTheme="minorHAnsi" w:eastAsiaTheme="minorHAnsi" w:hAnsiTheme="minorHAnsi" w:cstheme="minorBidi" w:hint="default"/>
        <w:b w:val="0"/>
        <w:color w:val="auto"/>
      </w:rPr>
    </w:lvl>
    <w:lvl w:ilvl="2">
      <w:start w:val="1"/>
      <w:numFmt w:val="decimal"/>
      <w:lvlText w:val="%1.%2.%3"/>
      <w:lvlJc w:val="left"/>
      <w:pPr>
        <w:ind w:left="720" w:hanging="720"/>
      </w:pPr>
      <w:rPr>
        <w:rFonts w:asciiTheme="minorHAnsi" w:eastAsiaTheme="minorHAnsi" w:hAnsiTheme="minorHAnsi" w:cstheme="minorBidi" w:hint="default"/>
        <w:b w:val="0"/>
        <w:color w:val="auto"/>
      </w:rPr>
    </w:lvl>
    <w:lvl w:ilvl="3">
      <w:start w:val="1"/>
      <w:numFmt w:val="decimal"/>
      <w:lvlText w:val="%1.%2.%3.%4"/>
      <w:lvlJc w:val="left"/>
      <w:pPr>
        <w:ind w:left="720" w:hanging="720"/>
      </w:pPr>
      <w:rPr>
        <w:rFonts w:asciiTheme="minorHAnsi" w:eastAsiaTheme="minorHAnsi" w:hAnsiTheme="minorHAnsi" w:cstheme="minorBidi" w:hint="default"/>
        <w:b w:val="0"/>
        <w:color w:val="auto"/>
      </w:rPr>
    </w:lvl>
    <w:lvl w:ilvl="4">
      <w:start w:val="1"/>
      <w:numFmt w:val="decimal"/>
      <w:lvlText w:val="%1.%2.%3.%4.%5"/>
      <w:lvlJc w:val="left"/>
      <w:pPr>
        <w:ind w:left="1080" w:hanging="1080"/>
      </w:pPr>
      <w:rPr>
        <w:rFonts w:asciiTheme="minorHAnsi" w:eastAsiaTheme="minorHAnsi" w:hAnsiTheme="minorHAnsi" w:cstheme="minorBidi" w:hint="default"/>
        <w:b w:val="0"/>
        <w:color w:val="auto"/>
      </w:rPr>
    </w:lvl>
    <w:lvl w:ilvl="5">
      <w:start w:val="1"/>
      <w:numFmt w:val="decimal"/>
      <w:lvlText w:val="%1.%2.%3.%4.%5.%6"/>
      <w:lvlJc w:val="left"/>
      <w:pPr>
        <w:ind w:left="1080" w:hanging="1080"/>
      </w:pPr>
      <w:rPr>
        <w:rFonts w:asciiTheme="minorHAnsi" w:eastAsiaTheme="minorHAnsi" w:hAnsiTheme="minorHAnsi" w:cstheme="minorBidi" w:hint="default"/>
        <w:b w:val="0"/>
        <w:color w:val="auto"/>
      </w:rPr>
    </w:lvl>
    <w:lvl w:ilvl="6">
      <w:start w:val="1"/>
      <w:numFmt w:val="decimal"/>
      <w:lvlText w:val="%1.%2.%3.%4.%5.%6.%7"/>
      <w:lvlJc w:val="left"/>
      <w:pPr>
        <w:ind w:left="1440" w:hanging="1440"/>
      </w:pPr>
      <w:rPr>
        <w:rFonts w:asciiTheme="minorHAnsi" w:eastAsiaTheme="minorHAnsi" w:hAnsiTheme="minorHAnsi" w:cstheme="minorBidi" w:hint="default"/>
        <w:b w:val="0"/>
        <w:color w:val="auto"/>
      </w:rPr>
    </w:lvl>
    <w:lvl w:ilvl="7">
      <w:start w:val="1"/>
      <w:numFmt w:val="decimal"/>
      <w:lvlText w:val="%1.%2.%3.%4.%5.%6.%7.%8"/>
      <w:lvlJc w:val="left"/>
      <w:pPr>
        <w:ind w:left="1800" w:hanging="1800"/>
      </w:pPr>
      <w:rPr>
        <w:rFonts w:asciiTheme="minorHAnsi" w:eastAsiaTheme="minorHAnsi" w:hAnsiTheme="minorHAnsi" w:cstheme="minorBidi" w:hint="default"/>
        <w:b w:val="0"/>
        <w:color w:val="auto"/>
      </w:rPr>
    </w:lvl>
    <w:lvl w:ilvl="8">
      <w:start w:val="1"/>
      <w:numFmt w:val="decimal"/>
      <w:lvlText w:val="%1.%2.%3.%4.%5.%6.%7.%8.%9"/>
      <w:lvlJc w:val="left"/>
      <w:pPr>
        <w:ind w:left="1800" w:hanging="1800"/>
      </w:pPr>
      <w:rPr>
        <w:rFonts w:asciiTheme="minorHAnsi" w:eastAsiaTheme="minorHAnsi" w:hAnsiTheme="minorHAnsi" w:cstheme="minorBidi" w:hint="default"/>
        <w:b w:val="0"/>
        <w:color w:val="auto"/>
      </w:rPr>
    </w:lvl>
  </w:abstractNum>
  <w:abstractNum w:abstractNumId="19" w15:restartNumberingAfterBreak="0">
    <w:nsid w:val="45BA3FD1"/>
    <w:multiLevelType w:val="multilevel"/>
    <w:tmpl w:val="CD2A7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BA0615"/>
    <w:multiLevelType w:val="hybridMultilevel"/>
    <w:tmpl w:val="3EA21CEC"/>
    <w:lvl w:ilvl="0" w:tplc="839A15F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4F3614AA"/>
    <w:multiLevelType w:val="multilevel"/>
    <w:tmpl w:val="D674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917F48"/>
    <w:multiLevelType w:val="multilevel"/>
    <w:tmpl w:val="242280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48F36DC"/>
    <w:multiLevelType w:val="multilevel"/>
    <w:tmpl w:val="A8EE4878"/>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4AD4295"/>
    <w:multiLevelType w:val="hybridMultilevel"/>
    <w:tmpl w:val="2B5CBBD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5B65F86"/>
    <w:multiLevelType w:val="multilevel"/>
    <w:tmpl w:val="A00C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055A7D"/>
    <w:multiLevelType w:val="hybridMultilevel"/>
    <w:tmpl w:val="2952B294"/>
    <w:lvl w:ilvl="0" w:tplc="8B8A963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C834989"/>
    <w:multiLevelType w:val="hybridMultilevel"/>
    <w:tmpl w:val="A06CCCC0"/>
    <w:lvl w:ilvl="0" w:tplc="9F6CA1AA">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5D251815"/>
    <w:multiLevelType w:val="multilevel"/>
    <w:tmpl w:val="32A6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7970F7"/>
    <w:multiLevelType w:val="hybridMultilevel"/>
    <w:tmpl w:val="A186FD8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5E85399"/>
    <w:multiLevelType w:val="hybridMultilevel"/>
    <w:tmpl w:val="EBD0315E"/>
    <w:lvl w:ilvl="0" w:tplc="41E6A17E">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672538A0"/>
    <w:multiLevelType w:val="hybridMultilevel"/>
    <w:tmpl w:val="6EC6023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80C6A84"/>
    <w:multiLevelType w:val="hybridMultilevel"/>
    <w:tmpl w:val="C526DD5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EC4118B"/>
    <w:multiLevelType w:val="hybridMultilevel"/>
    <w:tmpl w:val="0C9AF05C"/>
    <w:lvl w:ilvl="0" w:tplc="DC985610">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ED65955"/>
    <w:multiLevelType w:val="hybridMultilevel"/>
    <w:tmpl w:val="AB14C412"/>
    <w:lvl w:ilvl="0" w:tplc="0484817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2FD29D6"/>
    <w:multiLevelType w:val="multilevel"/>
    <w:tmpl w:val="8118FCF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74360C1C"/>
    <w:multiLevelType w:val="multilevel"/>
    <w:tmpl w:val="242280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5EF25B9"/>
    <w:multiLevelType w:val="hybridMultilevel"/>
    <w:tmpl w:val="80443F06"/>
    <w:lvl w:ilvl="0" w:tplc="AB684E1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9D94A12"/>
    <w:multiLevelType w:val="hybridMultilevel"/>
    <w:tmpl w:val="BCC2CE62"/>
    <w:lvl w:ilvl="0" w:tplc="7946F9FC">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7AE16B88"/>
    <w:multiLevelType w:val="multilevel"/>
    <w:tmpl w:val="290C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FE1D4B"/>
    <w:multiLevelType w:val="multilevel"/>
    <w:tmpl w:val="FEB4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902BA2"/>
    <w:multiLevelType w:val="multilevel"/>
    <w:tmpl w:val="5108EF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33"/>
  </w:num>
  <w:num w:numId="3">
    <w:abstractNumId w:val="3"/>
  </w:num>
  <w:num w:numId="4">
    <w:abstractNumId w:val="9"/>
  </w:num>
  <w:num w:numId="5">
    <w:abstractNumId w:val="35"/>
  </w:num>
  <w:num w:numId="6">
    <w:abstractNumId w:val="22"/>
  </w:num>
  <w:num w:numId="7">
    <w:abstractNumId w:val="23"/>
  </w:num>
  <w:num w:numId="8">
    <w:abstractNumId w:val="10"/>
  </w:num>
  <w:num w:numId="9">
    <w:abstractNumId w:val="29"/>
  </w:num>
  <w:num w:numId="10">
    <w:abstractNumId w:val="24"/>
  </w:num>
  <w:num w:numId="11">
    <w:abstractNumId w:val="27"/>
  </w:num>
  <w:num w:numId="12">
    <w:abstractNumId w:val="38"/>
  </w:num>
  <w:num w:numId="13">
    <w:abstractNumId w:val="20"/>
  </w:num>
  <w:num w:numId="14">
    <w:abstractNumId w:val="12"/>
  </w:num>
  <w:num w:numId="15">
    <w:abstractNumId w:val="30"/>
  </w:num>
  <w:num w:numId="16">
    <w:abstractNumId w:val="18"/>
  </w:num>
  <w:num w:numId="17">
    <w:abstractNumId w:val="5"/>
  </w:num>
  <w:num w:numId="18">
    <w:abstractNumId w:val="31"/>
  </w:num>
  <w:num w:numId="19">
    <w:abstractNumId w:val="37"/>
  </w:num>
  <w:num w:numId="20">
    <w:abstractNumId w:val="2"/>
  </w:num>
  <w:num w:numId="21">
    <w:abstractNumId w:val="36"/>
  </w:num>
  <w:num w:numId="22">
    <w:abstractNumId w:val="19"/>
  </w:num>
  <w:num w:numId="23">
    <w:abstractNumId w:val="0"/>
  </w:num>
  <w:num w:numId="24">
    <w:abstractNumId w:val="14"/>
  </w:num>
  <w:num w:numId="25">
    <w:abstractNumId w:val="6"/>
  </w:num>
  <w:num w:numId="26">
    <w:abstractNumId w:val="39"/>
  </w:num>
  <w:num w:numId="27">
    <w:abstractNumId w:val="41"/>
  </w:num>
  <w:num w:numId="28">
    <w:abstractNumId w:val="15"/>
  </w:num>
  <w:num w:numId="29">
    <w:abstractNumId w:val="34"/>
  </w:num>
  <w:num w:numId="30">
    <w:abstractNumId w:val="26"/>
  </w:num>
  <w:num w:numId="31">
    <w:abstractNumId w:val="17"/>
  </w:num>
  <w:num w:numId="32">
    <w:abstractNumId w:val="1"/>
  </w:num>
  <w:num w:numId="33">
    <w:abstractNumId w:val="8"/>
  </w:num>
  <w:num w:numId="34">
    <w:abstractNumId w:val="4"/>
  </w:num>
  <w:num w:numId="35">
    <w:abstractNumId w:val="25"/>
  </w:num>
  <w:num w:numId="36">
    <w:abstractNumId w:val="13"/>
  </w:num>
  <w:num w:numId="37">
    <w:abstractNumId w:val="21"/>
  </w:num>
  <w:num w:numId="38">
    <w:abstractNumId w:val="32"/>
  </w:num>
  <w:num w:numId="39">
    <w:abstractNumId w:val="40"/>
  </w:num>
  <w:num w:numId="40">
    <w:abstractNumId w:val="28"/>
  </w:num>
  <w:num w:numId="41">
    <w:abstractNumId w:val="11"/>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A01"/>
    <w:rsid w:val="000035A5"/>
    <w:rsid w:val="00004023"/>
    <w:rsid w:val="00004908"/>
    <w:rsid w:val="00007461"/>
    <w:rsid w:val="00007AB5"/>
    <w:rsid w:val="0001275A"/>
    <w:rsid w:val="000127A9"/>
    <w:rsid w:val="0001676A"/>
    <w:rsid w:val="0002507E"/>
    <w:rsid w:val="00036AB6"/>
    <w:rsid w:val="00046876"/>
    <w:rsid w:val="000525F5"/>
    <w:rsid w:val="0005502C"/>
    <w:rsid w:val="00061826"/>
    <w:rsid w:val="00064692"/>
    <w:rsid w:val="00065916"/>
    <w:rsid w:val="000676CE"/>
    <w:rsid w:val="00073F70"/>
    <w:rsid w:val="00076D0C"/>
    <w:rsid w:val="00077570"/>
    <w:rsid w:val="0008078A"/>
    <w:rsid w:val="00087002"/>
    <w:rsid w:val="00092B83"/>
    <w:rsid w:val="0009430E"/>
    <w:rsid w:val="00094783"/>
    <w:rsid w:val="00094FC2"/>
    <w:rsid w:val="00095C78"/>
    <w:rsid w:val="000969E0"/>
    <w:rsid w:val="000A3536"/>
    <w:rsid w:val="000B6497"/>
    <w:rsid w:val="000D5735"/>
    <w:rsid w:val="000E05F5"/>
    <w:rsid w:val="000E3B6E"/>
    <w:rsid w:val="000E3C6D"/>
    <w:rsid w:val="000E590E"/>
    <w:rsid w:val="000F3417"/>
    <w:rsid w:val="000F3B9F"/>
    <w:rsid w:val="000F5601"/>
    <w:rsid w:val="000F6F36"/>
    <w:rsid w:val="001008EC"/>
    <w:rsid w:val="001024E7"/>
    <w:rsid w:val="00104C70"/>
    <w:rsid w:val="00107602"/>
    <w:rsid w:val="00112F09"/>
    <w:rsid w:val="001158E4"/>
    <w:rsid w:val="00116B5A"/>
    <w:rsid w:val="0011716A"/>
    <w:rsid w:val="001269F8"/>
    <w:rsid w:val="00130D53"/>
    <w:rsid w:val="00133AC8"/>
    <w:rsid w:val="00146091"/>
    <w:rsid w:val="00147563"/>
    <w:rsid w:val="001537B9"/>
    <w:rsid w:val="00157782"/>
    <w:rsid w:val="00157B31"/>
    <w:rsid w:val="00171C43"/>
    <w:rsid w:val="00184112"/>
    <w:rsid w:val="001841C8"/>
    <w:rsid w:val="00192150"/>
    <w:rsid w:val="001A2BAF"/>
    <w:rsid w:val="001A72DE"/>
    <w:rsid w:val="001B23AD"/>
    <w:rsid w:val="001B3B89"/>
    <w:rsid w:val="001B5C24"/>
    <w:rsid w:val="001B6968"/>
    <w:rsid w:val="001C25BD"/>
    <w:rsid w:val="001C5E62"/>
    <w:rsid w:val="001D4A75"/>
    <w:rsid w:val="001D5593"/>
    <w:rsid w:val="001E4A01"/>
    <w:rsid w:val="001F3346"/>
    <w:rsid w:val="001F3E4C"/>
    <w:rsid w:val="0020313B"/>
    <w:rsid w:val="00206486"/>
    <w:rsid w:val="00210467"/>
    <w:rsid w:val="00212865"/>
    <w:rsid w:val="0021323F"/>
    <w:rsid w:val="00216A20"/>
    <w:rsid w:val="0022572F"/>
    <w:rsid w:val="0023131C"/>
    <w:rsid w:val="00241126"/>
    <w:rsid w:val="00246036"/>
    <w:rsid w:val="00247B0D"/>
    <w:rsid w:val="00254CB5"/>
    <w:rsid w:val="002603C3"/>
    <w:rsid w:val="00260753"/>
    <w:rsid w:val="00263D2D"/>
    <w:rsid w:val="00270D17"/>
    <w:rsid w:val="0027124F"/>
    <w:rsid w:val="00276E99"/>
    <w:rsid w:val="00286CFD"/>
    <w:rsid w:val="00291F17"/>
    <w:rsid w:val="00297924"/>
    <w:rsid w:val="002A043F"/>
    <w:rsid w:val="002A0630"/>
    <w:rsid w:val="002A6FB2"/>
    <w:rsid w:val="002B1282"/>
    <w:rsid w:val="002B77B9"/>
    <w:rsid w:val="002C0A6E"/>
    <w:rsid w:val="002C55A0"/>
    <w:rsid w:val="002C73DF"/>
    <w:rsid w:val="002D2781"/>
    <w:rsid w:val="002D300D"/>
    <w:rsid w:val="002D3FAA"/>
    <w:rsid w:val="002D6B3D"/>
    <w:rsid w:val="002D6F9B"/>
    <w:rsid w:val="002D7315"/>
    <w:rsid w:val="002E0F87"/>
    <w:rsid w:val="002E290C"/>
    <w:rsid w:val="002E4399"/>
    <w:rsid w:val="002E66D7"/>
    <w:rsid w:val="002F1D78"/>
    <w:rsid w:val="002F37FD"/>
    <w:rsid w:val="00304F66"/>
    <w:rsid w:val="003050C7"/>
    <w:rsid w:val="00331E50"/>
    <w:rsid w:val="003320D3"/>
    <w:rsid w:val="00333F58"/>
    <w:rsid w:val="0033678F"/>
    <w:rsid w:val="00336A93"/>
    <w:rsid w:val="00336E96"/>
    <w:rsid w:val="0034010D"/>
    <w:rsid w:val="003416C6"/>
    <w:rsid w:val="00341869"/>
    <w:rsid w:val="003471D4"/>
    <w:rsid w:val="00350C1B"/>
    <w:rsid w:val="00354DF9"/>
    <w:rsid w:val="0035651D"/>
    <w:rsid w:val="00363383"/>
    <w:rsid w:val="003764B5"/>
    <w:rsid w:val="00385A6A"/>
    <w:rsid w:val="0038794D"/>
    <w:rsid w:val="0039520A"/>
    <w:rsid w:val="00395D07"/>
    <w:rsid w:val="003A7BE4"/>
    <w:rsid w:val="003A7E99"/>
    <w:rsid w:val="003B3AA5"/>
    <w:rsid w:val="003D3998"/>
    <w:rsid w:val="003D70F4"/>
    <w:rsid w:val="003E4FF0"/>
    <w:rsid w:val="003E62FC"/>
    <w:rsid w:val="003F1203"/>
    <w:rsid w:val="003F31CA"/>
    <w:rsid w:val="003F5C47"/>
    <w:rsid w:val="0040212D"/>
    <w:rsid w:val="0041166B"/>
    <w:rsid w:val="00411B2D"/>
    <w:rsid w:val="00411B75"/>
    <w:rsid w:val="004133D6"/>
    <w:rsid w:val="00413C6D"/>
    <w:rsid w:val="00414BC6"/>
    <w:rsid w:val="00414D23"/>
    <w:rsid w:val="00424F4C"/>
    <w:rsid w:val="004300E7"/>
    <w:rsid w:val="00434BCC"/>
    <w:rsid w:val="00436C4B"/>
    <w:rsid w:val="00442286"/>
    <w:rsid w:val="00442F9D"/>
    <w:rsid w:val="0045175C"/>
    <w:rsid w:val="00452AD5"/>
    <w:rsid w:val="004707D1"/>
    <w:rsid w:val="004716EF"/>
    <w:rsid w:val="00472173"/>
    <w:rsid w:val="004740E7"/>
    <w:rsid w:val="00477165"/>
    <w:rsid w:val="00477379"/>
    <w:rsid w:val="00480A83"/>
    <w:rsid w:val="004813D9"/>
    <w:rsid w:val="004824FB"/>
    <w:rsid w:val="004837EB"/>
    <w:rsid w:val="004A060D"/>
    <w:rsid w:val="004A496C"/>
    <w:rsid w:val="004A5013"/>
    <w:rsid w:val="004A6FF6"/>
    <w:rsid w:val="004C0138"/>
    <w:rsid w:val="004C0946"/>
    <w:rsid w:val="004C24CD"/>
    <w:rsid w:val="004C491D"/>
    <w:rsid w:val="004D3939"/>
    <w:rsid w:val="004D6811"/>
    <w:rsid w:val="004E077F"/>
    <w:rsid w:val="004E7480"/>
    <w:rsid w:val="004F2258"/>
    <w:rsid w:val="004F675A"/>
    <w:rsid w:val="00502A8B"/>
    <w:rsid w:val="00507E6A"/>
    <w:rsid w:val="0052533D"/>
    <w:rsid w:val="00530130"/>
    <w:rsid w:val="005520B4"/>
    <w:rsid w:val="0055222C"/>
    <w:rsid w:val="00553EB1"/>
    <w:rsid w:val="005558E8"/>
    <w:rsid w:val="005577F5"/>
    <w:rsid w:val="00564174"/>
    <w:rsid w:val="00564D26"/>
    <w:rsid w:val="00580674"/>
    <w:rsid w:val="00581C37"/>
    <w:rsid w:val="00585E8D"/>
    <w:rsid w:val="005931CE"/>
    <w:rsid w:val="0059509B"/>
    <w:rsid w:val="00595903"/>
    <w:rsid w:val="005A221F"/>
    <w:rsid w:val="005A4970"/>
    <w:rsid w:val="005A5A99"/>
    <w:rsid w:val="005A6035"/>
    <w:rsid w:val="005B1C39"/>
    <w:rsid w:val="005B7D84"/>
    <w:rsid w:val="005C2A0C"/>
    <w:rsid w:val="005C535B"/>
    <w:rsid w:val="005D35A5"/>
    <w:rsid w:val="005D3C5A"/>
    <w:rsid w:val="005E1289"/>
    <w:rsid w:val="005E351E"/>
    <w:rsid w:val="005E4E54"/>
    <w:rsid w:val="005E5FA0"/>
    <w:rsid w:val="005F13C7"/>
    <w:rsid w:val="005F17CA"/>
    <w:rsid w:val="005F40F8"/>
    <w:rsid w:val="005F6ADB"/>
    <w:rsid w:val="005F6B06"/>
    <w:rsid w:val="0060215A"/>
    <w:rsid w:val="006168C5"/>
    <w:rsid w:val="00623ACC"/>
    <w:rsid w:val="00623FFD"/>
    <w:rsid w:val="006265AB"/>
    <w:rsid w:val="0062747C"/>
    <w:rsid w:val="00633E56"/>
    <w:rsid w:val="00640425"/>
    <w:rsid w:val="00641BB8"/>
    <w:rsid w:val="00641FA0"/>
    <w:rsid w:val="00644928"/>
    <w:rsid w:val="0064565F"/>
    <w:rsid w:val="00650E28"/>
    <w:rsid w:val="006511CD"/>
    <w:rsid w:val="00652FA4"/>
    <w:rsid w:val="006643BA"/>
    <w:rsid w:val="00690BEC"/>
    <w:rsid w:val="00690F7C"/>
    <w:rsid w:val="0069443D"/>
    <w:rsid w:val="00696729"/>
    <w:rsid w:val="006A1D16"/>
    <w:rsid w:val="006A2495"/>
    <w:rsid w:val="006B3E01"/>
    <w:rsid w:val="006B41A4"/>
    <w:rsid w:val="006B627C"/>
    <w:rsid w:val="006C4E1E"/>
    <w:rsid w:val="006D05FC"/>
    <w:rsid w:val="006D4148"/>
    <w:rsid w:val="006E01B2"/>
    <w:rsid w:val="006E1F65"/>
    <w:rsid w:val="006E665F"/>
    <w:rsid w:val="006E7291"/>
    <w:rsid w:val="00701B9D"/>
    <w:rsid w:val="007062BC"/>
    <w:rsid w:val="00707F1B"/>
    <w:rsid w:val="00722DCE"/>
    <w:rsid w:val="00723F57"/>
    <w:rsid w:val="007243A7"/>
    <w:rsid w:val="00724C56"/>
    <w:rsid w:val="00730D69"/>
    <w:rsid w:val="007324B7"/>
    <w:rsid w:val="00733611"/>
    <w:rsid w:val="00735E5F"/>
    <w:rsid w:val="00745988"/>
    <w:rsid w:val="00750880"/>
    <w:rsid w:val="007523B7"/>
    <w:rsid w:val="00754513"/>
    <w:rsid w:val="00760252"/>
    <w:rsid w:val="007664DB"/>
    <w:rsid w:val="00770D12"/>
    <w:rsid w:val="00774F84"/>
    <w:rsid w:val="0077671B"/>
    <w:rsid w:val="007776FC"/>
    <w:rsid w:val="00783E64"/>
    <w:rsid w:val="00786615"/>
    <w:rsid w:val="00786E80"/>
    <w:rsid w:val="00786FA3"/>
    <w:rsid w:val="00795B24"/>
    <w:rsid w:val="007A52BF"/>
    <w:rsid w:val="007B196C"/>
    <w:rsid w:val="007B4F0A"/>
    <w:rsid w:val="007C10BD"/>
    <w:rsid w:val="007C5FCB"/>
    <w:rsid w:val="007D7C2E"/>
    <w:rsid w:val="007E37A0"/>
    <w:rsid w:val="007F0030"/>
    <w:rsid w:val="007F6FFF"/>
    <w:rsid w:val="00801F9E"/>
    <w:rsid w:val="00820431"/>
    <w:rsid w:val="00823FE2"/>
    <w:rsid w:val="00836829"/>
    <w:rsid w:val="0083739B"/>
    <w:rsid w:val="0084342D"/>
    <w:rsid w:val="00843789"/>
    <w:rsid w:val="0084733B"/>
    <w:rsid w:val="00851CE2"/>
    <w:rsid w:val="00854DAF"/>
    <w:rsid w:val="0086208F"/>
    <w:rsid w:val="0086399C"/>
    <w:rsid w:val="00863DA7"/>
    <w:rsid w:val="00873C8D"/>
    <w:rsid w:val="00874099"/>
    <w:rsid w:val="0088188F"/>
    <w:rsid w:val="008840DE"/>
    <w:rsid w:val="00884679"/>
    <w:rsid w:val="008907FF"/>
    <w:rsid w:val="00890B41"/>
    <w:rsid w:val="008932A6"/>
    <w:rsid w:val="00894101"/>
    <w:rsid w:val="00895B2F"/>
    <w:rsid w:val="00895B5A"/>
    <w:rsid w:val="008A69A7"/>
    <w:rsid w:val="008B263B"/>
    <w:rsid w:val="008B6B6C"/>
    <w:rsid w:val="008C0B0A"/>
    <w:rsid w:val="008C39EE"/>
    <w:rsid w:val="008C4B37"/>
    <w:rsid w:val="008D37CF"/>
    <w:rsid w:val="008D566A"/>
    <w:rsid w:val="008D6ED1"/>
    <w:rsid w:val="008E5889"/>
    <w:rsid w:val="008E79E9"/>
    <w:rsid w:val="008F147A"/>
    <w:rsid w:val="008F5697"/>
    <w:rsid w:val="008F6621"/>
    <w:rsid w:val="009023B8"/>
    <w:rsid w:val="00902A6F"/>
    <w:rsid w:val="0090582D"/>
    <w:rsid w:val="00906D8E"/>
    <w:rsid w:val="00911B5E"/>
    <w:rsid w:val="00913422"/>
    <w:rsid w:val="009153F3"/>
    <w:rsid w:val="009216B4"/>
    <w:rsid w:val="009218BF"/>
    <w:rsid w:val="009243C8"/>
    <w:rsid w:val="009315B7"/>
    <w:rsid w:val="00931CED"/>
    <w:rsid w:val="009356A4"/>
    <w:rsid w:val="0094327C"/>
    <w:rsid w:val="00945A83"/>
    <w:rsid w:val="00946C34"/>
    <w:rsid w:val="009617BC"/>
    <w:rsid w:val="009619C9"/>
    <w:rsid w:val="00973E2C"/>
    <w:rsid w:val="00974093"/>
    <w:rsid w:val="00982BCE"/>
    <w:rsid w:val="00985267"/>
    <w:rsid w:val="0098626C"/>
    <w:rsid w:val="00986301"/>
    <w:rsid w:val="00991D6B"/>
    <w:rsid w:val="00993F1C"/>
    <w:rsid w:val="00994FD5"/>
    <w:rsid w:val="00995262"/>
    <w:rsid w:val="009A36D9"/>
    <w:rsid w:val="009A706A"/>
    <w:rsid w:val="009C5E32"/>
    <w:rsid w:val="009D0B9D"/>
    <w:rsid w:val="009D384C"/>
    <w:rsid w:val="009D3F91"/>
    <w:rsid w:val="009D4A04"/>
    <w:rsid w:val="009D6F44"/>
    <w:rsid w:val="009E0141"/>
    <w:rsid w:val="009E334F"/>
    <w:rsid w:val="009E38B1"/>
    <w:rsid w:val="009E6451"/>
    <w:rsid w:val="009F3047"/>
    <w:rsid w:val="009F3542"/>
    <w:rsid w:val="00A00D93"/>
    <w:rsid w:val="00A01B39"/>
    <w:rsid w:val="00A10DE2"/>
    <w:rsid w:val="00A13FF3"/>
    <w:rsid w:val="00A14BC9"/>
    <w:rsid w:val="00A20064"/>
    <w:rsid w:val="00A24FB3"/>
    <w:rsid w:val="00A314B6"/>
    <w:rsid w:val="00A34F93"/>
    <w:rsid w:val="00A36757"/>
    <w:rsid w:val="00A601DA"/>
    <w:rsid w:val="00A678B8"/>
    <w:rsid w:val="00A74C2F"/>
    <w:rsid w:val="00A75772"/>
    <w:rsid w:val="00A76A1C"/>
    <w:rsid w:val="00A83868"/>
    <w:rsid w:val="00A87960"/>
    <w:rsid w:val="00A91E1B"/>
    <w:rsid w:val="00A9208F"/>
    <w:rsid w:val="00A95981"/>
    <w:rsid w:val="00AA3180"/>
    <w:rsid w:val="00AA37D1"/>
    <w:rsid w:val="00AA3A0B"/>
    <w:rsid w:val="00AB303F"/>
    <w:rsid w:val="00AB30A2"/>
    <w:rsid w:val="00AB4D7A"/>
    <w:rsid w:val="00AB58C4"/>
    <w:rsid w:val="00AE5100"/>
    <w:rsid w:val="00AF4214"/>
    <w:rsid w:val="00B107F5"/>
    <w:rsid w:val="00B24A1B"/>
    <w:rsid w:val="00B27F88"/>
    <w:rsid w:val="00B33879"/>
    <w:rsid w:val="00B33ECE"/>
    <w:rsid w:val="00B43224"/>
    <w:rsid w:val="00B43364"/>
    <w:rsid w:val="00B501FF"/>
    <w:rsid w:val="00B538EA"/>
    <w:rsid w:val="00B54556"/>
    <w:rsid w:val="00B60105"/>
    <w:rsid w:val="00B71EEE"/>
    <w:rsid w:val="00B730A0"/>
    <w:rsid w:val="00B7689D"/>
    <w:rsid w:val="00B81356"/>
    <w:rsid w:val="00B83087"/>
    <w:rsid w:val="00B8325B"/>
    <w:rsid w:val="00BA0236"/>
    <w:rsid w:val="00BA1AF0"/>
    <w:rsid w:val="00BB10EF"/>
    <w:rsid w:val="00BB4B8A"/>
    <w:rsid w:val="00BB7FA0"/>
    <w:rsid w:val="00BC0005"/>
    <w:rsid w:val="00BC1158"/>
    <w:rsid w:val="00BC448A"/>
    <w:rsid w:val="00BC7C42"/>
    <w:rsid w:val="00BD0AF3"/>
    <w:rsid w:val="00BD6249"/>
    <w:rsid w:val="00BE186E"/>
    <w:rsid w:val="00BF0C1E"/>
    <w:rsid w:val="00BF4AF5"/>
    <w:rsid w:val="00BF727F"/>
    <w:rsid w:val="00BF73E7"/>
    <w:rsid w:val="00C0221D"/>
    <w:rsid w:val="00C07118"/>
    <w:rsid w:val="00C1193B"/>
    <w:rsid w:val="00C16892"/>
    <w:rsid w:val="00C2060C"/>
    <w:rsid w:val="00C20E92"/>
    <w:rsid w:val="00C23946"/>
    <w:rsid w:val="00C33DE2"/>
    <w:rsid w:val="00C44510"/>
    <w:rsid w:val="00C45987"/>
    <w:rsid w:val="00C46445"/>
    <w:rsid w:val="00C469E5"/>
    <w:rsid w:val="00C50DB6"/>
    <w:rsid w:val="00C5196D"/>
    <w:rsid w:val="00C623CC"/>
    <w:rsid w:val="00C62C19"/>
    <w:rsid w:val="00C65E84"/>
    <w:rsid w:val="00C65F87"/>
    <w:rsid w:val="00C6608B"/>
    <w:rsid w:val="00C75174"/>
    <w:rsid w:val="00C753BF"/>
    <w:rsid w:val="00C7575C"/>
    <w:rsid w:val="00C76013"/>
    <w:rsid w:val="00C87EAA"/>
    <w:rsid w:val="00C932CA"/>
    <w:rsid w:val="00C9569C"/>
    <w:rsid w:val="00C95D34"/>
    <w:rsid w:val="00CC01EF"/>
    <w:rsid w:val="00CC250A"/>
    <w:rsid w:val="00CD444C"/>
    <w:rsid w:val="00CD70E1"/>
    <w:rsid w:val="00CD742A"/>
    <w:rsid w:val="00CD7DAE"/>
    <w:rsid w:val="00CE2436"/>
    <w:rsid w:val="00CF0066"/>
    <w:rsid w:val="00CF00CC"/>
    <w:rsid w:val="00D02E38"/>
    <w:rsid w:val="00D06572"/>
    <w:rsid w:val="00D06856"/>
    <w:rsid w:val="00D17D1F"/>
    <w:rsid w:val="00D203D7"/>
    <w:rsid w:val="00D2380B"/>
    <w:rsid w:val="00D24C8D"/>
    <w:rsid w:val="00D3313E"/>
    <w:rsid w:val="00D348B9"/>
    <w:rsid w:val="00D35D82"/>
    <w:rsid w:val="00D36734"/>
    <w:rsid w:val="00D41F58"/>
    <w:rsid w:val="00D45123"/>
    <w:rsid w:val="00D51786"/>
    <w:rsid w:val="00D56611"/>
    <w:rsid w:val="00D57D0C"/>
    <w:rsid w:val="00D600A8"/>
    <w:rsid w:val="00D658B4"/>
    <w:rsid w:val="00D662EA"/>
    <w:rsid w:val="00D67BBE"/>
    <w:rsid w:val="00D70DC3"/>
    <w:rsid w:val="00D71E8F"/>
    <w:rsid w:val="00D72FCB"/>
    <w:rsid w:val="00D7642B"/>
    <w:rsid w:val="00D814AE"/>
    <w:rsid w:val="00D82F45"/>
    <w:rsid w:val="00D840D8"/>
    <w:rsid w:val="00DA3FF4"/>
    <w:rsid w:val="00DA42F7"/>
    <w:rsid w:val="00DB42F9"/>
    <w:rsid w:val="00DB7AB4"/>
    <w:rsid w:val="00DC05FC"/>
    <w:rsid w:val="00DC1528"/>
    <w:rsid w:val="00DC7D77"/>
    <w:rsid w:val="00DC7E10"/>
    <w:rsid w:val="00DD3FB4"/>
    <w:rsid w:val="00DE0B51"/>
    <w:rsid w:val="00DE510F"/>
    <w:rsid w:val="00DE52FA"/>
    <w:rsid w:val="00DF299A"/>
    <w:rsid w:val="00DF6FD3"/>
    <w:rsid w:val="00E003E7"/>
    <w:rsid w:val="00E04C4B"/>
    <w:rsid w:val="00E06277"/>
    <w:rsid w:val="00E10F40"/>
    <w:rsid w:val="00E12279"/>
    <w:rsid w:val="00E15D31"/>
    <w:rsid w:val="00E20E3D"/>
    <w:rsid w:val="00E216B2"/>
    <w:rsid w:val="00E25132"/>
    <w:rsid w:val="00E30BBB"/>
    <w:rsid w:val="00E33512"/>
    <w:rsid w:val="00E34FB5"/>
    <w:rsid w:val="00E3752F"/>
    <w:rsid w:val="00E508FF"/>
    <w:rsid w:val="00E51792"/>
    <w:rsid w:val="00E54754"/>
    <w:rsid w:val="00E54C3F"/>
    <w:rsid w:val="00E56C0C"/>
    <w:rsid w:val="00E56CCC"/>
    <w:rsid w:val="00E62FBE"/>
    <w:rsid w:val="00E70D02"/>
    <w:rsid w:val="00E766A8"/>
    <w:rsid w:val="00E806C1"/>
    <w:rsid w:val="00E875B2"/>
    <w:rsid w:val="00E944A1"/>
    <w:rsid w:val="00E96374"/>
    <w:rsid w:val="00EA0C03"/>
    <w:rsid w:val="00EA1DD0"/>
    <w:rsid w:val="00EA4D31"/>
    <w:rsid w:val="00EB5C2C"/>
    <w:rsid w:val="00EC4574"/>
    <w:rsid w:val="00EC6436"/>
    <w:rsid w:val="00EC64ED"/>
    <w:rsid w:val="00EC6792"/>
    <w:rsid w:val="00ED061B"/>
    <w:rsid w:val="00ED3F44"/>
    <w:rsid w:val="00EE2DCB"/>
    <w:rsid w:val="00EE2F54"/>
    <w:rsid w:val="00EE410B"/>
    <w:rsid w:val="00EE71FD"/>
    <w:rsid w:val="00EE73FB"/>
    <w:rsid w:val="00EF0D86"/>
    <w:rsid w:val="00F0212A"/>
    <w:rsid w:val="00F05D91"/>
    <w:rsid w:val="00F07ABC"/>
    <w:rsid w:val="00F14A93"/>
    <w:rsid w:val="00F173C8"/>
    <w:rsid w:val="00F17FB1"/>
    <w:rsid w:val="00F20ECE"/>
    <w:rsid w:val="00F26CD9"/>
    <w:rsid w:val="00F33CAA"/>
    <w:rsid w:val="00F351CC"/>
    <w:rsid w:val="00F35301"/>
    <w:rsid w:val="00F430D4"/>
    <w:rsid w:val="00F51C85"/>
    <w:rsid w:val="00F56F95"/>
    <w:rsid w:val="00F630D0"/>
    <w:rsid w:val="00F65389"/>
    <w:rsid w:val="00F926D2"/>
    <w:rsid w:val="00F92814"/>
    <w:rsid w:val="00F94AC1"/>
    <w:rsid w:val="00FA65E1"/>
    <w:rsid w:val="00FA7B9F"/>
    <w:rsid w:val="00FB066B"/>
    <w:rsid w:val="00FB1F4A"/>
    <w:rsid w:val="00FB4796"/>
    <w:rsid w:val="00FB5435"/>
    <w:rsid w:val="00FB5914"/>
    <w:rsid w:val="00FD75AD"/>
    <w:rsid w:val="00FE1FE5"/>
    <w:rsid w:val="00FF1506"/>
    <w:rsid w:val="00FF2274"/>
    <w:rsid w:val="00FF2D94"/>
    <w:rsid w:val="00FF40E1"/>
    <w:rsid w:val="00FF53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16E3C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B107F5"/>
  </w:style>
  <w:style w:type="paragraph" w:styleId="Kop1">
    <w:name w:val="heading 1"/>
    <w:basedOn w:val="Standaard"/>
    <w:next w:val="Standaard"/>
    <w:link w:val="Kop1Char"/>
    <w:uiPriority w:val="9"/>
    <w:qFormat/>
    <w:rsid w:val="00C65E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E4A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E4A01"/>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C2394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unhideWhenUsed/>
    <w:qFormat/>
    <w:rsid w:val="001E4A01"/>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DE510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1E4A01"/>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1E4A01"/>
    <w:rPr>
      <w:rFonts w:asciiTheme="majorHAnsi" w:eastAsiaTheme="majorEastAsia" w:hAnsiTheme="majorHAnsi" w:cstheme="majorBidi"/>
      <w:b/>
      <w:bCs/>
      <w:color w:val="4F81BD" w:themeColor="accent1"/>
    </w:rPr>
  </w:style>
  <w:style w:type="character" w:customStyle="1" w:styleId="Kop5Char">
    <w:name w:val="Kop 5 Char"/>
    <w:basedOn w:val="Standaardalinea-lettertype"/>
    <w:link w:val="Kop5"/>
    <w:uiPriority w:val="9"/>
    <w:rsid w:val="001E4A01"/>
    <w:rPr>
      <w:rFonts w:asciiTheme="majorHAnsi" w:eastAsiaTheme="majorEastAsia" w:hAnsiTheme="majorHAnsi" w:cstheme="majorBidi"/>
      <w:color w:val="243F60" w:themeColor="accent1" w:themeShade="7F"/>
    </w:rPr>
  </w:style>
  <w:style w:type="paragraph" w:styleId="Ballontekst">
    <w:name w:val="Balloon Text"/>
    <w:basedOn w:val="Standaard"/>
    <w:link w:val="BallontekstChar"/>
    <w:uiPriority w:val="99"/>
    <w:semiHidden/>
    <w:unhideWhenUsed/>
    <w:rsid w:val="0000490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04908"/>
    <w:rPr>
      <w:rFonts w:ascii="Tahoma" w:hAnsi="Tahoma" w:cs="Tahoma"/>
      <w:sz w:val="16"/>
      <w:szCs w:val="16"/>
    </w:rPr>
  </w:style>
  <w:style w:type="paragraph" w:styleId="Lijstalinea">
    <w:name w:val="List Paragraph"/>
    <w:basedOn w:val="Standaard"/>
    <w:uiPriority w:val="34"/>
    <w:qFormat/>
    <w:rsid w:val="00D02E38"/>
    <w:pPr>
      <w:ind w:left="720"/>
      <w:contextualSpacing/>
    </w:pPr>
  </w:style>
  <w:style w:type="character" w:customStyle="1" w:styleId="Kop1Char">
    <w:name w:val="Kop 1 Char"/>
    <w:basedOn w:val="Standaardalinea-lettertype"/>
    <w:link w:val="Kop1"/>
    <w:uiPriority w:val="9"/>
    <w:rsid w:val="00C65E84"/>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C5196D"/>
    <w:pPr>
      <w:spacing w:after="0" w:line="240" w:lineRule="auto"/>
    </w:pPr>
  </w:style>
  <w:style w:type="paragraph" w:styleId="Bijschrift">
    <w:name w:val="caption"/>
    <w:basedOn w:val="Standaard"/>
    <w:next w:val="Standaard"/>
    <w:uiPriority w:val="35"/>
    <w:unhideWhenUsed/>
    <w:qFormat/>
    <w:rsid w:val="00641BB8"/>
    <w:pPr>
      <w:spacing w:line="240" w:lineRule="auto"/>
    </w:pPr>
    <w:rPr>
      <w:i/>
      <w:iCs/>
      <w:color w:val="1F497D" w:themeColor="text2"/>
      <w:sz w:val="18"/>
      <w:szCs w:val="18"/>
    </w:rPr>
  </w:style>
  <w:style w:type="character" w:customStyle="1" w:styleId="apple-converted-space">
    <w:name w:val="apple-converted-space"/>
    <w:basedOn w:val="Standaardalinea-lettertype"/>
    <w:rsid w:val="00641BB8"/>
  </w:style>
  <w:style w:type="paragraph" w:styleId="Bibliografie">
    <w:name w:val="Bibliography"/>
    <w:basedOn w:val="Standaard"/>
    <w:next w:val="Standaard"/>
    <w:uiPriority w:val="37"/>
    <w:unhideWhenUsed/>
    <w:rsid w:val="00036AB6"/>
  </w:style>
  <w:style w:type="character" w:customStyle="1" w:styleId="Kop4Char">
    <w:name w:val="Kop 4 Char"/>
    <w:basedOn w:val="Standaardalinea-lettertype"/>
    <w:link w:val="Kop4"/>
    <w:uiPriority w:val="9"/>
    <w:rsid w:val="00C23946"/>
    <w:rPr>
      <w:rFonts w:asciiTheme="majorHAnsi" w:eastAsiaTheme="majorEastAsia" w:hAnsiTheme="majorHAnsi" w:cstheme="majorBidi"/>
      <w:i/>
      <w:iCs/>
      <w:color w:val="365F91" w:themeColor="accent1" w:themeShade="BF"/>
    </w:rPr>
  </w:style>
  <w:style w:type="character" w:customStyle="1" w:styleId="GeenafstandChar">
    <w:name w:val="Geen afstand Char"/>
    <w:basedOn w:val="Standaardalinea-lettertype"/>
    <w:link w:val="Geenafstand"/>
    <w:uiPriority w:val="1"/>
    <w:rsid w:val="008C39EE"/>
  </w:style>
  <w:style w:type="paragraph" w:styleId="Kopvaninhoudsopgave">
    <w:name w:val="TOC Heading"/>
    <w:basedOn w:val="Kop1"/>
    <w:next w:val="Standaard"/>
    <w:uiPriority w:val="39"/>
    <w:unhideWhenUsed/>
    <w:qFormat/>
    <w:rsid w:val="00995262"/>
    <w:pPr>
      <w:spacing w:before="240" w:line="259" w:lineRule="auto"/>
      <w:outlineLvl w:val="9"/>
    </w:pPr>
    <w:rPr>
      <w:b w:val="0"/>
      <w:bCs w:val="0"/>
      <w:sz w:val="32"/>
      <w:szCs w:val="32"/>
      <w:lang w:eastAsia="nl-NL"/>
    </w:rPr>
  </w:style>
  <w:style w:type="paragraph" w:styleId="Inhopg2">
    <w:name w:val="toc 2"/>
    <w:basedOn w:val="Standaard"/>
    <w:next w:val="Standaard"/>
    <w:autoRedefine/>
    <w:uiPriority w:val="39"/>
    <w:unhideWhenUsed/>
    <w:rsid w:val="00995262"/>
    <w:pPr>
      <w:spacing w:after="100"/>
      <w:ind w:left="220"/>
    </w:pPr>
  </w:style>
  <w:style w:type="paragraph" w:styleId="Inhopg3">
    <w:name w:val="toc 3"/>
    <w:basedOn w:val="Standaard"/>
    <w:next w:val="Standaard"/>
    <w:autoRedefine/>
    <w:uiPriority w:val="39"/>
    <w:unhideWhenUsed/>
    <w:rsid w:val="00995262"/>
    <w:pPr>
      <w:spacing w:after="100"/>
      <w:ind w:left="440"/>
    </w:pPr>
  </w:style>
  <w:style w:type="paragraph" w:styleId="Inhopg1">
    <w:name w:val="toc 1"/>
    <w:basedOn w:val="Standaard"/>
    <w:next w:val="Standaard"/>
    <w:autoRedefine/>
    <w:uiPriority w:val="39"/>
    <w:unhideWhenUsed/>
    <w:rsid w:val="00995262"/>
    <w:pPr>
      <w:spacing w:after="100"/>
    </w:pPr>
  </w:style>
  <w:style w:type="character" w:styleId="Hyperlink">
    <w:name w:val="Hyperlink"/>
    <w:basedOn w:val="Standaardalinea-lettertype"/>
    <w:uiPriority w:val="99"/>
    <w:unhideWhenUsed/>
    <w:rsid w:val="00995262"/>
    <w:rPr>
      <w:color w:val="0000FF" w:themeColor="hyperlink"/>
      <w:u w:val="single"/>
    </w:rPr>
  </w:style>
  <w:style w:type="paragraph" w:styleId="Koptekst">
    <w:name w:val="header"/>
    <w:basedOn w:val="Standaard"/>
    <w:link w:val="KoptekstChar"/>
    <w:uiPriority w:val="99"/>
    <w:unhideWhenUsed/>
    <w:rsid w:val="004837E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837EB"/>
  </w:style>
  <w:style w:type="paragraph" w:styleId="Voettekst">
    <w:name w:val="footer"/>
    <w:basedOn w:val="Standaard"/>
    <w:link w:val="VoettekstChar"/>
    <w:uiPriority w:val="99"/>
    <w:unhideWhenUsed/>
    <w:rsid w:val="004837E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837EB"/>
  </w:style>
  <w:style w:type="table" w:customStyle="1" w:styleId="Rastertabel5donker-Accent31">
    <w:name w:val="Rastertabel 5 donker - Accent 31"/>
    <w:basedOn w:val="Standaardtabel"/>
    <w:uiPriority w:val="50"/>
    <w:rsid w:val="00E944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Voetnoottekst">
    <w:name w:val="footnote text"/>
    <w:basedOn w:val="Standaard"/>
    <w:link w:val="VoetnoottekstChar"/>
    <w:uiPriority w:val="99"/>
    <w:semiHidden/>
    <w:unhideWhenUsed/>
    <w:rsid w:val="009E38B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E38B1"/>
    <w:rPr>
      <w:sz w:val="20"/>
      <w:szCs w:val="20"/>
    </w:rPr>
  </w:style>
  <w:style w:type="character" w:styleId="Voetnootmarkering">
    <w:name w:val="footnote reference"/>
    <w:basedOn w:val="Standaardalinea-lettertype"/>
    <w:uiPriority w:val="99"/>
    <w:semiHidden/>
    <w:unhideWhenUsed/>
    <w:rsid w:val="009E38B1"/>
    <w:rPr>
      <w:vertAlign w:val="superscript"/>
    </w:rPr>
  </w:style>
  <w:style w:type="table" w:styleId="Tabelraster">
    <w:name w:val="Table Grid"/>
    <w:basedOn w:val="Standaardtabel"/>
    <w:uiPriority w:val="39"/>
    <w:rsid w:val="00E20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jsttabel5donker-accent51">
    <w:name w:val="Lijsttabel 5 donker - accent 51"/>
    <w:basedOn w:val="Standaardtabel"/>
    <w:uiPriority w:val="50"/>
    <w:rsid w:val="00E20E3D"/>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Rastertabel5donker1">
    <w:name w:val="Rastertabel 5 donker1"/>
    <w:basedOn w:val="Standaardtabel"/>
    <w:uiPriority w:val="50"/>
    <w:rsid w:val="00E20E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Rastertabel7kleurig1">
    <w:name w:val="Rastertabel 7 kleurig1"/>
    <w:basedOn w:val="Standaardtabel"/>
    <w:uiPriority w:val="52"/>
    <w:rsid w:val="00E20E3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Verwijzingopmerking">
    <w:name w:val="annotation reference"/>
    <w:basedOn w:val="Standaardalinea-lettertype"/>
    <w:uiPriority w:val="99"/>
    <w:semiHidden/>
    <w:unhideWhenUsed/>
    <w:rsid w:val="0023131C"/>
    <w:rPr>
      <w:sz w:val="16"/>
      <w:szCs w:val="16"/>
    </w:rPr>
  </w:style>
  <w:style w:type="paragraph" w:styleId="Tekstopmerking">
    <w:name w:val="annotation text"/>
    <w:basedOn w:val="Standaard"/>
    <w:link w:val="TekstopmerkingChar"/>
    <w:uiPriority w:val="99"/>
    <w:semiHidden/>
    <w:unhideWhenUsed/>
    <w:rsid w:val="0023131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3131C"/>
    <w:rPr>
      <w:sz w:val="20"/>
      <w:szCs w:val="20"/>
    </w:rPr>
  </w:style>
  <w:style w:type="paragraph" w:styleId="Onderwerpvanopmerking">
    <w:name w:val="annotation subject"/>
    <w:basedOn w:val="Tekstopmerking"/>
    <w:next w:val="Tekstopmerking"/>
    <w:link w:val="OnderwerpvanopmerkingChar"/>
    <w:uiPriority w:val="99"/>
    <w:semiHidden/>
    <w:unhideWhenUsed/>
    <w:rsid w:val="0023131C"/>
    <w:rPr>
      <w:b/>
      <w:bCs/>
    </w:rPr>
  </w:style>
  <w:style w:type="character" w:customStyle="1" w:styleId="OnderwerpvanopmerkingChar">
    <w:name w:val="Onderwerp van opmerking Char"/>
    <w:basedOn w:val="TekstopmerkingChar"/>
    <w:link w:val="Onderwerpvanopmerking"/>
    <w:uiPriority w:val="99"/>
    <w:semiHidden/>
    <w:rsid w:val="0023131C"/>
    <w:rPr>
      <w:b/>
      <w:bCs/>
      <w:sz w:val="20"/>
      <w:szCs w:val="20"/>
    </w:rPr>
  </w:style>
  <w:style w:type="character" w:customStyle="1" w:styleId="name">
    <w:name w:val="name"/>
    <w:basedOn w:val="Standaardalinea-lettertype"/>
    <w:rsid w:val="00D17D1F"/>
  </w:style>
  <w:style w:type="paragraph" w:styleId="Normaalweb">
    <w:name w:val="Normal (Web)"/>
    <w:basedOn w:val="Standaard"/>
    <w:uiPriority w:val="99"/>
    <w:semiHidden/>
    <w:unhideWhenUsed/>
    <w:rsid w:val="00C0221D"/>
    <w:rPr>
      <w:rFonts w:ascii="Times New Roman" w:hAnsi="Times New Roman" w:cs="Times New Roman"/>
      <w:sz w:val="24"/>
      <w:szCs w:val="24"/>
    </w:rPr>
  </w:style>
  <w:style w:type="paragraph" w:styleId="Revisie">
    <w:name w:val="Revision"/>
    <w:hidden/>
    <w:uiPriority w:val="99"/>
    <w:semiHidden/>
    <w:rsid w:val="00C623CC"/>
    <w:pPr>
      <w:spacing w:after="0" w:line="240" w:lineRule="auto"/>
    </w:pPr>
  </w:style>
  <w:style w:type="character" w:customStyle="1" w:styleId="Kop6Char">
    <w:name w:val="Kop 6 Char"/>
    <w:basedOn w:val="Standaardalinea-lettertype"/>
    <w:link w:val="Kop6"/>
    <w:uiPriority w:val="9"/>
    <w:rsid w:val="00DE510F"/>
    <w:rPr>
      <w:rFonts w:asciiTheme="majorHAnsi" w:eastAsiaTheme="majorEastAsia" w:hAnsiTheme="majorHAnsi" w:cstheme="majorBidi"/>
      <w:color w:val="243F60" w:themeColor="accent1" w:themeShade="7F"/>
    </w:rPr>
  </w:style>
  <w:style w:type="paragraph" w:styleId="Documentstructuur">
    <w:name w:val="Document Map"/>
    <w:basedOn w:val="Standaard"/>
    <w:link w:val="DocumentstructuurChar"/>
    <w:uiPriority w:val="99"/>
    <w:semiHidden/>
    <w:unhideWhenUsed/>
    <w:rsid w:val="00C87EAA"/>
    <w:pPr>
      <w:spacing w:after="0" w:line="240" w:lineRule="auto"/>
    </w:pPr>
    <w:rPr>
      <w:rFonts w:ascii="Times New Roman" w:hAnsi="Times New Roman" w:cs="Times New Roman"/>
      <w:sz w:val="24"/>
      <w:szCs w:val="24"/>
    </w:rPr>
  </w:style>
  <w:style w:type="character" w:customStyle="1" w:styleId="DocumentstructuurChar">
    <w:name w:val="Documentstructuur Char"/>
    <w:basedOn w:val="Standaardalinea-lettertype"/>
    <w:link w:val="Documentstructuur"/>
    <w:uiPriority w:val="99"/>
    <w:semiHidden/>
    <w:rsid w:val="00C87EA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0473">
      <w:bodyDiv w:val="1"/>
      <w:marLeft w:val="0"/>
      <w:marRight w:val="0"/>
      <w:marTop w:val="0"/>
      <w:marBottom w:val="0"/>
      <w:divBdr>
        <w:top w:val="none" w:sz="0" w:space="0" w:color="auto"/>
        <w:left w:val="none" w:sz="0" w:space="0" w:color="auto"/>
        <w:bottom w:val="none" w:sz="0" w:space="0" w:color="auto"/>
        <w:right w:val="none" w:sz="0" w:space="0" w:color="auto"/>
      </w:divBdr>
    </w:div>
    <w:div w:id="5442739">
      <w:bodyDiv w:val="1"/>
      <w:marLeft w:val="0"/>
      <w:marRight w:val="0"/>
      <w:marTop w:val="0"/>
      <w:marBottom w:val="0"/>
      <w:divBdr>
        <w:top w:val="none" w:sz="0" w:space="0" w:color="auto"/>
        <w:left w:val="none" w:sz="0" w:space="0" w:color="auto"/>
        <w:bottom w:val="none" w:sz="0" w:space="0" w:color="auto"/>
        <w:right w:val="none" w:sz="0" w:space="0" w:color="auto"/>
      </w:divBdr>
    </w:div>
    <w:div w:id="7804014">
      <w:bodyDiv w:val="1"/>
      <w:marLeft w:val="0"/>
      <w:marRight w:val="0"/>
      <w:marTop w:val="0"/>
      <w:marBottom w:val="0"/>
      <w:divBdr>
        <w:top w:val="none" w:sz="0" w:space="0" w:color="auto"/>
        <w:left w:val="none" w:sz="0" w:space="0" w:color="auto"/>
        <w:bottom w:val="none" w:sz="0" w:space="0" w:color="auto"/>
        <w:right w:val="none" w:sz="0" w:space="0" w:color="auto"/>
      </w:divBdr>
    </w:div>
    <w:div w:id="8914839">
      <w:bodyDiv w:val="1"/>
      <w:marLeft w:val="0"/>
      <w:marRight w:val="0"/>
      <w:marTop w:val="0"/>
      <w:marBottom w:val="0"/>
      <w:divBdr>
        <w:top w:val="none" w:sz="0" w:space="0" w:color="auto"/>
        <w:left w:val="none" w:sz="0" w:space="0" w:color="auto"/>
        <w:bottom w:val="none" w:sz="0" w:space="0" w:color="auto"/>
        <w:right w:val="none" w:sz="0" w:space="0" w:color="auto"/>
      </w:divBdr>
    </w:div>
    <w:div w:id="9260701">
      <w:bodyDiv w:val="1"/>
      <w:marLeft w:val="0"/>
      <w:marRight w:val="0"/>
      <w:marTop w:val="0"/>
      <w:marBottom w:val="0"/>
      <w:divBdr>
        <w:top w:val="none" w:sz="0" w:space="0" w:color="auto"/>
        <w:left w:val="none" w:sz="0" w:space="0" w:color="auto"/>
        <w:bottom w:val="none" w:sz="0" w:space="0" w:color="auto"/>
        <w:right w:val="none" w:sz="0" w:space="0" w:color="auto"/>
      </w:divBdr>
    </w:div>
    <w:div w:id="9726440">
      <w:bodyDiv w:val="1"/>
      <w:marLeft w:val="0"/>
      <w:marRight w:val="0"/>
      <w:marTop w:val="0"/>
      <w:marBottom w:val="0"/>
      <w:divBdr>
        <w:top w:val="none" w:sz="0" w:space="0" w:color="auto"/>
        <w:left w:val="none" w:sz="0" w:space="0" w:color="auto"/>
        <w:bottom w:val="none" w:sz="0" w:space="0" w:color="auto"/>
        <w:right w:val="none" w:sz="0" w:space="0" w:color="auto"/>
      </w:divBdr>
    </w:div>
    <w:div w:id="10032580">
      <w:bodyDiv w:val="1"/>
      <w:marLeft w:val="0"/>
      <w:marRight w:val="0"/>
      <w:marTop w:val="0"/>
      <w:marBottom w:val="0"/>
      <w:divBdr>
        <w:top w:val="none" w:sz="0" w:space="0" w:color="auto"/>
        <w:left w:val="none" w:sz="0" w:space="0" w:color="auto"/>
        <w:bottom w:val="none" w:sz="0" w:space="0" w:color="auto"/>
        <w:right w:val="none" w:sz="0" w:space="0" w:color="auto"/>
      </w:divBdr>
    </w:div>
    <w:div w:id="10500405">
      <w:bodyDiv w:val="1"/>
      <w:marLeft w:val="0"/>
      <w:marRight w:val="0"/>
      <w:marTop w:val="0"/>
      <w:marBottom w:val="0"/>
      <w:divBdr>
        <w:top w:val="none" w:sz="0" w:space="0" w:color="auto"/>
        <w:left w:val="none" w:sz="0" w:space="0" w:color="auto"/>
        <w:bottom w:val="none" w:sz="0" w:space="0" w:color="auto"/>
        <w:right w:val="none" w:sz="0" w:space="0" w:color="auto"/>
      </w:divBdr>
    </w:div>
    <w:div w:id="16663237">
      <w:bodyDiv w:val="1"/>
      <w:marLeft w:val="0"/>
      <w:marRight w:val="0"/>
      <w:marTop w:val="0"/>
      <w:marBottom w:val="0"/>
      <w:divBdr>
        <w:top w:val="none" w:sz="0" w:space="0" w:color="auto"/>
        <w:left w:val="none" w:sz="0" w:space="0" w:color="auto"/>
        <w:bottom w:val="none" w:sz="0" w:space="0" w:color="auto"/>
        <w:right w:val="none" w:sz="0" w:space="0" w:color="auto"/>
      </w:divBdr>
      <w:divsChild>
        <w:div w:id="780034038">
          <w:marLeft w:val="0"/>
          <w:marRight w:val="0"/>
          <w:marTop w:val="0"/>
          <w:marBottom w:val="0"/>
          <w:divBdr>
            <w:top w:val="none" w:sz="0" w:space="0" w:color="auto"/>
            <w:left w:val="none" w:sz="0" w:space="0" w:color="auto"/>
            <w:bottom w:val="none" w:sz="0" w:space="0" w:color="auto"/>
            <w:right w:val="none" w:sz="0" w:space="0" w:color="auto"/>
          </w:divBdr>
          <w:divsChild>
            <w:div w:id="2078086737">
              <w:marLeft w:val="0"/>
              <w:marRight w:val="0"/>
              <w:marTop w:val="0"/>
              <w:marBottom w:val="0"/>
              <w:divBdr>
                <w:top w:val="none" w:sz="0" w:space="0" w:color="auto"/>
                <w:left w:val="none" w:sz="0" w:space="0" w:color="auto"/>
                <w:bottom w:val="none" w:sz="0" w:space="0" w:color="auto"/>
                <w:right w:val="none" w:sz="0" w:space="0" w:color="auto"/>
              </w:divBdr>
              <w:divsChild>
                <w:div w:id="7493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240">
      <w:bodyDiv w:val="1"/>
      <w:marLeft w:val="0"/>
      <w:marRight w:val="0"/>
      <w:marTop w:val="0"/>
      <w:marBottom w:val="0"/>
      <w:divBdr>
        <w:top w:val="none" w:sz="0" w:space="0" w:color="auto"/>
        <w:left w:val="none" w:sz="0" w:space="0" w:color="auto"/>
        <w:bottom w:val="none" w:sz="0" w:space="0" w:color="auto"/>
        <w:right w:val="none" w:sz="0" w:space="0" w:color="auto"/>
      </w:divBdr>
    </w:div>
    <w:div w:id="20326129">
      <w:bodyDiv w:val="1"/>
      <w:marLeft w:val="0"/>
      <w:marRight w:val="0"/>
      <w:marTop w:val="0"/>
      <w:marBottom w:val="0"/>
      <w:divBdr>
        <w:top w:val="none" w:sz="0" w:space="0" w:color="auto"/>
        <w:left w:val="none" w:sz="0" w:space="0" w:color="auto"/>
        <w:bottom w:val="none" w:sz="0" w:space="0" w:color="auto"/>
        <w:right w:val="none" w:sz="0" w:space="0" w:color="auto"/>
      </w:divBdr>
    </w:div>
    <w:div w:id="23680109">
      <w:bodyDiv w:val="1"/>
      <w:marLeft w:val="0"/>
      <w:marRight w:val="0"/>
      <w:marTop w:val="0"/>
      <w:marBottom w:val="0"/>
      <w:divBdr>
        <w:top w:val="none" w:sz="0" w:space="0" w:color="auto"/>
        <w:left w:val="none" w:sz="0" w:space="0" w:color="auto"/>
        <w:bottom w:val="none" w:sz="0" w:space="0" w:color="auto"/>
        <w:right w:val="none" w:sz="0" w:space="0" w:color="auto"/>
      </w:divBdr>
    </w:div>
    <w:div w:id="29186104">
      <w:bodyDiv w:val="1"/>
      <w:marLeft w:val="0"/>
      <w:marRight w:val="0"/>
      <w:marTop w:val="0"/>
      <w:marBottom w:val="0"/>
      <w:divBdr>
        <w:top w:val="none" w:sz="0" w:space="0" w:color="auto"/>
        <w:left w:val="none" w:sz="0" w:space="0" w:color="auto"/>
        <w:bottom w:val="none" w:sz="0" w:space="0" w:color="auto"/>
        <w:right w:val="none" w:sz="0" w:space="0" w:color="auto"/>
      </w:divBdr>
    </w:div>
    <w:div w:id="31269638">
      <w:bodyDiv w:val="1"/>
      <w:marLeft w:val="0"/>
      <w:marRight w:val="0"/>
      <w:marTop w:val="0"/>
      <w:marBottom w:val="0"/>
      <w:divBdr>
        <w:top w:val="none" w:sz="0" w:space="0" w:color="auto"/>
        <w:left w:val="none" w:sz="0" w:space="0" w:color="auto"/>
        <w:bottom w:val="none" w:sz="0" w:space="0" w:color="auto"/>
        <w:right w:val="none" w:sz="0" w:space="0" w:color="auto"/>
      </w:divBdr>
      <w:divsChild>
        <w:div w:id="1183738601">
          <w:marLeft w:val="0"/>
          <w:marRight w:val="0"/>
          <w:marTop w:val="0"/>
          <w:marBottom w:val="0"/>
          <w:divBdr>
            <w:top w:val="none" w:sz="0" w:space="0" w:color="auto"/>
            <w:left w:val="none" w:sz="0" w:space="0" w:color="auto"/>
            <w:bottom w:val="none" w:sz="0" w:space="0" w:color="auto"/>
            <w:right w:val="none" w:sz="0" w:space="0" w:color="auto"/>
          </w:divBdr>
          <w:divsChild>
            <w:div w:id="16277199">
              <w:marLeft w:val="0"/>
              <w:marRight w:val="0"/>
              <w:marTop w:val="0"/>
              <w:marBottom w:val="0"/>
              <w:divBdr>
                <w:top w:val="none" w:sz="0" w:space="0" w:color="auto"/>
                <w:left w:val="none" w:sz="0" w:space="0" w:color="auto"/>
                <w:bottom w:val="none" w:sz="0" w:space="0" w:color="auto"/>
                <w:right w:val="none" w:sz="0" w:space="0" w:color="auto"/>
              </w:divBdr>
              <w:divsChild>
                <w:div w:id="185244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80674">
      <w:bodyDiv w:val="1"/>
      <w:marLeft w:val="0"/>
      <w:marRight w:val="0"/>
      <w:marTop w:val="0"/>
      <w:marBottom w:val="0"/>
      <w:divBdr>
        <w:top w:val="none" w:sz="0" w:space="0" w:color="auto"/>
        <w:left w:val="none" w:sz="0" w:space="0" w:color="auto"/>
        <w:bottom w:val="none" w:sz="0" w:space="0" w:color="auto"/>
        <w:right w:val="none" w:sz="0" w:space="0" w:color="auto"/>
      </w:divBdr>
    </w:div>
    <w:div w:id="36009182">
      <w:bodyDiv w:val="1"/>
      <w:marLeft w:val="0"/>
      <w:marRight w:val="0"/>
      <w:marTop w:val="0"/>
      <w:marBottom w:val="0"/>
      <w:divBdr>
        <w:top w:val="none" w:sz="0" w:space="0" w:color="auto"/>
        <w:left w:val="none" w:sz="0" w:space="0" w:color="auto"/>
        <w:bottom w:val="none" w:sz="0" w:space="0" w:color="auto"/>
        <w:right w:val="none" w:sz="0" w:space="0" w:color="auto"/>
      </w:divBdr>
    </w:div>
    <w:div w:id="36049701">
      <w:bodyDiv w:val="1"/>
      <w:marLeft w:val="0"/>
      <w:marRight w:val="0"/>
      <w:marTop w:val="0"/>
      <w:marBottom w:val="0"/>
      <w:divBdr>
        <w:top w:val="none" w:sz="0" w:space="0" w:color="auto"/>
        <w:left w:val="none" w:sz="0" w:space="0" w:color="auto"/>
        <w:bottom w:val="none" w:sz="0" w:space="0" w:color="auto"/>
        <w:right w:val="none" w:sz="0" w:space="0" w:color="auto"/>
      </w:divBdr>
    </w:div>
    <w:div w:id="36591769">
      <w:bodyDiv w:val="1"/>
      <w:marLeft w:val="0"/>
      <w:marRight w:val="0"/>
      <w:marTop w:val="0"/>
      <w:marBottom w:val="0"/>
      <w:divBdr>
        <w:top w:val="none" w:sz="0" w:space="0" w:color="auto"/>
        <w:left w:val="none" w:sz="0" w:space="0" w:color="auto"/>
        <w:bottom w:val="none" w:sz="0" w:space="0" w:color="auto"/>
        <w:right w:val="none" w:sz="0" w:space="0" w:color="auto"/>
      </w:divBdr>
    </w:div>
    <w:div w:id="37248110">
      <w:bodyDiv w:val="1"/>
      <w:marLeft w:val="0"/>
      <w:marRight w:val="0"/>
      <w:marTop w:val="0"/>
      <w:marBottom w:val="0"/>
      <w:divBdr>
        <w:top w:val="none" w:sz="0" w:space="0" w:color="auto"/>
        <w:left w:val="none" w:sz="0" w:space="0" w:color="auto"/>
        <w:bottom w:val="none" w:sz="0" w:space="0" w:color="auto"/>
        <w:right w:val="none" w:sz="0" w:space="0" w:color="auto"/>
      </w:divBdr>
    </w:div>
    <w:div w:id="38282702">
      <w:bodyDiv w:val="1"/>
      <w:marLeft w:val="0"/>
      <w:marRight w:val="0"/>
      <w:marTop w:val="0"/>
      <w:marBottom w:val="0"/>
      <w:divBdr>
        <w:top w:val="none" w:sz="0" w:space="0" w:color="auto"/>
        <w:left w:val="none" w:sz="0" w:space="0" w:color="auto"/>
        <w:bottom w:val="none" w:sz="0" w:space="0" w:color="auto"/>
        <w:right w:val="none" w:sz="0" w:space="0" w:color="auto"/>
      </w:divBdr>
      <w:divsChild>
        <w:div w:id="768694348">
          <w:marLeft w:val="0"/>
          <w:marRight w:val="0"/>
          <w:marTop w:val="0"/>
          <w:marBottom w:val="0"/>
          <w:divBdr>
            <w:top w:val="none" w:sz="0" w:space="0" w:color="auto"/>
            <w:left w:val="none" w:sz="0" w:space="0" w:color="auto"/>
            <w:bottom w:val="none" w:sz="0" w:space="0" w:color="auto"/>
            <w:right w:val="none" w:sz="0" w:space="0" w:color="auto"/>
          </w:divBdr>
          <w:divsChild>
            <w:div w:id="578715486">
              <w:marLeft w:val="0"/>
              <w:marRight w:val="0"/>
              <w:marTop w:val="0"/>
              <w:marBottom w:val="0"/>
              <w:divBdr>
                <w:top w:val="none" w:sz="0" w:space="0" w:color="auto"/>
                <w:left w:val="none" w:sz="0" w:space="0" w:color="auto"/>
                <w:bottom w:val="none" w:sz="0" w:space="0" w:color="auto"/>
                <w:right w:val="none" w:sz="0" w:space="0" w:color="auto"/>
              </w:divBdr>
              <w:divsChild>
                <w:div w:id="1764649205">
                  <w:marLeft w:val="0"/>
                  <w:marRight w:val="0"/>
                  <w:marTop w:val="0"/>
                  <w:marBottom w:val="0"/>
                  <w:divBdr>
                    <w:top w:val="none" w:sz="0" w:space="0" w:color="auto"/>
                    <w:left w:val="none" w:sz="0" w:space="0" w:color="auto"/>
                    <w:bottom w:val="none" w:sz="0" w:space="0" w:color="auto"/>
                    <w:right w:val="none" w:sz="0" w:space="0" w:color="auto"/>
                  </w:divBdr>
                </w:div>
              </w:divsChild>
            </w:div>
            <w:div w:id="1342901136">
              <w:marLeft w:val="0"/>
              <w:marRight w:val="0"/>
              <w:marTop w:val="0"/>
              <w:marBottom w:val="0"/>
              <w:divBdr>
                <w:top w:val="none" w:sz="0" w:space="0" w:color="auto"/>
                <w:left w:val="none" w:sz="0" w:space="0" w:color="auto"/>
                <w:bottom w:val="none" w:sz="0" w:space="0" w:color="auto"/>
                <w:right w:val="none" w:sz="0" w:space="0" w:color="auto"/>
              </w:divBdr>
              <w:divsChild>
                <w:div w:id="17432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82987">
      <w:bodyDiv w:val="1"/>
      <w:marLeft w:val="0"/>
      <w:marRight w:val="0"/>
      <w:marTop w:val="0"/>
      <w:marBottom w:val="0"/>
      <w:divBdr>
        <w:top w:val="none" w:sz="0" w:space="0" w:color="auto"/>
        <w:left w:val="none" w:sz="0" w:space="0" w:color="auto"/>
        <w:bottom w:val="none" w:sz="0" w:space="0" w:color="auto"/>
        <w:right w:val="none" w:sz="0" w:space="0" w:color="auto"/>
      </w:divBdr>
      <w:divsChild>
        <w:div w:id="1676491782">
          <w:marLeft w:val="0"/>
          <w:marRight w:val="0"/>
          <w:marTop w:val="0"/>
          <w:marBottom w:val="0"/>
          <w:divBdr>
            <w:top w:val="none" w:sz="0" w:space="0" w:color="auto"/>
            <w:left w:val="none" w:sz="0" w:space="0" w:color="auto"/>
            <w:bottom w:val="none" w:sz="0" w:space="0" w:color="auto"/>
            <w:right w:val="none" w:sz="0" w:space="0" w:color="auto"/>
          </w:divBdr>
          <w:divsChild>
            <w:div w:id="90514787">
              <w:marLeft w:val="0"/>
              <w:marRight w:val="0"/>
              <w:marTop w:val="0"/>
              <w:marBottom w:val="0"/>
              <w:divBdr>
                <w:top w:val="none" w:sz="0" w:space="0" w:color="auto"/>
                <w:left w:val="none" w:sz="0" w:space="0" w:color="auto"/>
                <w:bottom w:val="none" w:sz="0" w:space="0" w:color="auto"/>
                <w:right w:val="none" w:sz="0" w:space="0" w:color="auto"/>
              </w:divBdr>
              <w:divsChild>
                <w:div w:id="1185363064">
                  <w:marLeft w:val="0"/>
                  <w:marRight w:val="0"/>
                  <w:marTop w:val="0"/>
                  <w:marBottom w:val="0"/>
                  <w:divBdr>
                    <w:top w:val="none" w:sz="0" w:space="0" w:color="auto"/>
                    <w:left w:val="none" w:sz="0" w:space="0" w:color="auto"/>
                    <w:bottom w:val="none" w:sz="0" w:space="0" w:color="auto"/>
                    <w:right w:val="none" w:sz="0" w:space="0" w:color="auto"/>
                  </w:divBdr>
                </w:div>
              </w:divsChild>
            </w:div>
            <w:div w:id="2106924400">
              <w:marLeft w:val="0"/>
              <w:marRight w:val="0"/>
              <w:marTop w:val="0"/>
              <w:marBottom w:val="0"/>
              <w:divBdr>
                <w:top w:val="none" w:sz="0" w:space="0" w:color="auto"/>
                <w:left w:val="none" w:sz="0" w:space="0" w:color="auto"/>
                <w:bottom w:val="none" w:sz="0" w:space="0" w:color="auto"/>
                <w:right w:val="none" w:sz="0" w:space="0" w:color="auto"/>
              </w:divBdr>
              <w:divsChild>
                <w:div w:id="126145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5772">
          <w:marLeft w:val="0"/>
          <w:marRight w:val="0"/>
          <w:marTop w:val="0"/>
          <w:marBottom w:val="0"/>
          <w:divBdr>
            <w:top w:val="none" w:sz="0" w:space="0" w:color="auto"/>
            <w:left w:val="none" w:sz="0" w:space="0" w:color="auto"/>
            <w:bottom w:val="none" w:sz="0" w:space="0" w:color="auto"/>
            <w:right w:val="none" w:sz="0" w:space="0" w:color="auto"/>
          </w:divBdr>
          <w:divsChild>
            <w:div w:id="120928380">
              <w:marLeft w:val="0"/>
              <w:marRight w:val="0"/>
              <w:marTop w:val="0"/>
              <w:marBottom w:val="0"/>
              <w:divBdr>
                <w:top w:val="none" w:sz="0" w:space="0" w:color="auto"/>
                <w:left w:val="none" w:sz="0" w:space="0" w:color="auto"/>
                <w:bottom w:val="none" w:sz="0" w:space="0" w:color="auto"/>
                <w:right w:val="none" w:sz="0" w:space="0" w:color="auto"/>
              </w:divBdr>
              <w:divsChild>
                <w:div w:id="11375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7979">
      <w:bodyDiv w:val="1"/>
      <w:marLeft w:val="0"/>
      <w:marRight w:val="0"/>
      <w:marTop w:val="0"/>
      <w:marBottom w:val="0"/>
      <w:divBdr>
        <w:top w:val="none" w:sz="0" w:space="0" w:color="auto"/>
        <w:left w:val="none" w:sz="0" w:space="0" w:color="auto"/>
        <w:bottom w:val="none" w:sz="0" w:space="0" w:color="auto"/>
        <w:right w:val="none" w:sz="0" w:space="0" w:color="auto"/>
      </w:divBdr>
    </w:div>
    <w:div w:id="44767194">
      <w:bodyDiv w:val="1"/>
      <w:marLeft w:val="0"/>
      <w:marRight w:val="0"/>
      <w:marTop w:val="0"/>
      <w:marBottom w:val="0"/>
      <w:divBdr>
        <w:top w:val="none" w:sz="0" w:space="0" w:color="auto"/>
        <w:left w:val="none" w:sz="0" w:space="0" w:color="auto"/>
        <w:bottom w:val="none" w:sz="0" w:space="0" w:color="auto"/>
        <w:right w:val="none" w:sz="0" w:space="0" w:color="auto"/>
      </w:divBdr>
    </w:div>
    <w:div w:id="46341530">
      <w:bodyDiv w:val="1"/>
      <w:marLeft w:val="0"/>
      <w:marRight w:val="0"/>
      <w:marTop w:val="0"/>
      <w:marBottom w:val="0"/>
      <w:divBdr>
        <w:top w:val="none" w:sz="0" w:space="0" w:color="auto"/>
        <w:left w:val="none" w:sz="0" w:space="0" w:color="auto"/>
        <w:bottom w:val="none" w:sz="0" w:space="0" w:color="auto"/>
        <w:right w:val="none" w:sz="0" w:space="0" w:color="auto"/>
      </w:divBdr>
    </w:div>
    <w:div w:id="48841041">
      <w:bodyDiv w:val="1"/>
      <w:marLeft w:val="0"/>
      <w:marRight w:val="0"/>
      <w:marTop w:val="0"/>
      <w:marBottom w:val="0"/>
      <w:divBdr>
        <w:top w:val="none" w:sz="0" w:space="0" w:color="auto"/>
        <w:left w:val="none" w:sz="0" w:space="0" w:color="auto"/>
        <w:bottom w:val="none" w:sz="0" w:space="0" w:color="auto"/>
        <w:right w:val="none" w:sz="0" w:space="0" w:color="auto"/>
      </w:divBdr>
    </w:div>
    <w:div w:id="51851324">
      <w:bodyDiv w:val="1"/>
      <w:marLeft w:val="0"/>
      <w:marRight w:val="0"/>
      <w:marTop w:val="0"/>
      <w:marBottom w:val="0"/>
      <w:divBdr>
        <w:top w:val="none" w:sz="0" w:space="0" w:color="auto"/>
        <w:left w:val="none" w:sz="0" w:space="0" w:color="auto"/>
        <w:bottom w:val="none" w:sz="0" w:space="0" w:color="auto"/>
        <w:right w:val="none" w:sz="0" w:space="0" w:color="auto"/>
      </w:divBdr>
    </w:div>
    <w:div w:id="53895172">
      <w:bodyDiv w:val="1"/>
      <w:marLeft w:val="0"/>
      <w:marRight w:val="0"/>
      <w:marTop w:val="0"/>
      <w:marBottom w:val="0"/>
      <w:divBdr>
        <w:top w:val="none" w:sz="0" w:space="0" w:color="auto"/>
        <w:left w:val="none" w:sz="0" w:space="0" w:color="auto"/>
        <w:bottom w:val="none" w:sz="0" w:space="0" w:color="auto"/>
        <w:right w:val="none" w:sz="0" w:space="0" w:color="auto"/>
      </w:divBdr>
    </w:div>
    <w:div w:id="54164931">
      <w:bodyDiv w:val="1"/>
      <w:marLeft w:val="0"/>
      <w:marRight w:val="0"/>
      <w:marTop w:val="0"/>
      <w:marBottom w:val="0"/>
      <w:divBdr>
        <w:top w:val="none" w:sz="0" w:space="0" w:color="auto"/>
        <w:left w:val="none" w:sz="0" w:space="0" w:color="auto"/>
        <w:bottom w:val="none" w:sz="0" w:space="0" w:color="auto"/>
        <w:right w:val="none" w:sz="0" w:space="0" w:color="auto"/>
      </w:divBdr>
    </w:div>
    <w:div w:id="55322181">
      <w:bodyDiv w:val="1"/>
      <w:marLeft w:val="0"/>
      <w:marRight w:val="0"/>
      <w:marTop w:val="0"/>
      <w:marBottom w:val="0"/>
      <w:divBdr>
        <w:top w:val="none" w:sz="0" w:space="0" w:color="auto"/>
        <w:left w:val="none" w:sz="0" w:space="0" w:color="auto"/>
        <w:bottom w:val="none" w:sz="0" w:space="0" w:color="auto"/>
        <w:right w:val="none" w:sz="0" w:space="0" w:color="auto"/>
      </w:divBdr>
    </w:div>
    <w:div w:id="56559736">
      <w:bodyDiv w:val="1"/>
      <w:marLeft w:val="0"/>
      <w:marRight w:val="0"/>
      <w:marTop w:val="0"/>
      <w:marBottom w:val="0"/>
      <w:divBdr>
        <w:top w:val="none" w:sz="0" w:space="0" w:color="auto"/>
        <w:left w:val="none" w:sz="0" w:space="0" w:color="auto"/>
        <w:bottom w:val="none" w:sz="0" w:space="0" w:color="auto"/>
        <w:right w:val="none" w:sz="0" w:space="0" w:color="auto"/>
      </w:divBdr>
    </w:div>
    <w:div w:id="56982464">
      <w:bodyDiv w:val="1"/>
      <w:marLeft w:val="0"/>
      <w:marRight w:val="0"/>
      <w:marTop w:val="0"/>
      <w:marBottom w:val="0"/>
      <w:divBdr>
        <w:top w:val="none" w:sz="0" w:space="0" w:color="auto"/>
        <w:left w:val="none" w:sz="0" w:space="0" w:color="auto"/>
        <w:bottom w:val="none" w:sz="0" w:space="0" w:color="auto"/>
        <w:right w:val="none" w:sz="0" w:space="0" w:color="auto"/>
      </w:divBdr>
    </w:div>
    <w:div w:id="60904962">
      <w:bodyDiv w:val="1"/>
      <w:marLeft w:val="0"/>
      <w:marRight w:val="0"/>
      <w:marTop w:val="0"/>
      <w:marBottom w:val="0"/>
      <w:divBdr>
        <w:top w:val="none" w:sz="0" w:space="0" w:color="auto"/>
        <w:left w:val="none" w:sz="0" w:space="0" w:color="auto"/>
        <w:bottom w:val="none" w:sz="0" w:space="0" w:color="auto"/>
        <w:right w:val="none" w:sz="0" w:space="0" w:color="auto"/>
      </w:divBdr>
    </w:div>
    <w:div w:id="63261949">
      <w:bodyDiv w:val="1"/>
      <w:marLeft w:val="0"/>
      <w:marRight w:val="0"/>
      <w:marTop w:val="0"/>
      <w:marBottom w:val="0"/>
      <w:divBdr>
        <w:top w:val="none" w:sz="0" w:space="0" w:color="auto"/>
        <w:left w:val="none" w:sz="0" w:space="0" w:color="auto"/>
        <w:bottom w:val="none" w:sz="0" w:space="0" w:color="auto"/>
        <w:right w:val="none" w:sz="0" w:space="0" w:color="auto"/>
      </w:divBdr>
    </w:div>
    <w:div w:id="63379826">
      <w:bodyDiv w:val="1"/>
      <w:marLeft w:val="0"/>
      <w:marRight w:val="0"/>
      <w:marTop w:val="0"/>
      <w:marBottom w:val="0"/>
      <w:divBdr>
        <w:top w:val="none" w:sz="0" w:space="0" w:color="auto"/>
        <w:left w:val="none" w:sz="0" w:space="0" w:color="auto"/>
        <w:bottom w:val="none" w:sz="0" w:space="0" w:color="auto"/>
        <w:right w:val="none" w:sz="0" w:space="0" w:color="auto"/>
      </w:divBdr>
    </w:div>
    <w:div w:id="64769203">
      <w:bodyDiv w:val="1"/>
      <w:marLeft w:val="0"/>
      <w:marRight w:val="0"/>
      <w:marTop w:val="0"/>
      <w:marBottom w:val="0"/>
      <w:divBdr>
        <w:top w:val="none" w:sz="0" w:space="0" w:color="auto"/>
        <w:left w:val="none" w:sz="0" w:space="0" w:color="auto"/>
        <w:bottom w:val="none" w:sz="0" w:space="0" w:color="auto"/>
        <w:right w:val="none" w:sz="0" w:space="0" w:color="auto"/>
      </w:divBdr>
    </w:div>
    <w:div w:id="65418067">
      <w:bodyDiv w:val="1"/>
      <w:marLeft w:val="0"/>
      <w:marRight w:val="0"/>
      <w:marTop w:val="0"/>
      <w:marBottom w:val="0"/>
      <w:divBdr>
        <w:top w:val="none" w:sz="0" w:space="0" w:color="auto"/>
        <w:left w:val="none" w:sz="0" w:space="0" w:color="auto"/>
        <w:bottom w:val="none" w:sz="0" w:space="0" w:color="auto"/>
        <w:right w:val="none" w:sz="0" w:space="0" w:color="auto"/>
      </w:divBdr>
    </w:div>
    <w:div w:id="66267638">
      <w:bodyDiv w:val="1"/>
      <w:marLeft w:val="0"/>
      <w:marRight w:val="0"/>
      <w:marTop w:val="0"/>
      <w:marBottom w:val="0"/>
      <w:divBdr>
        <w:top w:val="none" w:sz="0" w:space="0" w:color="auto"/>
        <w:left w:val="none" w:sz="0" w:space="0" w:color="auto"/>
        <w:bottom w:val="none" w:sz="0" w:space="0" w:color="auto"/>
        <w:right w:val="none" w:sz="0" w:space="0" w:color="auto"/>
      </w:divBdr>
    </w:div>
    <w:div w:id="69740700">
      <w:bodyDiv w:val="1"/>
      <w:marLeft w:val="0"/>
      <w:marRight w:val="0"/>
      <w:marTop w:val="0"/>
      <w:marBottom w:val="0"/>
      <w:divBdr>
        <w:top w:val="none" w:sz="0" w:space="0" w:color="auto"/>
        <w:left w:val="none" w:sz="0" w:space="0" w:color="auto"/>
        <w:bottom w:val="none" w:sz="0" w:space="0" w:color="auto"/>
        <w:right w:val="none" w:sz="0" w:space="0" w:color="auto"/>
      </w:divBdr>
    </w:div>
    <w:div w:id="70586815">
      <w:bodyDiv w:val="1"/>
      <w:marLeft w:val="0"/>
      <w:marRight w:val="0"/>
      <w:marTop w:val="0"/>
      <w:marBottom w:val="0"/>
      <w:divBdr>
        <w:top w:val="none" w:sz="0" w:space="0" w:color="auto"/>
        <w:left w:val="none" w:sz="0" w:space="0" w:color="auto"/>
        <w:bottom w:val="none" w:sz="0" w:space="0" w:color="auto"/>
        <w:right w:val="none" w:sz="0" w:space="0" w:color="auto"/>
      </w:divBdr>
    </w:div>
    <w:div w:id="70859252">
      <w:bodyDiv w:val="1"/>
      <w:marLeft w:val="0"/>
      <w:marRight w:val="0"/>
      <w:marTop w:val="0"/>
      <w:marBottom w:val="0"/>
      <w:divBdr>
        <w:top w:val="none" w:sz="0" w:space="0" w:color="auto"/>
        <w:left w:val="none" w:sz="0" w:space="0" w:color="auto"/>
        <w:bottom w:val="none" w:sz="0" w:space="0" w:color="auto"/>
        <w:right w:val="none" w:sz="0" w:space="0" w:color="auto"/>
      </w:divBdr>
    </w:div>
    <w:div w:id="70928445">
      <w:bodyDiv w:val="1"/>
      <w:marLeft w:val="0"/>
      <w:marRight w:val="0"/>
      <w:marTop w:val="0"/>
      <w:marBottom w:val="0"/>
      <w:divBdr>
        <w:top w:val="none" w:sz="0" w:space="0" w:color="auto"/>
        <w:left w:val="none" w:sz="0" w:space="0" w:color="auto"/>
        <w:bottom w:val="none" w:sz="0" w:space="0" w:color="auto"/>
        <w:right w:val="none" w:sz="0" w:space="0" w:color="auto"/>
      </w:divBdr>
    </w:div>
    <w:div w:id="73012931">
      <w:bodyDiv w:val="1"/>
      <w:marLeft w:val="0"/>
      <w:marRight w:val="0"/>
      <w:marTop w:val="0"/>
      <w:marBottom w:val="0"/>
      <w:divBdr>
        <w:top w:val="none" w:sz="0" w:space="0" w:color="auto"/>
        <w:left w:val="none" w:sz="0" w:space="0" w:color="auto"/>
        <w:bottom w:val="none" w:sz="0" w:space="0" w:color="auto"/>
        <w:right w:val="none" w:sz="0" w:space="0" w:color="auto"/>
      </w:divBdr>
    </w:div>
    <w:div w:id="76447121">
      <w:bodyDiv w:val="1"/>
      <w:marLeft w:val="0"/>
      <w:marRight w:val="0"/>
      <w:marTop w:val="0"/>
      <w:marBottom w:val="0"/>
      <w:divBdr>
        <w:top w:val="none" w:sz="0" w:space="0" w:color="auto"/>
        <w:left w:val="none" w:sz="0" w:space="0" w:color="auto"/>
        <w:bottom w:val="none" w:sz="0" w:space="0" w:color="auto"/>
        <w:right w:val="none" w:sz="0" w:space="0" w:color="auto"/>
      </w:divBdr>
    </w:div>
    <w:div w:id="77530805">
      <w:bodyDiv w:val="1"/>
      <w:marLeft w:val="0"/>
      <w:marRight w:val="0"/>
      <w:marTop w:val="0"/>
      <w:marBottom w:val="0"/>
      <w:divBdr>
        <w:top w:val="none" w:sz="0" w:space="0" w:color="auto"/>
        <w:left w:val="none" w:sz="0" w:space="0" w:color="auto"/>
        <w:bottom w:val="none" w:sz="0" w:space="0" w:color="auto"/>
        <w:right w:val="none" w:sz="0" w:space="0" w:color="auto"/>
      </w:divBdr>
      <w:divsChild>
        <w:div w:id="195579793">
          <w:marLeft w:val="0"/>
          <w:marRight w:val="0"/>
          <w:marTop w:val="0"/>
          <w:marBottom w:val="0"/>
          <w:divBdr>
            <w:top w:val="none" w:sz="0" w:space="0" w:color="auto"/>
            <w:left w:val="none" w:sz="0" w:space="0" w:color="auto"/>
            <w:bottom w:val="none" w:sz="0" w:space="0" w:color="auto"/>
            <w:right w:val="none" w:sz="0" w:space="0" w:color="auto"/>
          </w:divBdr>
          <w:divsChild>
            <w:div w:id="2017030376">
              <w:marLeft w:val="0"/>
              <w:marRight w:val="0"/>
              <w:marTop w:val="0"/>
              <w:marBottom w:val="0"/>
              <w:divBdr>
                <w:top w:val="none" w:sz="0" w:space="0" w:color="auto"/>
                <w:left w:val="none" w:sz="0" w:space="0" w:color="auto"/>
                <w:bottom w:val="none" w:sz="0" w:space="0" w:color="auto"/>
                <w:right w:val="none" w:sz="0" w:space="0" w:color="auto"/>
              </w:divBdr>
              <w:divsChild>
                <w:div w:id="21330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3239">
      <w:bodyDiv w:val="1"/>
      <w:marLeft w:val="0"/>
      <w:marRight w:val="0"/>
      <w:marTop w:val="0"/>
      <w:marBottom w:val="0"/>
      <w:divBdr>
        <w:top w:val="none" w:sz="0" w:space="0" w:color="auto"/>
        <w:left w:val="none" w:sz="0" w:space="0" w:color="auto"/>
        <w:bottom w:val="none" w:sz="0" w:space="0" w:color="auto"/>
        <w:right w:val="none" w:sz="0" w:space="0" w:color="auto"/>
      </w:divBdr>
    </w:div>
    <w:div w:id="78068945">
      <w:bodyDiv w:val="1"/>
      <w:marLeft w:val="0"/>
      <w:marRight w:val="0"/>
      <w:marTop w:val="0"/>
      <w:marBottom w:val="0"/>
      <w:divBdr>
        <w:top w:val="none" w:sz="0" w:space="0" w:color="auto"/>
        <w:left w:val="none" w:sz="0" w:space="0" w:color="auto"/>
        <w:bottom w:val="none" w:sz="0" w:space="0" w:color="auto"/>
        <w:right w:val="none" w:sz="0" w:space="0" w:color="auto"/>
      </w:divBdr>
    </w:div>
    <w:div w:id="86853826">
      <w:bodyDiv w:val="1"/>
      <w:marLeft w:val="0"/>
      <w:marRight w:val="0"/>
      <w:marTop w:val="0"/>
      <w:marBottom w:val="0"/>
      <w:divBdr>
        <w:top w:val="none" w:sz="0" w:space="0" w:color="auto"/>
        <w:left w:val="none" w:sz="0" w:space="0" w:color="auto"/>
        <w:bottom w:val="none" w:sz="0" w:space="0" w:color="auto"/>
        <w:right w:val="none" w:sz="0" w:space="0" w:color="auto"/>
      </w:divBdr>
    </w:div>
    <w:div w:id="88543658">
      <w:bodyDiv w:val="1"/>
      <w:marLeft w:val="0"/>
      <w:marRight w:val="0"/>
      <w:marTop w:val="0"/>
      <w:marBottom w:val="0"/>
      <w:divBdr>
        <w:top w:val="none" w:sz="0" w:space="0" w:color="auto"/>
        <w:left w:val="none" w:sz="0" w:space="0" w:color="auto"/>
        <w:bottom w:val="none" w:sz="0" w:space="0" w:color="auto"/>
        <w:right w:val="none" w:sz="0" w:space="0" w:color="auto"/>
      </w:divBdr>
    </w:div>
    <w:div w:id="90663250">
      <w:bodyDiv w:val="1"/>
      <w:marLeft w:val="0"/>
      <w:marRight w:val="0"/>
      <w:marTop w:val="0"/>
      <w:marBottom w:val="0"/>
      <w:divBdr>
        <w:top w:val="none" w:sz="0" w:space="0" w:color="auto"/>
        <w:left w:val="none" w:sz="0" w:space="0" w:color="auto"/>
        <w:bottom w:val="none" w:sz="0" w:space="0" w:color="auto"/>
        <w:right w:val="none" w:sz="0" w:space="0" w:color="auto"/>
      </w:divBdr>
    </w:div>
    <w:div w:id="95567447">
      <w:bodyDiv w:val="1"/>
      <w:marLeft w:val="0"/>
      <w:marRight w:val="0"/>
      <w:marTop w:val="0"/>
      <w:marBottom w:val="0"/>
      <w:divBdr>
        <w:top w:val="none" w:sz="0" w:space="0" w:color="auto"/>
        <w:left w:val="none" w:sz="0" w:space="0" w:color="auto"/>
        <w:bottom w:val="none" w:sz="0" w:space="0" w:color="auto"/>
        <w:right w:val="none" w:sz="0" w:space="0" w:color="auto"/>
      </w:divBdr>
    </w:div>
    <w:div w:id="95635686">
      <w:bodyDiv w:val="1"/>
      <w:marLeft w:val="0"/>
      <w:marRight w:val="0"/>
      <w:marTop w:val="0"/>
      <w:marBottom w:val="0"/>
      <w:divBdr>
        <w:top w:val="none" w:sz="0" w:space="0" w:color="auto"/>
        <w:left w:val="none" w:sz="0" w:space="0" w:color="auto"/>
        <w:bottom w:val="none" w:sz="0" w:space="0" w:color="auto"/>
        <w:right w:val="none" w:sz="0" w:space="0" w:color="auto"/>
      </w:divBdr>
    </w:div>
    <w:div w:id="96562743">
      <w:bodyDiv w:val="1"/>
      <w:marLeft w:val="0"/>
      <w:marRight w:val="0"/>
      <w:marTop w:val="0"/>
      <w:marBottom w:val="0"/>
      <w:divBdr>
        <w:top w:val="none" w:sz="0" w:space="0" w:color="auto"/>
        <w:left w:val="none" w:sz="0" w:space="0" w:color="auto"/>
        <w:bottom w:val="none" w:sz="0" w:space="0" w:color="auto"/>
        <w:right w:val="none" w:sz="0" w:space="0" w:color="auto"/>
      </w:divBdr>
    </w:div>
    <w:div w:id="98570626">
      <w:bodyDiv w:val="1"/>
      <w:marLeft w:val="0"/>
      <w:marRight w:val="0"/>
      <w:marTop w:val="0"/>
      <w:marBottom w:val="0"/>
      <w:divBdr>
        <w:top w:val="none" w:sz="0" w:space="0" w:color="auto"/>
        <w:left w:val="none" w:sz="0" w:space="0" w:color="auto"/>
        <w:bottom w:val="none" w:sz="0" w:space="0" w:color="auto"/>
        <w:right w:val="none" w:sz="0" w:space="0" w:color="auto"/>
      </w:divBdr>
    </w:div>
    <w:div w:id="101658790">
      <w:bodyDiv w:val="1"/>
      <w:marLeft w:val="0"/>
      <w:marRight w:val="0"/>
      <w:marTop w:val="0"/>
      <w:marBottom w:val="0"/>
      <w:divBdr>
        <w:top w:val="none" w:sz="0" w:space="0" w:color="auto"/>
        <w:left w:val="none" w:sz="0" w:space="0" w:color="auto"/>
        <w:bottom w:val="none" w:sz="0" w:space="0" w:color="auto"/>
        <w:right w:val="none" w:sz="0" w:space="0" w:color="auto"/>
      </w:divBdr>
    </w:div>
    <w:div w:id="101732712">
      <w:bodyDiv w:val="1"/>
      <w:marLeft w:val="0"/>
      <w:marRight w:val="0"/>
      <w:marTop w:val="0"/>
      <w:marBottom w:val="0"/>
      <w:divBdr>
        <w:top w:val="none" w:sz="0" w:space="0" w:color="auto"/>
        <w:left w:val="none" w:sz="0" w:space="0" w:color="auto"/>
        <w:bottom w:val="none" w:sz="0" w:space="0" w:color="auto"/>
        <w:right w:val="none" w:sz="0" w:space="0" w:color="auto"/>
      </w:divBdr>
    </w:div>
    <w:div w:id="102042998">
      <w:bodyDiv w:val="1"/>
      <w:marLeft w:val="0"/>
      <w:marRight w:val="0"/>
      <w:marTop w:val="0"/>
      <w:marBottom w:val="0"/>
      <w:divBdr>
        <w:top w:val="none" w:sz="0" w:space="0" w:color="auto"/>
        <w:left w:val="none" w:sz="0" w:space="0" w:color="auto"/>
        <w:bottom w:val="none" w:sz="0" w:space="0" w:color="auto"/>
        <w:right w:val="none" w:sz="0" w:space="0" w:color="auto"/>
      </w:divBdr>
    </w:div>
    <w:div w:id="102311709">
      <w:bodyDiv w:val="1"/>
      <w:marLeft w:val="0"/>
      <w:marRight w:val="0"/>
      <w:marTop w:val="0"/>
      <w:marBottom w:val="0"/>
      <w:divBdr>
        <w:top w:val="none" w:sz="0" w:space="0" w:color="auto"/>
        <w:left w:val="none" w:sz="0" w:space="0" w:color="auto"/>
        <w:bottom w:val="none" w:sz="0" w:space="0" w:color="auto"/>
        <w:right w:val="none" w:sz="0" w:space="0" w:color="auto"/>
      </w:divBdr>
    </w:div>
    <w:div w:id="105469828">
      <w:bodyDiv w:val="1"/>
      <w:marLeft w:val="0"/>
      <w:marRight w:val="0"/>
      <w:marTop w:val="0"/>
      <w:marBottom w:val="0"/>
      <w:divBdr>
        <w:top w:val="none" w:sz="0" w:space="0" w:color="auto"/>
        <w:left w:val="none" w:sz="0" w:space="0" w:color="auto"/>
        <w:bottom w:val="none" w:sz="0" w:space="0" w:color="auto"/>
        <w:right w:val="none" w:sz="0" w:space="0" w:color="auto"/>
      </w:divBdr>
    </w:div>
    <w:div w:id="106776235">
      <w:bodyDiv w:val="1"/>
      <w:marLeft w:val="0"/>
      <w:marRight w:val="0"/>
      <w:marTop w:val="0"/>
      <w:marBottom w:val="0"/>
      <w:divBdr>
        <w:top w:val="none" w:sz="0" w:space="0" w:color="auto"/>
        <w:left w:val="none" w:sz="0" w:space="0" w:color="auto"/>
        <w:bottom w:val="none" w:sz="0" w:space="0" w:color="auto"/>
        <w:right w:val="none" w:sz="0" w:space="0" w:color="auto"/>
      </w:divBdr>
    </w:div>
    <w:div w:id="109665946">
      <w:bodyDiv w:val="1"/>
      <w:marLeft w:val="0"/>
      <w:marRight w:val="0"/>
      <w:marTop w:val="0"/>
      <w:marBottom w:val="0"/>
      <w:divBdr>
        <w:top w:val="none" w:sz="0" w:space="0" w:color="auto"/>
        <w:left w:val="none" w:sz="0" w:space="0" w:color="auto"/>
        <w:bottom w:val="none" w:sz="0" w:space="0" w:color="auto"/>
        <w:right w:val="none" w:sz="0" w:space="0" w:color="auto"/>
      </w:divBdr>
    </w:div>
    <w:div w:id="109865512">
      <w:bodyDiv w:val="1"/>
      <w:marLeft w:val="0"/>
      <w:marRight w:val="0"/>
      <w:marTop w:val="0"/>
      <w:marBottom w:val="0"/>
      <w:divBdr>
        <w:top w:val="none" w:sz="0" w:space="0" w:color="auto"/>
        <w:left w:val="none" w:sz="0" w:space="0" w:color="auto"/>
        <w:bottom w:val="none" w:sz="0" w:space="0" w:color="auto"/>
        <w:right w:val="none" w:sz="0" w:space="0" w:color="auto"/>
      </w:divBdr>
    </w:div>
    <w:div w:id="112600989">
      <w:bodyDiv w:val="1"/>
      <w:marLeft w:val="0"/>
      <w:marRight w:val="0"/>
      <w:marTop w:val="0"/>
      <w:marBottom w:val="0"/>
      <w:divBdr>
        <w:top w:val="none" w:sz="0" w:space="0" w:color="auto"/>
        <w:left w:val="none" w:sz="0" w:space="0" w:color="auto"/>
        <w:bottom w:val="none" w:sz="0" w:space="0" w:color="auto"/>
        <w:right w:val="none" w:sz="0" w:space="0" w:color="auto"/>
      </w:divBdr>
    </w:div>
    <w:div w:id="115098501">
      <w:bodyDiv w:val="1"/>
      <w:marLeft w:val="0"/>
      <w:marRight w:val="0"/>
      <w:marTop w:val="0"/>
      <w:marBottom w:val="0"/>
      <w:divBdr>
        <w:top w:val="none" w:sz="0" w:space="0" w:color="auto"/>
        <w:left w:val="none" w:sz="0" w:space="0" w:color="auto"/>
        <w:bottom w:val="none" w:sz="0" w:space="0" w:color="auto"/>
        <w:right w:val="none" w:sz="0" w:space="0" w:color="auto"/>
      </w:divBdr>
    </w:div>
    <w:div w:id="118230751">
      <w:bodyDiv w:val="1"/>
      <w:marLeft w:val="0"/>
      <w:marRight w:val="0"/>
      <w:marTop w:val="0"/>
      <w:marBottom w:val="0"/>
      <w:divBdr>
        <w:top w:val="none" w:sz="0" w:space="0" w:color="auto"/>
        <w:left w:val="none" w:sz="0" w:space="0" w:color="auto"/>
        <w:bottom w:val="none" w:sz="0" w:space="0" w:color="auto"/>
        <w:right w:val="none" w:sz="0" w:space="0" w:color="auto"/>
      </w:divBdr>
    </w:div>
    <w:div w:id="118843095">
      <w:bodyDiv w:val="1"/>
      <w:marLeft w:val="0"/>
      <w:marRight w:val="0"/>
      <w:marTop w:val="0"/>
      <w:marBottom w:val="0"/>
      <w:divBdr>
        <w:top w:val="none" w:sz="0" w:space="0" w:color="auto"/>
        <w:left w:val="none" w:sz="0" w:space="0" w:color="auto"/>
        <w:bottom w:val="none" w:sz="0" w:space="0" w:color="auto"/>
        <w:right w:val="none" w:sz="0" w:space="0" w:color="auto"/>
      </w:divBdr>
    </w:div>
    <w:div w:id="119300195">
      <w:bodyDiv w:val="1"/>
      <w:marLeft w:val="0"/>
      <w:marRight w:val="0"/>
      <w:marTop w:val="0"/>
      <w:marBottom w:val="0"/>
      <w:divBdr>
        <w:top w:val="none" w:sz="0" w:space="0" w:color="auto"/>
        <w:left w:val="none" w:sz="0" w:space="0" w:color="auto"/>
        <w:bottom w:val="none" w:sz="0" w:space="0" w:color="auto"/>
        <w:right w:val="none" w:sz="0" w:space="0" w:color="auto"/>
      </w:divBdr>
    </w:div>
    <w:div w:id="120466781">
      <w:bodyDiv w:val="1"/>
      <w:marLeft w:val="0"/>
      <w:marRight w:val="0"/>
      <w:marTop w:val="0"/>
      <w:marBottom w:val="0"/>
      <w:divBdr>
        <w:top w:val="none" w:sz="0" w:space="0" w:color="auto"/>
        <w:left w:val="none" w:sz="0" w:space="0" w:color="auto"/>
        <w:bottom w:val="none" w:sz="0" w:space="0" w:color="auto"/>
        <w:right w:val="none" w:sz="0" w:space="0" w:color="auto"/>
      </w:divBdr>
    </w:div>
    <w:div w:id="120731458">
      <w:bodyDiv w:val="1"/>
      <w:marLeft w:val="0"/>
      <w:marRight w:val="0"/>
      <w:marTop w:val="0"/>
      <w:marBottom w:val="0"/>
      <w:divBdr>
        <w:top w:val="none" w:sz="0" w:space="0" w:color="auto"/>
        <w:left w:val="none" w:sz="0" w:space="0" w:color="auto"/>
        <w:bottom w:val="none" w:sz="0" w:space="0" w:color="auto"/>
        <w:right w:val="none" w:sz="0" w:space="0" w:color="auto"/>
      </w:divBdr>
    </w:div>
    <w:div w:id="121114517">
      <w:bodyDiv w:val="1"/>
      <w:marLeft w:val="0"/>
      <w:marRight w:val="0"/>
      <w:marTop w:val="0"/>
      <w:marBottom w:val="0"/>
      <w:divBdr>
        <w:top w:val="none" w:sz="0" w:space="0" w:color="auto"/>
        <w:left w:val="none" w:sz="0" w:space="0" w:color="auto"/>
        <w:bottom w:val="none" w:sz="0" w:space="0" w:color="auto"/>
        <w:right w:val="none" w:sz="0" w:space="0" w:color="auto"/>
      </w:divBdr>
    </w:div>
    <w:div w:id="124473702">
      <w:bodyDiv w:val="1"/>
      <w:marLeft w:val="0"/>
      <w:marRight w:val="0"/>
      <w:marTop w:val="0"/>
      <w:marBottom w:val="0"/>
      <w:divBdr>
        <w:top w:val="none" w:sz="0" w:space="0" w:color="auto"/>
        <w:left w:val="none" w:sz="0" w:space="0" w:color="auto"/>
        <w:bottom w:val="none" w:sz="0" w:space="0" w:color="auto"/>
        <w:right w:val="none" w:sz="0" w:space="0" w:color="auto"/>
      </w:divBdr>
    </w:div>
    <w:div w:id="127208837">
      <w:bodyDiv w:val="1"/>
      <w:marLeft w:val="0"/>
      <w:marRight w:val="0"/>
      <w:marTop w:val="0"/>
      <w:marBottom w:val="0"/>
      <w:divBdr>
        <w:top w:val="none" w:sz="0" w:space="0" w:color="auto"/>
        <w:left w:val="none" w:sz="0" w:space="0" w:color="auto"/>
        <w:bottom w:val="none" w:sz="0" w:space="0" w:color="auto"/>
        <w:right w:val="none" w:sz="0" w:space="0" w:color="auto"/>
      </w:divBdr>
    </w:div>
    <w:div w:id="127627947">
      <w:bodyDiv w:val="1"/>
      <w:marLeft w:val="0"/>
      <w:marRight w:val="0"/>
      <w:marTop w:val="0"/>
      <w:marBottom w:val="0"/>
      <w:divBdr>
        <w:top w:val="none" w:sz="0" w:space="0" w:color="auto"/>
        <w:left w:val="none" w:sz="0" w:space="0" w:color="auto"/>
        <w:bottom w:val="none" w:sz="0" w:space="0" w:color="auto"/>
        <w:right w:val="none" w:sz="0" w:space="0" w:color="auto"/>
      </w:divBdr>
    </w:div>
    <w:div w:id="128599263">
      <w:bodyDiv w:val="1"/>
      <w:marLeft w:val="0"/>
      <w:marRight w:val="0"/>
      <w:marTop w:val="0"/>
      <w:marBottom w:val="0"/>
      <w:divBdr>
        <w:top w:val="none" w:sz="0" w:space="0" w:color="auto"/>
        <w:left w:val="none" w:sz="0" w:space="0" w:color="auto"/>
        <w:bottom w:val="none" w:sz="0" w:space="0" w:color="auto"/>
        <w:right w:val="none" w:sz="0" w:space="0" w:color="auto"/>
      </w:divBdr>
    </w:div>
    <w:div w:id="132329080">
      <w:bodyDiv w:val="1"/>
      <w:marLeft w:val="0"/>
      <w:marRight w:val="0"/>
      <w:marTop w:val="0"/>
      <w:marBottom w:val="0"/>
      <w:divBdr>
        <w:top w:val="none" w:sz="0" w:space="0" w:color="auto"/>
        <w:left w:val="none" w:sz="0" w:space="0" w:color="auto"/>
        <w:bottom w:val="none" w:sz="0" w:space="0" w:color="auto"/>
        <w:right w:val="none" w:sz="0" w:space="0" w:color="auto"/>
      </w:divBdr>
    </w:div>
    <w:div w:id="132527970">
      <w:bodyDiv w:val="1"/>
      <w:marLeft w:val="0"/>
      <w:marRight w:val="0"/>
      <w:marTop w:val="0"/>
      <w:marBottom w:val="0"/>
      <w:divBdr>
        <w:top w:val="none" w:sz="0" w:space="0" w:color="auto"/>
        <w:left w:val="none" w:sz="0" w:space="0" w:color="auto"/>
        <w:bottom w:val="none" w:sz="0" w:space="0" w:color="auto"/>
        <w:right w:val="none" w:sz="0" w:space="0" w:color="auto"/>
      </w:divBdr>
    </w:div>
    <w:div w:id="140735239">
      <w:bodyDiv w:val="1"/>
      <w:marLeft w:val="0"/>
      <w:marRight w:val="0"/>
      <w:marTop w:val="0"/>
      <w:marBottom w:val="0"/>
      <w:divBdr>
        <w:top w:val="none" w:sz="0" w:space="0" w:color="auto"/>
        <w:left w:val="none" w:sz="0" w:space="0" w:color="auto"/>
        <w:bottom w:val="none" w:sz="0" w:space="0" w:color="auto"/>
        <w:right w:val="none" w:sz="0" w:space="0" w:color="auto"/>
      </w:divBdr>
    </w:div>
    <w:div w:id="142359967">
      <w:bodyDiv w:val="1"/>
      <w:marLeft w:val="0"/>
      <w:marRight w:val="0"/>
      <w:marTop w:val="0"/>
      <w:marBottom w:val="0"/>
      <w:divBdr>
        <w:top w:val="none" w:sz="0" w:space="0" w:color="auto"/>
        <w:left w:val="none" w:sz="0" w:space="0" w:color="auto"/>
        <w:bottom w:val="none" w:sz="0" w:space="0" w:color="auto"/>
        <w:right w:val="none" w:sz="0" w:space="0" w:color="auto"/>
      </w:divBdr>
    </w:div>
    <w:div w:id="145781441">
      <w:bodyDiv w:val="1"/>
      <w:marLeft w:val="0"/>
      <w:marRight w:val="0"/>
      <w:marTop w:val="0"/>
      <w:marBottom w:val="0"/>
      <w:divBdr>
        <w:top w:val="none" w:sz="0" w:space="0" w:color="auto"/>
        <w:left w:val="none" w:sz="0" w:space="0" w:color="auto"/>
        <w:bottom w:val="none" w:sz="0" w:space="0" w:color="auto"/>
        <w:right w:val="none" w:sz="0" w:space="0" w:color="auto"/>
      </w:divBdr>
    </w:div>
    <w:div w:id="147525537">
      <w:bodyDiv w:val="1"/>
      <w:marLeft w:val="0"/>
      <w:marRight w:val="0"/>
      <w:marTop w:val="0"/>
      <w:marBottom w:val="0"/>
      <w:divBdr>
        <w:top w:val="none" w:sz="0" w:space="0" w:color="auto"/>
        <w:left w:val="none" w:sz="0" w:space="0" w:color="auto"/>
        <w:bottom w:val="none" w:sz="0" w:space="0" w:color="auto"/>
        <w:right w:val="none" w:sz="0" w:space="0" w:color="auto"/>
      </w:divBdr>
    </w:div>
    <w:div w:id="148445517">
      <w:bodyDiv w:val="1"/>
      <w:marLeft w:val="0"/>
      <w:marRight w:val="0"/>
      <w:marTop w:val="0"/>
      <w:marBottom w:val="0"/>
      <w:divBdr>
        <w:top w:val="none" w:sz="0" w:space="0" w:color="auto"/>
        <w:left w:val="none" w:sz="0" w:space="0" w:color="auto"/>
        <w:bottom w:val="none" w:sz="0" w:space="0" w:color="auto"/>
        <w:right w:val="none" w:sz="0" w:space="0" w:color="auto"/>
      </w:divBdr>
    </w:div>
    <w:div w:id="153422336">
      <w:bodyDiv w:val="1"/>
      <w:marLeft w:val="0"/>
      <w:marRight w:val="0"/>
      <w:marTop w:val="0"/>
      <w:marBottom w:val="0"/>
      <w:divBdr>
        <w:top w:val="none" w:sz="0" w:space="0" w:color="auto"/>
        <w:left w:val="none" w:sz="0" w:space="0" w:color="auto"/>
        <w:bottom w:val="none" w:sz="0" w:space="0" w:color="auto"/>
        <w:right w:val="none" w:sz="0" w:space="0" w:color="auto"/>
      </w:divBdr>
    </w:div>
    <w:div w:id="154221600">
      <w:bodyDiv w:val="1"/>
      <w:marLeft w:val="0"/>
      <w:marRight w:val="0"/>
      <w:marTop w:val="0"/>
      <w:marBottom w:val="0"/>
      <w:divBdr>
        <w:top w:val="none" w:sz="0" w:space="0" w:color="auto"/>
        <w:left w:val="none" w:sz="0" w:space="0" w:color="auto"/>
        <w:bottom w:val="none" w:sz="0" w:space="0" w:color="auto"/>
        <w:right w:val="none" w:sz="0" w:space="0" w:color="auto"/>
      </w:divBdr>
    </w:div>
    <w:div w:id="156918670">
      <w:bodyDiv w:val="1"/>
      <w:marLeft w:val="0"/>
      <w:marRight w:val="0"/>
      <w:marTop w:val="0"/>
      <w:marBottom w:val="0"/>
      <w:divBdr>
        <w:top w:val="none" w:sz="0" w:space="0" w:color="auto"/>
        <w:left w:val="none" w:sz="0" w:space="0" w:color="auto"/>
        <w:bottom w:val="none" w:sz="0" w:space="0" w:color="auto"/>
        <w:right w:val="none" w:sz="0" w:space="0" w:color="auto"/>
      </w:divBdr>
    </w:div>
    <w:div w:id="157120437">
      <w:bodyDiv w:val="1"/>
      <w:marLeft w:val="0"/>
      <w:marRight w:val="0"/>
      <w:marTop w:val="0"/>
      <w:marBottom w:val="0"/>
      <w:divBdr>
        <w:top w:val="none" w:sz="0" w:space="0" w:color="auto"/>
        <w:left w:val="none" w:sz="0" w:space="0" w:color="auto"/>
        <w:bottom w:val="none" w:sz="0" w:space="0" w:color="auto"/>
        <w:right w:val="none" w:sz="0" w:space="0" w:color="auto"/>
      </w:divBdr>
    </w:div>
    <w:div w:id="157691030">
      <w:bodyDiv w:val="1"/>
      <w:marLeft w:val="0"/>
      <w:marRight w:val="0"/>
      <w:marTop w:val="0"/>
      <w:marBottom w:val="0"/>
      <w:divBdr>
        <w:top w:val="none" w:sz="0" w:space="0" w:color="auto"/>
        <w:left w:val="none" w:sz="0" w:space="0" w:color="auto"/>
        <w:bottom w:val="none" w:sz="0" w:space="0" w:color="auto"/>
        <w:right w:val="none" w:sz="0" w:space="0" w:color="auto"/>
      </w:divBdr>
    </w:div>
    <w:div w:id="158933010">
      <w:bodyDiv w:val="1"/>
      <w:marLeft w:val="0"/>
      <w:marRight w:val="0"/>
      <w:marTop w:val="0"/>
      <w:marBottom w:val="0"/>
      <w:divBdr>
        <w:top w:val="none" w:sz="0" w:space="0" w:color="auto"/>
        <w:left w:val="none" w:sz="0" w:space="0" w:color="auto"/>
        <w:bottom w:val="none" w:sz="0" w:space="0" w:color="auto"/>
        <w:right w:val="none" w:sz="0" w:space="0" w:color="auto"/>
      </w:divBdr>
    </w:div>
    <w:div w:id="159124504">
      <w:bodyDiv w:val="1"/>
      <w:marLeft w:val="0"/>
      <w:marRight w:val="0"/>
      <w:marTop w:val="0"/>
      <w:marBottom w:val="0"/>
      <w:divBdr>
        <w:top w:val="none" w:sz="0" w:space="0" w:color="auto"/>
        <w:left w:val="none" w:sz="0" w:space="0" w:color="auto"/>
        <w:bottom w:val="none" w:sz="0" w:space="0" w:color="auto"/>
        <w:right w:val="none" w:sz="0" w:space="0" w:color="auto"/>
      </w:divBdr>
    </w:div>
    <w:div w:id="164050254">
      <w:bodyDiv w:val="1"/>
      <w:marLeft w:val="0"/>
      <w:marRight w:val="0"/>
      <w:marTop w:val="0"/>
      <w:marBottom w:val="0"/>
      <w:divBdr>
        <w:top w:val="none" w:sz="0" w:space="0" w:color="auto"/>
        <w:left w:val="none" w:sz="0" w:space="0" w:color="auto"/>
        <w:bottom w:val="none" w:sz="0" w:space="0" w:color="auto"/>
        <w:right w:val="none" w:sz="0" w:space="0" w:color="auto"/>
      </w:divBdr>
    </w:div>
    <w:div w:id="165747771">
      <w:bodyDiv w:val="1"/>
      <w:marLeft w:val="0"/>
      <w:marRight w:val="0"/>
      <w:marTop w:val="0"/>
      <w:marBottom w:val="0"/>
      <w:divBdr>
        <w:top w:val="none" w:sz="0" w:space="0" w:color="auto"/>
        <w:left w:val="none" w:sz="0" w:space="0" w:color="auto"/>
        <w:bottom w:val="none" w:sz="0" w:space="0" w:color="auto"/>
        <w:right w:val="none" w:sz="0" w:space="0" w:color="auto"/>
      </w:divBdr>
    </w:div>
    <w:div w:id="167722182">
      <w:bodyDiv w:val="1"/>
      <w:marLeft w:val="0"/>
      <w:marRight w:val="0"/>
      <w:marTop w:val="0"/>
      <w:marBottom w:val="0"/>
      <w:divBdr>
        <w:top w:val="none" w:sz="0" w:space="0" w:color="auto"/>
        <w:left w:val="none" w:sz="0" w:space="0" w:color="auto"/>
        <w:bottom w:val="none" w:sz="0" w:space="0" w:color="auto"/>
        <w:right w:val="none" w:sz="0" w:space="0" w:color="auto"/>
      </w:divBdr>
    </w:div>
    <w:div w:id="168101316">
      <w:bodyDiv w:val="1"/>
      <w:marLeft w:val="0"/>
      <w:marRight w:val="0"/>
      <w:marTop w:val="0"/>
      <w:marBottom w:val="0"/>
      <w:divBdr>
        <w:top w:val="none" w:sz="0" w:space="0" w:color="auto"/>
        <w:left w:val="none" w:sz="0" w:space="0" w:color="auto"/>
        <w:bottom w:val="none" w:sz="0" w:space="0" w:color="auto"/>
        <w:right w:val="none" w:sz="0" w:space="0" w:color="auto"/>
      </w:divBdr>
    </w:div>
    <w:div w:id="169218345">
      <w:bodyDiv w:val="1"/>
      <w:marLeft w:val="0"/>
      <w:marRight w:val="0"/>
      <w:marTop w:val="0"/>
      <w:marBottom w:val="0"/>
      <w:divBdr>
        <w:top w:val="none" w:sz="0" w:space="0" w:color="auto"/>
        <w:left w:val="none" w:sz="0" w:space="0" w:color="auto"/>
        <w:bottom w:val="none" w:sz="0" w:space="0" w:color="auto"/>
        <w:right w:val="none" w:sz="0" w:space="0" w:color="auto"/>
      </w:divBdr>
    </w:div>
    <w:div w:id="171187388">
      <w:bodyDiv w:val="1"/>
      <w:marLeft w:val="0"/>
      <w:marRight w:val="0"/>
      <w:marTop w:val="0"/>
      <w:marBottom w:val="0"/>
      <w:divBdr>
        <w:top w:val="none" w:sz="0" w:space="0" w:color="auto"/>
        <w:left w:val="none" w:sz="0" w:space="0" w:color="auto"/>
        <w:bottom w:val="none" w:sz="0" w:space="0" w:color="auto"/>
        <w:right w:val="none" w:sz="0" w:space="0" w:color="auto"/>
      </w:divBdr>
    </w:div>
    <w:div w:id="176189160">
      <w:bodyDiv w:val="1"/>
      <w:marLeft w:val="0"/>
      <w:marRight w:val="0"/>
      <w:marTop w:val="0"/>
      <w:marBottom w:val="0"/>
      <w:divBdr>
        <w:top w:val="none" w:sz="0" w:space="0" w:color="auto"/>
        <w:left w:val="none" w:sz="0" w:space="0" w:color="auto"/>
        <w:bottom w:val="none" w:sz="0" w:space="0" w:color="auto"/>
        <w:right w:val="none" w:sz="0" w:space="0" w:color="auto"/>
      </w:divBdr>
    </w:div>
    <w:div w:id="177738986">
      <w:bodyDiv w:val="1"/>
      <w:marLeft w:val="0"/>
      <w:marRight w:val="0"/>
      <w:marTop w:val="0"/>
      <w:marBottom w:val="0"/>
      <w:divBdr>
        <w:top w:val="none" w:sz="0" w:space="0" w:color="auto"/>
        <w:left w:val="none" w:sz="0" w:space="0" w:color="auto"/>
        <w:bottom w:val="none" w:sz="0" w:space="0" w:color="auto"/>
        <w:right w:val="none" w:sz="0" w:space="0" w:color="auto"/>
      </w:divBdr>
    </w:div>
    <w:div w:id="183129195">
      <w:bodyDiv w:val="1"/>
      <w:marLeft w:val="0"/>
      <w:marRight w:val="0"/>
      <w:marTop w:val="0"/>
      <w:marBottom w:val="0"/>
      <w:divBdr>
        <w:top w:val="none" w:sz="0" w:space="0" w:color="auto"/>
        <w:left w:val="none" w:sz="0" w:space="0" w:color="auto"/>
        <w:bottom w:val="none" w:sz="0" w:space="0" w:color="auto"/>
        <w:right w:val="none" w:sz="0" w:space="0" w:color="auto"/>
      </w:divBdr>
      <w:divsChild>
        <w:div w:id="404913324">
          <w:marLeft w:val="0"/>
          <w:marRight w:val="0"/>
          <w:marTop w:val="0"/>
          <w:marBottom w:val="0"/>
          <w:divBdr>
            <w:top w:val="none" w:sz="0" w:space="0" w:color="auto"/>
            <w:left w:val="none" w:sz="0" w:space="0" w:color="auto"/>
            <w:bottom w:val="none" w:sz="0" w:space="0" w:color="auto"/>
            <w:right w:val="none" w:sz="0" w:space="0" w:color="auto"/>
          </w:divBdr>
          <w:divsChild>
            <w:div w:id="1738820170">
              <w:marLeft w:val="0"/>
              <w:marRight w:val="0"/>
              <w:marTop w:val="0"/>
              <w:marBottom w:val="0"/>
              <w:divBdr>
                <w:top w:val="none" w:sz="0" w:space="0" w:color="auto"/>
                <w:left w:val="none" w:sz="0" w:space="0" w:color="auto"/>
                <w:bottom w:val="none" w:sz="0" w:space="0" w:color="auto"/>
                <w:right w:val="none" w:sz="0" w:space="0" w:color="auto"/>
              </w:divBdr>
              <w:divsChild>
                <w:div w:id="1608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19493">
      <w:bodyDiv w:val="1"/>
      <w:marLeft w:val="0"/>
      <w:marRight w:val="0"/>
      <w:marTop w:val="0"/>
      <w:marBottom w:val="0"/>
      <w:divBdr>
        <w:top w:val="none" w:sz="0" w:space="0" w:color="auto"/>
        <w:left w:val="none" w:sz="0" w:space="0" w:color="auto"/>
        <w:bottom w:val="none" w:sz="0" w:space="0" w:color="auto"/>
        <w:right w:val="none" w:sz="0" w:space="0" w:color="auto"/>
      </w:divBdr>
    </w:div>
    <w:div w:id="185096821">
      <w:bodyDiv w:val="1"/>
      <w:marLeft w:val="0"/>
      <w:marRight w:val="0"/>
      <w:marTop w:val="0"/>
      <w:marBottom w:val="0"/>
      <w:divBdr>
        <w:top w:val="none" w:sz="0" w:space="0" w:color="auto"/>
        <w:left w:val="none" w:sz="0" w:space="0" w:color="auto"/>
        <w:bottom w:val="none" w:sz="0" w:space="0" w:color="auto"/>
        <w:right w:val="none" w:sz="0" w:space="0" w:color="auto"/>
      </w:divBdr>
    </w:div>
    <w:div w:id="185295991">
      <w:bodyDiv w:val="1"/>
      <w:marLeft w:val="0"/>
      <w:marRight w:val="0"/>
      <w:marTop w:val="0"/>
      <w:marBottom w:val="0"/>
      <w:divBdr>
        <w:top w:val="none" w:sz="0" w:space="0" w:color="auto"/>
        <w:left w:val="none" w:sz="0" w:space="0" w:color="auto"/>
        <w:bottom w:val="none" w:sz="0" w:space="0" w:color="auto"/>
        <w:right w:val="none" w:sz="0" w:space="0" w:color="auto"/>
      </w:divBdr>
    </w:div>
    <w:div w:id="185488692">
      <w:bodyDiv w:val="1"/>
      <w:marLeft w:val="0"/>
      <w:marRight w:val="0"/>
      <w:marTop w:val="0"/>
      <w:marBottom w:val="0"/>
      <w:divBdr>
        <w:top w:val="none" w:sz="0" w:space="0" w:color="auto"/>
        <w:left w:val="none" w:sz="0" w:space="0" w:color="auto"/>
        <w:bottom w:val="none" w:sz="0" w:space="0" w:color="auto"/>
        <w:right w:val="none" w:sz="0" w:space="0" w:color="auto"/>
      </w:divBdr>
    </w:div>
    <w:div w:id="189732549">
      <w:bodyDiv w:val="1"/>
      <w:marLeft w:val="0"/>
      <w:marRight w:val="0"/>
      <w:marTop w:val="0"/>
      <w:marBottom w:val="0"/>
      <w:divBdr>
        <w:top w:val="none" w:sz="0" w:space="0" w:color="auto"/>
        <w:left w:val="none" w:sz="0" w:space="0" w:color="auto"/>
        <w:bottom w:val="none" w:sz="0" w:space="0" w:color="auto"/>
        <w:right w:val="none" w:sz="0" w:space="0" w:color="auto"/>
      </w:divBdr>
    </w:div>
    <w:div w:id="191456435">
      <w:bodyDiv w:val="1"/>
      <w:marLeft w:val="0"/>
      <w:marRight w:val="0"/>
      <w:marTop w:val="0"/>
      <w:marBottom w:val="0"/>
      <w:divBdr>
        <w:top w:val="none" w:sz="0" w:space="0" w:color="auto"/>
        <w:left w:val="none" w:sz="0" w:space="0" w:color="auto"/>
        <w:bottom w:val="none" w:sz="0" w:space="0" w:color="auto"/>
        <w:right w:val="none" w:sz="0" w:space="0" w:color="auto"/>
      </w:divBdr>
    </w:div>
    <w:div w:id="195585214">
      <w:bodyDiv w:val="1"/>
      <w:marLeft w:val="0"/>
      <w:marRight w:val="0"/>
      <w:marTop w:val="0"/>
      <w:marBottom w:val="0"/>
      <w:divBdr>
        <w:top w:val="none" w:sz="0" w:space="0" w:color="auto"/>
        <w:left w:val="none" w:sz="0" w:space="0" w:color="auto"/>
        <w:bottom w:val="none" w:sz="0" w:space="0" w:color="auto"/>
        <w:right w:val="none" w:sz="0" w:space="0" w:color="auto"/>
      </w:divBdr>
    </w:div>
    <w:div w:id="202794195">
      <w:bodyDiv w:val="1"/>
      <w:marLeft w:val="0"/>
      <w:marRight w:val="0"/>
      <w:marTop w:val="0"/>
      <w:marBottom w:val="0"/>
      <w:divBdr>
        <w:top w:val="none" w:sz="0" w:space="0" w:color="auto"/>
        <w:left w:val="none" w:sz="0" w:space="0" w:color="auto"/>
        <w:bottom w:val="none" w:sz="0" w:space="0" w:color="auto"/>
        <w:right w:val="none" w:sz="0" w:space="0" w:color="auto"/>
      </w:divBdr>
    </w:div>
    <w:div w:id="202836800">
      <w:bodyDiv w:val="1"/>
      <w:marLeft w:val="0"/>
      <w:marRight w:val="0"/>
      <w:marTop w:val="0"/>
      <w:marBottom w:val="0"/>
      <w:divBdr>
        <w:top w:val="none" w:sz="0" w:space="0" w:color="auto"/>
        <w:left w:val="none" w:sz="0" w:space="0" w:color="auto"/>
        <w:bottom w:val="none" w:sz="0" w:space="0" w:color="auto"/>
        <w:right w:val="none" w:sz="0" w:space="0" w:color="auto"/>
      </w:divBdr>
    </w:div>
    <w:div w:id="208340018">
      <w:bodyDiv w:val="1"/>
      <w:marLeft w:val="0"/>
      <w:marRight w:val="0"/>
      <w:marTop w:val="0"/>
      <w:marBottom w:val="0"/>
      <w:divBdr>
        <w:top w:val="none" w:sz="0" w:space="0" w:color="auto"/>
        <w:left w:val="none" w:sz="0" w:space="0" w:color="auto"/>
        <w:bottom w:val="none" w:sz="0" w:space="0" w:color="auto"/>
        <w:right w:val="none" w:sz="0" w:space="0" w:color="auto"/>
      </w:divBdr>
    </w:div>
    <w:div w:id="210851350">
      <w:bodyDiv w:val="1"/>
      <w:marLeft w:val="0"/>
      <w:marRight w:val="0"/>
      <w:marTop w:val="0"/>
      <w:marBottom w:val="0"/>
      <w:divBdr>
        <w:top w:val="none" w:sz="0" w:space="0" w:color="auto"/>
        <w:left w:val="none" w:sz="0" w:space="0" w:color="auto"/>
        <w:bottom w:val="none" w:sz="0" w:space="0" w:color="auto"/>
        <w:right w:val="none" w:sz="0" w:space="0" w:color="auto"/>
      </w:divBdr>
    </w:div>
    <w:div w:id="210968876">
      <w:bodyDiv w:val="1"/>
      <w:marLeft w:val="0"/>
      <w:marRight w:val="0"/>
      <w:marTop w:val="0"/>
      <w:marBottom w:val="0"/>
      <w:divBdr>
        <w:top w:val="none" w:sz="0" w:space="0" w:color="auto"/>
        <w:left w:val="none" w:sz="0" w:space="0" w:color="auto"/>
        <w:bottom w:val="none" w:sz="0" w:space="0" w:color="auto"/>
        <w:right w:val="none" w:sz="0" w:space="0" w:color="auto"/>
      </w:divBdr>
    </w:div>
    <w:div w:id="212011602">
      <w:bodyDiv w:val="1"/>
      <w:marLeft w:val="0"/>
      <w:marRight w:val="0"/>
      <w:marTop w:val="0"/>
      <w:marBottom w:val="0"/>
      <w:divBdr>
        <w:top w:val="none" w:sz="0" w:space="0" w:color="auto"/>
        <w:left w:val="none" w:sz="0" w:space="0" w:color="auto"/>
        <w:bottom w:val="none" w:sz="0" w:space="0" w:color="auto"/>
        <w:right w:val="none" w:sz="0" w:space="0" w:color="auto"/>
      </w:divBdr>
    </w:div>
    <w:div w:id="212349096">
      <w:bodyDiv w:val="1"/>
      <w:marLeft w:val="0"/>
      <w:marRight w:val="0"/>
      <w:marTop w:val="0"/>
      <w:marBottom w:val="0"/>
      <w:divBdr>
        <w:top w:val="none" w:sz="0" w:space="0" w:color="auto"/>
        <w:left w:val="none" w:sz="0" w:space="0" w:color="auto"/>
        <w:bottom w:val="none" w:sz="0" w:space="0" w:color="auto"/>
        <w:right w:val="none" w:sz="0" w:space="0" w:color="auto"/>
      </w:divBdr>
    </w:div>
    <w:div w:id="213009775">
      <w:bodyDiv w:val="1"/>
      <w:marLeft w:val="0"/>
      <w:marRight w:val="0"/>
      <w:marTop w:val="0"/>
      <w:marBottom w:val="0"/>
      <w:divBdr>
        <w:top w:val="none" w:sz="0" w:space="0" w:color="auto"/>
        <w:left w:val="none" w:sz="0" w:space="0" w:color="auto"/>
        <w:bottom w:val="none" w:sz="0" w:space="0" w:color="auto"/>
        <w:right w:val="none" w:sz="0" w:space="0" w:color="auto"/>
      </w:divBdr>
    </w:div>
    <w:div w:id="213276666">
      <w:bodyDiv w:val="1"/>
      <w:marLeft w:val="0"/>
      <w:marRight w:val="0"/>
      <w:marTop w:val="0"/>
      <w:marBottom w:val="0"/>
      <w:divBdr>
        <w:top w:val="none" w:sz="0" w:space="0" w:color="auto"/>
        <w:left w:val="none" w:sz="0" w:space="0" w:color="auto"/>
        <w:bottom w:val="none" w:sz="0" w:space="0" w:color="auto"/>
        <w:right w:val="none" w:sz="0" w:space="0" w:color="auto"/>
      </w:divBdr>
    </w:div>
    <w:div w:id="213473669">
      <w:bodyDiv w:val="1"/>
      <w:marLeft w:val="0"/>
      <w:marRight w:val="0"/>
      <w:marTop w:val="0"/>
      <w:marBottom w:val="0"/>
      <w:divBdr>
        <w:top w:val="none" w:sz="0" w:space="0" w:color="auto"/>
        <w:left w:val="none" w:sz="0" w:space="0" w:color="auto"/>
        <w:bottom w:val="none" w:sz="0" w:space="0" w:color="auto"/>
        <w:right w:val="none" w:sz="0" w:space="0" w:color="auto"/>
      </w:divBdr>
    </w:div>
    <w:div w:id="215242304">
      <w:bodyDiv w:val="1"/>
      <w:marLeft w:val="0"/>
      <w:marRight w:val="0"/>
      <w:marTop w:val="0"/>
      <w:marBottom w:val="0"/>
      <w:divBdr>
        <w:top w:val="none" w:sz="0" w:space="0" w:color="auto"/>
        <w:left w:val="none" w:sz="0" w:space="0" w:color="auto"/>
        <w:bottom w:val="none" w:sz="0" w:space="0" w:color="auto"/>
        <w:right w:val="none" w:sz="0" w:space="0" w:color="auto"/>
      </w:divBdr>
    </w:div>
    <w:div w:id="220020976">
      <w:bodyDiv w:val="1"/>
      <w:marLeft w:val="0"/>
      <w:marRight w:val="0"/>
      <w:marTop w:val="0"/>
      <w:marBottom w:val="0"/>
      <w:divBdr>
        <w:top w:val="none" w:sz="0" w:space="0" w:color="auto"/>
        <w:left w:val="none" w:sz="0" w:space="0" w:color="auto"/>
        <w:bottom w:val="none" w:sz="0" w:space="0" w:color="auto"/>
        <w:right w:val="none" w:sz="0" w:space="0" w:color="auto"/>
      </w:divBdr>
    </w:div>
    <w:div w:id="224951833">
      <w:bodyDiv w:val="1"/>
      <w:marLeft w:val="0"/>
      <w:marRight w:val="0"/>
      <w:marTop w:val="0"/>
      <w:marBottom w:val="0"/>
      <w:divBdr>
        <w:top w:val="none" w:sz="0" w:space="0" w:color="auto"/>
        <w:left w:val="none" w:sz="0" w:space="0" w:color="auto"/>
        <w:bottom w:val="none" w:sz="0" w:space="0" w:color="auto"/>
        <w:right w:val="none" w:sz="0" w:space="0" w:color="auto"/>
      </w:divBdr>
    </w:div>
    <w:div w:id="225117261">
      <w:bodyDiv w:val="1"/>
      <w:marLeft w:val="0"/>
      <w:marRight w:val="0"/>
      <w:marTop w:val="0"/>
      <w:marBottom w:val="0"/>
      <w:divBdr>
        <w:top w:val="none" w:sz="0" w:space="0" w:color="auto"/>
        <w:left w:val="none" w:sz="0" w:space="0" w:color="auto"/>
        <w:bottom w:val="none" w:sz="0" w:space="0" w:color="auto"/>
        <w:right w:val="none" w:sz="0" w:space="0" w:color="auto"/>
      </w:divBdr>
    </w:div>
    <w:div w:id="229536583">
      <w:bodyDiv w:val="1"/>
      <w:marLeft w:val="0"/>
      <w:marRight w:val="0"/>
      <w:marTop w:val="0"/>
      <w:marBottom w:val="0"/>
      <w:divBdr>
        <w:top w:val="none" w:sz="0" w:space="0" w:color="auto"/>
        <w:left w:val="none" w:sz="0" w:space="0" w:color="auto"/>
        <w:bottom w:val="none" w:sz="0" w:space="0" w:color="auto"/>
        <w:right w:val="none" w:sz="0" w:space="0" w:color="auto"/>
      </w:divBdr>
    </w:div>
    <w:div w:id="247421297">
      <w:bodyDiv w:val="1"/>
      <w:marLeft w:val="0"/>
      <w:marRight w:val="0"/>
      <w:marTop w:val="0"/>
      <w:marBottom w:val="0"/>
      <w:divBdr>
        <w:top w:val="none" w:sz="0" w:space="0" w:color="auto"/>
        <w:left w:val="none" w:sz="0" w:space="0" w:color="auto"/>
        <w:bottom w:val="none" w:sz="0" w:space="0" w:color="auto"/>
        <w:right w:val="none" w:sz="0" w:space="0" w:color="auto"/>
      </w:divBdr>
    </w:div>
    <w:div w:id="251016571">
      <w:bodyDiv w:val="1"/>
      <w:marLeft w:val="0"/>
      <w:marRight w:val="0"/>
      <w:marTop w:val="0"/>
      <w:marBottom w:val="0"/>
      <w:divBdr>
        <w:top w:val="none" w:sz="0" w:space="0" w:color="auto"/>
        <w:left w:val="none" w:sz="0" w:space="0" w:color="auto"/>
        <w:bottom w:val="none" w:sz="0" w:space="0" w:color="auto"/>
        <w:right w:val="none" w:sz="0" w:space="0" w:color="auto"/>
      </w:divBdr>
    </w:div>
    <w:div w:id="252055457">
      <w:bodyDiv w:val="1"/>
      <w:marLeft w:val="0"/>
      <w:marRight w:val="0"/>
      <w:marTop w:val="0"/>
      <w:marBottom w:val="0"/>
      <w:divBdr>
        <w:top w:val="none" w:sz="0" w:space="0" w:color="auto"/>
        <w:left w:val="none" w:sz="0" w:space="0" w:color="auto"/>
        <w:bottom w:val="none" w:sz="0" w:space="0" w:color="auto"/>
        <w:right w:val="none" w:sz="0" w:space="0" w:color="auto"/>
      </w:divBdr>
    </w:div>
    <w:div w:id="258225394">
      <w:bodyDiv w:val="1"/>
      <w:marLeft w:val="0"/>
      <w:marRight w:val="0"/>
      <w:marTop w:val="0"/>
      <w:marBottom w:val="0"/>
      <w:divBdr>
        <w:top w:val="none" w:sz="0" w:space="0" w:color="auto"/>
        <w:left w:val="none" w:sz="0" w:space="0" w:color="auto"/>
        <w:bottom w:val="none" w:sz="0" w:space="0" w:color="auto"/>
        <w:right w:val="none" w:sz="0" w:space="0" w:color="auto"/>
      </w:divBdr>
    </w:div>
    <w:div w:id="258636983">
      <w:bodyDiv w:val="1"/>
      <w:marLeft w:val="0"/>
      <w:marRight w:val="0"/>
      <w:marTop w:val="0"/>
      <w:marBottom w:val="0"/>
      <w:divBdr>
        <w:top w:val="none" w:sz="0" w:space="0" w:color="auto"/>
        <w:left w:val="none" w:sz="0" w:space="0" w:color="auto"/>
        <w:bottom w:val="none" w:sz="0" w:space="0" w:color="auto"/>
        <w:right w:val="none" w:sz="0" w:space="0" w:color="auto"/>
      </w:divBdr>
    </w:div>
    <w:div w:id="260186644">
      <w:bodyDiv w:val="1"/>
      <w:marLeft w:val="0"/>
      <w:marRight w:val="0"/>
      <w:marTop w:val="0"/>
      <w:marBottom w:val="0"/>
      <w:divBdr>
        <w:top w:val="none" w:sz="0" w:space="0" w:color="auto"/>
        <w:left w:val="none" w:sz="0" w:space="0" w:color="auto"/>
        <w:bottom w:val="none" w:sz="0" w:space="0" w:color="auto"/>
        <w:right w:val="none" w:sz="0" w:space="0" w:color="auto"/>
      </w:divBdr>
    </w:div>
    <w:div w:id="268008238">
      <w:bodyDiv w:val="1"/>
      <w:marLeft w:val="0"/>
      <w:marRight w:val="0"/>
      <w:marTop w:val="0"/>
      <w:marBottom w:val="0"/>
      <w:divBdr>
        <w:top w:val="none" w:sz="0" w:space="0" w:color="auto"/>
        <w:left w:val="none" w:sz="0" w:space="0" w:color="auto"/>
        <w:bottom w:val="none" w:sz="0" w:space="0" w:color="auto"/>
        <w:right w:val="none" w:sz="0" w:space="0" w:color="auto"/>
      </w:divBdr>
    </w:div>
    <w:div w:id="269897851">
      <w:bodyDiv w:val="1"/>
      <w:marLeft w:val="0"/>
      <w:marRight w:val="0"/>
      <w:marTop w:val="0"/>
      <w:marBottom w:val="0"/>
      <w:divBdr>
        <w:top w:val="none" w:sz="0" w:space="0" w:color="auto"/>
        <w:left w:val="none" w:sz="0" w:space="0" w:color="auto"/>
        <w:bottom w:val="none" w:sz="0" w:space="0" w:color="auto"/>
        <w:right w:val="none" w:sz="0" w:space="0" w:color="auto"/>
      </w:divBdr>
    </w:div>
    <w:div w:id="270630366">
      <w:bodyDiv w:val="1"/>
      <w:marLeft w:val="0"/>
      <w:marRight w:val="0"/>
      <w:marTop w:val="0"/>
      <w:marBottom w:val="0"/>
      <w:divBdr>
        <w:top w:val="none" w:sz="0" w:space="0" w:color="auto"/>
        <w:left w:val="none" w:sz="0" w:space="0" w:color="auto"/>
        <w:bottom w:val="none" w:sz="0" w:space="0" w:color="auto"/>
        <w:right w:val="none" w:sz="0" w:space="0" w:color="auto"/>
      </w:divBdr>
    </w:div>
    <w:div w:id="272173055">
      <w:bodyDiv w:val="1"/>
      <w:marLeft w:val="0"/>
      <w:marRight w:val="0"/>
      <w:marTop w:val="0"/>
      <w:marBottom w:val="0"/>
      <w:divBdr>
        <w:top w:val="none" w:sz="0" w:space="0" w:color="auto"/>
        <w:left w:val="none" w:sz="0" w:space="0" w:color="auto"/>
        <w:bottom w:val="none" w:sz="0" w:space="0" w:color="auto"/>
        <w:right w:val="none" w:sz="0" w:space="0" w:color="auto"/>
      </w:divBdr>
    </w:div>
    <w:div w:id="274214809">
      <w:bodyDiv w:val="1"/>
      <w:marLeft w:val="0"/>
      <w:marRight w:val="0"/>
      <w:marTop w:val="0"/>
      <w:marBottom w:val="0"/>
      <w:divBdr>
        <w:top w:val="none" w:sz="0" w:space="0" w:color="auto"/>
        <w:left w:val="none" w:sz="0" w:space="0" w:color="auto"/>
        <w:bottom w:val="none" w:sz="0" w:space="0" w:color="auto"/>
        <w:right w:val="none" w:sz="0" w:space="0" w:color="auto"/>
      </w:divBdr>
    </w:div>
    <w:div w:id="274948704">
      <w:bodyDiv w:val="1"/>
      <w:marLeft w:val="0"/>
      <w:marRight w:val="0"/>
      <w:marTop w:val="0"/>
      <w:marBottom w:val="0"/>
      <w:divBdr>
        <w:top w:val="none" w:sz="0" w:space="0" w:color="auto"/>
        <w:left w:val="none" w:sz="0" w:space="0" w:color="auto"/>
        <w:bottom w:val="none" w:sz="0" w:space="0" w:color="auto"/>
        <w:right w:val="none" w:sz="0" w:space="0" w:color="auto"/>
      </w:divBdr>
    </w:div>
    <w:div w:id="281227169">
      <w:bodyDiv w:val="1"/>
      <w:marLeft w:val="0"/>
      <w:marRight w:val="0"/>
      <w:marTop w:val="0"/>
      <w:marBottom w:val="0"/>
      <w:divBdr>
        <w:top w:val="none" w:sz="0" w:space="0" w:color="auto"/>
        <w:left w:val="none" w:sz="0" w:space="0" w:color="auto"/>
        <w:bottom w:val="none" w:sz="0" w:space="0" w:color="auto"/>
        <w:right w:val="none" w:sz="0" w:space="0" w:color="auto"/>
      </w:divBdr>
    </w:div>
    <w:div w:id="281812616">
      <w:bodyDiv w:val="1"/>
      <w:marLeft w:val="0"/>
      <w:marRight w:val="0"/>
      <w:marTop w:val="0"/>
      <w:marBottom w:val="0"/>
      <w:divBdr>
        <w:top w:val="none" w:sz="0" w:space="0" w:color="auto"/>
        <w:left w:val="none" w:sz="0" w:space="0" w:color="auto"/>
        <w:bottom w:val="none" w:sz="0" w:space="0" w:color="auto"/>
        <w:right w:val="none" w:sz="0" w:space="0" w:color="auto"/>
      </w:divBdr>
    </w:div>
    <w:div w:id="281958177">
      <w:bodyDiv w:val="1"/>
      <w:marLeft w:val="0"/>
      <w:marRight w:val="0"/>
      <w:marTop w:val="0"/>
      <w:marBottom w:val="0"/>
      <w:divBdr>
        <w:top w:val="none" w:sz="0" w:space="0" w:color="auto"/>
        <w:left w:val="none" w:sz="0" w:space="0" w:color="auto"/>
        <w:bottom w:val="none" w:sz="0" w:space="0" w:color="auto"/>
        <w:right w:val="none" w:sz="0" w:space="0" w:color="auto"/>
      </w:divBdr>
    </w:div>
    <w:div w:id="282811565">
      <w:bodyDiv w:val="1"/>
      <w:marLeft w:val="0"/>
      <w:marRight w:val="0"/>
      <w:marTop w:val="0"/>
      <w:marBottom w:val="0"/>
      <w:divBdr>
        <w:top w:val="none" w:sz="0" w:space="0" w:color="auto"/>
        <w:left w:val="none" w:sz="0" w:space="0" w:color="auto"/>
        <w:bottom w:val="none" w:sz="0" w:space="0" w:color="auto"/>
        <w:right w:val="none" w:sz="0" w:space="0" w:color="auto"/>
      </w:divBdr>
    </w:div>
    <w:div w:id="283661218">
      <w:bodyDiv w:val="1"/>
      <w:marLeft w:val="0"/>
      <w:marRight w:val="0"/>
      <w:marTop w:val="0"/>
      <w:marBottom w:val="0"/>
      <w:divBdr>
        <w:top w:val="none" w:sz="0" w:space="0" w:color="auto"/>
        <w:left w:val="none" w:sz="0" w:space="0" w:color="auto"/>
        <w:bottom w:val="none" w:sz="0" w:space="0" w:color="auto"/>
        <w:right w:val="none" w:sz="0" w:space="0" w:color="auto"/>
      </w:divBdr>
    </w:div>
    <w:div w:id="285695850">
      <w:bodyDiv w:val="1"/>
      <w:marLeft w:val="0"/>
      <w:marRight w:val="0"/>
      <w:marTop w:val="0"/>
      <w:marBottom w:val="0"/>
      <w:divBdr>
        <w:top w:val="none" w:sz="0" w:space="0" w:color="auto"/>
        <w:left w:val="none" w:sz="0" w:space="0" w:color="auto"/>
        <w:bottom w:val="none" w:sz="0" w:space="0" w:color="auto"/>
        <w:right w:val="none" w:sz="0" w:space="0" w:color="auto"/>
      </w:divBdr>
    </w:div>
    <w:div w:id="286670155">
      <w:bodyDiv w:val="1"/>
      <w:marLeft w:val="0"/>
      <w:marRight w:val="0"/>
      <w:marTop w:val="0"/>
      <w:marBottom w:val="0"/>
      <w:divBdr>
        <w:top w:val="none" w:sz="0" w:space="0" w:color="auto"/>
        <w:left w:val="none" w:sz="0" w:space="0" w:color="auto"/>
        <w:bottom w:val="none" w:sz="0" w:space="0" w:color="auto"/>
        <w:right w:val="none" w:sz="0" w:space="0" w:color="auto"/>
      </w:divBdr>
    </w:div>
    <w:div w:id="288904451">
      <w:bodyDiv w:val="1"/>
      <w:marLeft w:val="0"/>
      <w:marRight w:val="0"/>
      <w:marTop w:val="0"/>
      <w:marBottom w:val="0"/>
      <w:divBdr>
        <w:top w:val="none" w:sz="0" w:space="0" w:color="auto"/>
        <w:left w:val="none" w:sz="0" w:space="0" w:color="auto"/>
        <w:bottom w:val="none" w:sz="0" w:space="0" w:color="auto"/>
        <w:right w:val="none" w:sz="0" w:space="0" w:color="auto"/>
      </w:divBdr>
    </w:div>
    <w:div w:id="292639531">
      <w:bodyDiv w:val="1"/>
      <w:marLeft w:val="0"/>
      <w:marRight w:val="0"/>
      <w:marTop w:val="0"/>
      <w:marBottom w:val="0"/>
      <w:divBdr>
        <w:top w:val="none" w:sz="0" w:space="0" w:color="auto"/>
        <w:left w:val="none" w:sz="0" w:space="0" w:color="auto"/>
        <w:bottom w:val="none" w:sz="0" w:space="0" w:color="auto"/>
        <w:right w:val="none" w:sz="0" w:space="0" w:color="auto"/>
      </w:divBdr>
    </w:div>
    <w:div w:id="293026675">
      <w:bodyDiv w:val="1"/>
      <w:marLeft w:val="0"/>
      <w:marRight w:val="0"/>
      <w:marTop w:val="0"/>
      <w:marBottom w:val="0"/>
      <w:divBdr>
        <w:top w:val="none" w:sz="0" w:space="0" w:color="auto"/>
        <w:left w:val="none" w:sz="0" w:space="0" w:color="auto"/>
        <w:bottom w:val="none" w:sz="0" w:space="0" w:color="auto"/>
        <w:right w:val="none" w:sz="0" w:space="0" w:color="auto"/>
      </w:divBdr>
    </w:div>
    <w:div w:id="295525416">
      <w:bodyDiv w:val="1"/>
      <w:marLeft w:val="0"/>
      <w:marRight w:val="0"/>
      <w:marTop w:val="0"/>
      <w:marBottom w:val="0"/>
      <w:divBdr>
        <w:top w:val="none" w:sz="0" w:space="0" w:color="auto"/>
        <w:left w:val="none" w:sz="0" w:space="0" w:color="auto"/>
        <w:bottom w:val="none" w:sz="0" w:space="0" w:color="auto"/>
        <w:right w:val="none" w:sz="0" w:space="0" w:color="auto"/>
      </w:divBdr>
    </w:div>
    <w:div w:id="295919534">
      <w:bodyDiv w:val="1"/>
      <w:marLeft w:val="0"/>
      <w:marRight w:val="0"/>
      <w:marTop w:val="0"/>
      <w:marBottom w:val="0"/>
      <w:divBdr>
        <w:top w:val="none" w:sz="0" w:space="0" w:color="auto"/>
        <w:left w:val="none" w:sz="0" w:space="0" w:color="auto"/>
        <w:bottom w:val="none" w:sz="0" w:space="0" w:color="auto"/>
        <w:right w:val="none" w:sz="0" w:space="0" w:color="auto"/>
      </w:divBdr>
    </w:div>
    <w:div w:id="299190822">
      <w:bodyDiv w:val="1"/>
      <w:marLeft w:val="0"/>
      <w:marRight w:val="0"/>
      <w:marTop w:val="0"/>
      <w:marBottom w:val="0"/>
      <w:divBdr>
        <w:top w:val="none" w:sz="0" w:space="0" w:color="auto"/>
        <w:left w:val="none" w:sz="0" w:space="0" w:color="auto"/>
        <w:bottom w:val="none" w:sz="0" w:space="0" w:color="auto"/>
        <w:right w:val="none" w:sz="0" w:space="0" w:color="auto"/>
      </w:divBdr>
    </w:div>
    <w:div w:id="299848552">
      <w:bodyDiv w:val="1"/>
      <w:marLeft w:val="0"/>
      <w:marRight w:val="0"/>
      <w:marTop w:val="0"/>
      <w:marBottom w:val="0"/>
      <w:divBdr>
        <w:top w:val="none" w:sz="0" w:space="0" w:color="auto"/>
        <w:left w:val="none" w:sz="0" w:space="0" w:color="auto"/>
        <w:bottom w:val="none" w:sz="0" w:space="0" w:color="auto"/>
        <w:right w:val="none" w:sz="0" w:space="0" w:color="auto"/>
      </w:divBdr>
    </w:div>
    <w:div w:id="300817017">
      <w:bodyDiv w:val="1"/>
      <w:marLeft w:val="0"/>
      <w:marRight w:val="0"/>
      <w:marTop w:val="0"/>
      <w:marBottom w:val="0"/>
      <w:divBdr>
        <w:top w:val="none" w:sz="0" w:space="0" w:color="auto"/>
        <w:left w:val="none" w:sz="0" w:space="0" w:color="auto"/>
        <w:bottom w:val="none" w:sz="0" w:space="0" w:color="auto"/>
        <w:right w:val="none" w:sz="0" w:space="0" w:color="auto"/>
      </w:divBdr>
    </w:div>
    <w:div w:id="305014824">
      <w:bodyDiv w:val="1"/>
      <w:marLeft w:val="0"/>
      <w:marRight w:val="0"/>
      <w:marTop w:val="0"/>
      <w:marBottom w:val="0"/>
      <w:divBdr>
        <w:top w:val="none" w:sz="0" w:space="0" w:color="auto"/>
        <w:left w:val="none" w:sz="0" w:space="0" w:color="auto"/>
        <w:bottom w:val="none" w:sz="0" w:space="0" w:color="auto"/>
        <w:right w:val="none" w:sz="0" w:space="0" w:color="auto"/>
      </w:divBdr>
    </w:div>
    <w:div w:id="309135100">
      <w:bodyDiv w:val="1"/>
      <w:marLeft w:val="0"/>
      <w:marRight w:val="0"/>
      <w:marTop w:val="0"/>
      <w:marBottom w:val="0"/>
      <w:divBdr>
        <w:top w:val="none" w:sz="0" w:space="0" w:color="auto"/>
        <w:left w:val="none" w:sz="0" w:space="0" w:color="auto"/>
        <w:bottom w:val="none" w:sz="0" w:space="0" w:color="auto"/>
        <w:right w:val="none" w:sz="0" w:space="0" w:color="auto"/>
      </w:divBdr>
    </w:div>
    <w:div w:id="313225057">
      <w:bodyDiv w:val="1"/>
      <w:marLeft w:val="0"/>
      <w:marRight w:val="0"/>
      <w:marTop w:val="0"/>
      <w:marBottom w:val="0"/>
      <w:divBdr>
        <w:top w:val="none" w:sz="0" w:space="0" w:color="auto"/>
        <w:left w:val="none" w:sz="0" w:space="0" w:color="auto"/>
        <w:bottom w:val="none" w:sz="0" w:space="0" w:color="auto"/>
        <w:right w:val="none" w:sz="0" w:space="0" w:color="auto"/>
      </w:divBdr>
    </w:div>
    <w:div w:id="315233374">
      <w:bodyDiv w:val="1"/>
      <w:marLeft w:val="0"/>
      <w:marRight w:val="0"/>
      <w:marTop w:val="0"/>
      <w:marBottom w:val="0"/>
      <w:divBdr>
        <w:top w:val="none" w:sz="0" w:space="0" w:color="auto"/>
        <w:left w:val="none" w:sz="0" w:space="0" w:color="auto"/>
        <w:bottom w:val="none" w:sz="0" w:space="0" w:color="auto"/>
        <w:right w:val="none" w:sz="0" w:space="0" w:color="auto"/>
      </w:divBdr>
    </w:div>
    <w:div w:id="319624262">
      <w:bodyDiv w:val="1"/>
      <w:marLeft w:val="0"/>
      <w:marRight w:val="0"/>
      <w:marTop w:val="0"/>
      <w:marBottom w:val="0"/>
      <w:divBdr>
        <w:top w:val="none" w:sz="0" w:space="0" w:color="auto"/>
        <w:left w:val="none" w:sz="0" w:space="0" w:color="auto"/>
        <w:bottom w:val="none" w:sz="0" w:space="0" w:color="auto"/>
        <w:right w:val="none" w:sz="0" w:space="0" w:color="auto"/>
      </w:divBdr>
    </w:div>
    <w:div w:id="320934308">
      <w:bodyDiv w:val="1"/>
      <w:marLeft w:val="0"/>
      <w:marRight w:val="0"/>
      <w:marTop w:val="0"/>
      <w:marBottom w:val="0"/>
      <w:divBdr>
        <w:top w:val="none" w:sz="0" w:space="0" w:color="auto"/>
        <w:left w:val="none" w:sz="0" w:space="0" w:color="auto"/>
        <w:bottom w:val="none" w:sz="0" w:space="0" w:color="auto"/>
        <w:right w:val="none" w:sz="0" w:space="0" w:color="auto"/>
      </w:divBdr>
    </w:div>
    <w:div w:id="323094966">
      <w:bodyDiv w:val="1"/>
      <w:marLeft w:val="0"/>
      <w:marRight w:val="0"/>
      <w:marTop w:val="0"/>
      <w:marBottom w:val="0"/>
      <w:divBdr>
        <w:top w:val="none" w:sz="0" w:space="0" w:color="auto"/>
        <w:left w:val="none" w:sz="0" w:space="0" w:color="auto"/>
        <w:bottom w:val="none" w:sz="0" w:space="0" w:color="auto"/>
        <w:right w:val="none" w:sz="0" w:space="0" w:color="auto"/>
      </w:divBdr>
    </w:div>
    <w:div w:id="323364061">
      <w:bodyDiv w:val="1"/>
      <w:marLeft w:val="0"/>
      <w:marRight w:val="0"/>
      <w:marTop w:val="0"/>
      <w:marBottom w:val="0"/>
      <w:divBdr>
        <w:top w:val="none" w:sz="0" w:space="0" w:color="auto"/>
        <w:left w:val="none" w:sz="0" w:space="0" w:color="auto"/>
        <w:bottom w:val="none" w:sz="0" w:space="0" w:color="auto"/>
        <w:right w:val="none" w:sz="0" w:space="0" w:color="auto"/>
      </w:divBdr>
    </w:div>
    <w:div w:id="323511016">
      <w:bodyDiv w:val="1"/>
      <w:marLeft w:val="0"/>
      <w:marRight w:val="0"/>
      <w:marTop w:val="0"/>
      <w:marBottom w:val="0"/>
      <w:divBdr>
        <w:top w:val="none" w:sz="0" w:space="0" w:color="auto"/>
        <w:left w:val="none" w:sz="0" w:space="0" w:color="auto"/>
        <w:bottom w:val="none" w:sz="0" w:space="0" w:color="auto"/>
        <w:right w:val="none" w:sz="0" w:space="0" w:color="auto"/>
      </w:divBdr>
    </w:div>
    <w:div w:id="324434759">
      <w:bodyDiv w:val="1"/>
      <w:marLeft w:val="0"/>
      <w:marRight w:val="0"/>
      <w:marTop w:val="0"/>
      <w:marBottom w:val="0"/>
      <w:divBdr>
        <w:top w:val="none" w:sz="0" w:space="0" w:color="auto"/>
        <w:left w:val="none" w:sz="0" w:space="0" w:color="auto"/>
        <w:bottom w:val="none" w:sz="0" w:space="0" w:color="auto"/>
        <w:right w:val="none" w:sz="0" w:space="0" w:color="auto"/>
      </w:divBdr>
    </w:div>
    <w:div w:id="325060035">
      <w:bodyDiv w:val="1"/>
      <w:marLeft w:val="0"/>
      <w:marRight w:val="0"/>
      <w:marTop w:val="0"/>
      <w:marBottom w:val="0"/>
      <w:divBdr>
        <w:top w:val="none" w:sz="0" w:space="0" w:color="auto"/>
        <w:left w:val="none" w:sz="0" w:space="0" w:color="auto"/>
        <w:bottom w:val="none" w:sz="0" w:space="0" w:color="auto"/>
        <w:right w:val="none" w:sz="0" w:space="0" w:color="auto"/>
      </w:divBdr>
    </w:div>
    <w:div w:id="325910813">
      <w:bodyDiv w:val="1"/>
      <w:marLeft w:val="0"/>
      <w:marRight w:val="0"/>
      <w:marTop w:val="0"/>
      <w:marBottom w:val="0"/>
      <w:divBdr>
        <w:top w:val="none" w:sz="0" w:space="0" w:color="auto"/>
        <w:left w:val="none" w:sz="0" w:space="0" w:color="auto"/>
        <w:bottom w:val="none" w:sz="0" w:space="0" w:color="auto"/>
        <w:right w:val="none" w:sz="0" w:space="0" w:color="auto"/>
      </w:divBdr>
    </w:div>
    <w:div w:id="326132082">
      <w:bodyDiv w:val="1"/>
      <w:marLeft w:val="0"/>
      <w:marRight w:val="0"/>
      <w:marTop w:val="0"/>
      <w:marBottom w:val="0"/>
      <w:divBdr>
        <w:top w:val="none" w:sz="0" w:space="0" w:color="auto"/>
        <w:left w:val="none" w:sz="0" w:space="0" w:color="auto"/>
        <w:bottom w:val="none" w:sz="0" w:space="0" w:color="auto"/>
        <w:right w:val="none" w:sz="0" w:space="0" w:color="auto"/>
      </w:divBdr>
    </w:div>
    <w:div w:id="326639814">
      <w:bodyDiv w:val="1"/>
      <w:marLeft w:val="0"/>
      <w:marRight w:val="0"/>
      <w:marTop w:val="0"/>
      <w:marBottom w:val="0"/>
      <w:divBdr>
        <w:top w:val="none" w:sz="0" w:space="0" w:color="auto"/>
        <w:left w:val="none" w:sz="0" w:space="0" w:color="auto"/>
        <w:bottom w:val="none" w:sz="0" w:space="0" w:color="auto"/>
        <w:right w:val="none" w:sz="0" w:space="0" w:color="auto"/>
      </w:divBdr>
    </w:div>
    <w:div w:id="327367741">
      <w:bodyDiv w:val="1"/>
      <w:marLeft w:val="0"/>
      <w:marRight w:val="0"/>
      <w:marTop w:val="0"/>
      <w:marBottom w:val="0"/>
      <w:divBdr>
        <w:top w:val="none" w:sz="0" w:space="0" w:color="auto"/>
        <w:left w:val="none" w:sz="0" w:space="0" w:color="auto"/>
        <w:bottom w:val="none" w:sz="0" w:space="0" w:color="auto"/>
        <w:right w:val="none" w:sz="0" w:space="0" w:color="auto"/>
      </w:divBdr>
    </w:div>
    <w:div w:id="329990838">
      <w:bodyDiv w:val="1"/>
      <w:marLeft w:val="0"/>
      <w:marRight w:val="0"/>
      <w:marTop w:val="0"/>
      <w:marBottom w:val="0"/>
      <w:divBdr>
        <w:top w:val="none" w:sz="0" w:space="0" w:color="auto"/>
        <w:left w:val="none" w:sz="0" w:space="0" w:color="auto"/>
        <w:bottom w:val="none" w:sz="0" w:space="0" w:color="auto"/>
        <w:right w:val="none" w:sz="0" w:space="0" w:color="auto"/>
      </w:divBdr>
    </w:div>
    <w:div w:id="331421378">
      <w:bodyDiv w:val="1"/>
      <w:marLeft w:val="0"/>
      <w:marRight w:val="0"/>
      <w:marTop w:val="0"/>
      <w:marBottom w:val="0"/>
      <w:divBdr>
        <w:top w:val="none" w:sz="0" w:space="0" w:color="auto"/>
        <w:left w:val="none" w:sz="0" w:space="0" w:color="auto"/>
        <w:bottom w:val="none" w:sz="0" w:space="0" w:color="auto"/>
        <w:right w:val="none" w:sz="0" w:space="0" w:color="auto"/>
      </w:divBdr>
    </w:div>
    <w:div w:id="331959527">
      <w:bodyDiv w:val="1"/>
      <w:marLeft w:val="0"/>
      <w:marRight w:val="0"/>
      <w:marTop w:val="0"/>
      <w:marBottom w:val="0"/>
      <w:divBdr>
        <w:top w:val="none" w:sz="0" w:space="0" w:color="auto"/>
        <w:left w:val="none" w:sz="0" w:space="0" w:color="auto"/>
        <w:bottom w:val="none" w:sz="0" w:space="0" w:color="auto"/>
        <w:right w:val="none" w:sz="0" w:space="0" w:color="auto"/>
      </w:divBdr>
    </w:div>
    <w:div w:id="332494558">
      <w:bodyDiv w:val="1"/>
      <w:marLeft w:val="0"/>
      <w:marRight w:val="0"/>
      <w:marTop w:val="0"/>
      <w:marBottom w:val="0"/>
      <w:divBdr>
        <w:top w:val="none" w:sz="0" w:space="0" w:color="auto"/>
        <w:left w:val="none" w:sz="0" w:space="0" w:color="auto"/>
        <w:bottom w:val="none" w:sz="0" w:space="0" w:color="auto"/>
        <w:right w:val="none" w:sz="0" w:space="0" w:color="auto"/>
      </w:divBdr>
    </w:div>
    <w:div w:id="333067793">
      <w:bodyDiv w:val="1"/>
      <w:marLeft w:val="0"/>
      <w:marRight w:val="0"/>
      <w:marTop w:val="0"/>
      <w:marBottom w:val="0"/>
      <w:divBdr>
        <w:top w:val="none" w:sz="0" w:space="0" w:color="auto"/>
        <w:left w:val="none" w:sz="0" w:space="0" w:color="auto"/>
        <w:bottom w:val="none" w:sz="0" w:space="0" w:color="auto"/>
        <w:right w:val="none" w:sz="0" w:space="0" w:color="auto"/>
      </w:divBdr>
    </w:div>
    <w:div w:id="333921056">
      <w:bodyDiv w:val="1"/>
      <w:marLeft w:val="0"/>
      <w:marRight w:val="0"/>
      <w:marTop w:val="0"/>
      <w:marBottom w:val="0"/>
      <w:divBdr>
        <w:top w:val="none" w:sz="0" w:space="0" w:color="auto"/>
        <w:left w:val="none" w:sz="0" w:space="0" w:color="auto"/>
        <w:bottom w:val="none" w:sz="0" w:space="0" w:color="auto"/>
        <w:right w:val="none" w:sz="0" w:space="0" w:color="auto"/>
      </w:divBdr>
    </w:div>
    <w:div w:id="335889767">
      <w:bodyDiv w:val="1"/>
      <w:marLeft w:val="0"/>
      <w:marRight w:val="0"/>
      <w:marTop w:val="0"/>
      <w:marBottom w:val="0"/>
      <w:divBdr>
        <w:top w:val="none" w:sz="0" w:space="0" w:color="auto"/>
        <w:left w:val="none" w:sz="0" w:space="0" w:color="auto"/>
        <w:bottom w:val="none" w:sz="0" w:space="0" w:color="auto"/>
        <w:right w:val="none" w:sz="0" w:space="0" w:color="auto"/>
      </w:divBdr>
      <w:divsChild>
        <w:div w:id="1750149183">
          <w:marLeft w:val="0"/>
          <w:marRight w:val="0"/>
          <w:marTop w:val="0"/>
          <w:marBottom w:val="0"/>
          <w:divBdr>
            <w:top w:val="none" w:sz="0" w:space="0" w:color="auto"/>
            <w:left w:val="none" w:sz="0" w:space="0" w:color="auto"/>
            <w:bottom w:val="none" w:sz="0" w:space="0" w:color="auto"/>
            <w:right w:val="none" w:sz="0" w:space="0" w:color="auto"/>
          </w:divBdr>
          <w:divsChild>
            <w:div w:id="1533302296">
              <w:marLeft w:val="0"/>
              <w:marRight w:val="0"/>
              <w:marTop w:val="0"/>
              <w:marBottom w:val="0"/>
              <w:divBdr>
                <w:top w:val="none" w:sz="0" w:space="0" w:color="auto"/>
                <w:left w:val="none" w:sz="0" w:space="0" w:color="auto"/>
                <w:bottom w:val="none" w:sz="0" w:space="0" w:color="auto"/>
                <w:right w:val="none" w:sz="0" w:space="0" w:color="auto"/>
              </w:divBdr>
              <w:divsChild>
                <w:div w:id="182184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80483">
      <w:bodyDiv w:val="1"/>
      <w:marLeft w:val="0"/>
      <w:marRight w:val="0"/>
      <w:marTop w:val="0"/>
      <w:marBottom w:val="0"/>
      <w:divBdr>
        <w:top w:val="none" w:sz="0" w:space="0" w:color="auto"/>
        <w:left w:val="none" w:sz="0" w:space="0" w:color="auto"/>
        <w:bottom w:val="none" w:sz="0" w:space="0" w:color="auto"/>
        <w:right w:val="none" w:sz="0" w:space="0" w:color="auto"/>
      </w:divBdr>
    </w:div>
    <w:div w:id="343826301">
      <w:bodyDiv w:val="1"/>
      <w:marLeft w:val="0"/>
      <w:marRight w:val="0"/>
      <w:marTop w:val="0"/>
      <w:marBottom w:val="0"/>
      <w:divBdr>
        <w:top w:val="none" w:sz="0" w:space="0" w:color="auto"/>
        <w:left w:val="none" w:sz="0" w:space="0" w:color="auto"/>
        <w:bottom w:val="none" w:sz="0" w:space="0" w:color="auto"/>
        <w:right w:val="none" w:sz="0" w:space="0" w:color="auto"/>
      </w:divBdr>
    </w:div>
    <w:div w:id="350911560">
      <w:bodyDiv w:val="1"/>
      <w:marLeft w:val="0"/>
      <w:marRight w:val="0"/>
      <w:marTop w:val="0"/>
      <w:marBottom w:val="0"/>
      <w:divBdr>
        <w:top w:val="none" w:sz="0" w:space="0" w:color="auto"/>
        <w:left w:val="none" w:sz="0" w:space="0" w:color="auto"/>
        <w:bottom w:val="none" w:sz="0" w:space="0" w:color="auto"/>
        <w:right w:val="none" w:sz="0" w:space="0" w:color="auto"/>
      </w:divBdr>
    </w:div>
    <w:div w:id="352849318">
      <w:bodyDiv w:val="1"/>
      <w:marLeft w:val="0"/>
      <w:marRight w:val="0"/>
      <w:marTop w:val="0"/>
      <w:marBottom w:val="0"/>
      <w:divBdr>
        <w:top w:val="none" w:sz="0" w:space="0" w:color="auto"/>
        <w:left w:val="none" w:sz="0" w:space="0" w:color="auto"/>
        <w:bottom w:val="none" w:sz="0" w:space="0" w:color="auto"/>
        <w:right w:val="none" w:sz="0" w:space="0" w:color="auto"/>
      </w:divBdr>
    </w:div>
    <w:div w:id="354426557">
      <w:bodyDiv w:val="1"/>
      <w:marLeft w:val="0"/>
      <w:marRight w:val="0"/>
      <w:marTop w:val="0"/>
      <w:marBottom w:val="0"/>
      <w:divBdr>
        <w:top w:val="none" w:sz="0" w:space="0" w:color="auto"/>
        <w:left w:val="none" w:sz="0" w:space="0" w:color="auto"/>
        <w:bottom w:val="none" w:sz="0" w:space="0" w:color="auto"/>
        <w:right w:val="none" w:sz="0" w:space="0" w:color="auto"/>
      </w:divBdr>
    </w:div>
    <w:div w:id="356010430">
      <w:bodyDiv w:val="1"/>
      <w:marLeft w:val="0"/>
      <w:marRight w:val="0"/>
      <w:marTop w:val="0"/>
      <w:marBottom w:val="0"/>
      <w:divBdr>
        <w:top w:val="none" w:sz="0" w:space="0" w:color="auto"/>
        <w:left w:val="none" w:sz="0" w:space="0" w:color="auto"/>
        <w:bottom w:val="none" w:sz="0" w:space="0" w:color="auto"/>
        <w:right w:val="none" w:sz="0" w:space="0" w:color="auto"/>
      </w:divBdr>
    </w:div>
    <w:div w:id="357316628">
      <w:bodyDiv w:val="1"/>
      <w:marLeft w:val="0"/>
      <w:marRight w:val="0"/>
      <w:marTop w:val="0"/>
      <w:marBottom w:val="0"/>
      <w:divBdr>
        <w:top w:val="none" w:sz="0" w:space="0" w:color="auto"/>
        <w:left w:val="none" w:sz="0" w:space="0" w:color="auto"/>
        <w:bottom w:val="none" w:sz="0" w:space="0" w:color="auto"/>
        <w:right w:val="none" w:sz="0" w:space="0" w:color="auto"/>
      </w:divBdr>
    </w:div>
    <w:div w:id="358775814">
      <w:bodyDiv w:val="1"/>
      <w:marLeft w:val="0"/>
      <w:marRight w:val="0"/>
      <w:marTop w:val="0"/>
      <w:marBottom w:val="0"/>
      <w:divBdr>
        <w:top w:val="none" w:sz="0" w:space="0" w:color="auto"/>
        <w:left w:val="none" w:sz="0" w:space="0" w:color="auto"/>
        <w:bottom w:val="none" w:sz="0" w:space="0" w:color="auto"/>
        <w:right w:val="none" w:sz="0" w:space="0" w:color="auto"/>
      </w:divBdr>
    </w:div>
    <w:div w:id="361783907">
      <w:bodyDiv w:val="1"/>
      <w:marLeft w:val="0"/>
      <w:marRight w:val="0"/>
      <w:marTop w:val="0"/>
      <w:marBottom w:val="0"/>
      <w:divBdr>
        <w:top w:val="none" w:sz="0" w:space="0" w:color="auto"/>
        <w:left w:val="none" w:sz="0" w:space="0" w:color="auto"/>
        <w:bottom w:val="none" w:sz="0" w:space="0" w:color="auto"/>
        <w:right w:val="none" w:sz="0" w:space="0" w:color="auto"/>
      </w:divBdr>
    </w:div>
    <w:div w:id="362486063">
      <w:bodyDiv w:val="1"/>
      <w:marLeft w:val="0"/>
      <w:marRight w:val="0"/>
      <w:marTop w:val="0"/>
      <w:marBottom w:val="0"/>
      <w:divBdr>
        <w:top w:val="none" w:sz="0" w:space="0" w:color="auto"/>
        <w:left w:val="none" w:sz="0" w:space="0" w:color="auto"/>
        <w:bottom w:val="none" w:sz="0" w:space="0" w:color="auto"/>
        <w:right w:val="none" w:sz="0" w:space="0" w:color="auto"/>
      </w:divBdr>
    </w:div>
    <w:div w:id="368846316">
      <w:bodyDiv w:val="1"/>
      <w:marLeft w:val="0"/>
      <w:marRight w:val="0"/>
      <w:marTop w:val="0"/>
      <w:marBottom w:val="0"/>
      <w:divBdr>
        <w:top w:val="none" w:sz="0" w:space="0" w:color="auto"/>
        <w:left w:val="none" w:sz="0" w:space="0" w:color="auto"/>
        <w:bottom w:val="none" w:sz="0" w:space="0" w:color="auto"/>
        <w:right w:val="none" w:sz="0" w:space="0" w:color="auto"/>
      </w:divBdr>
    </w:div>
    <w:div w:id="369769546">
      <w:bodyDiv w:val="1"/>
      <w:marLeft w:val="0"/>
      <w:marRight w:val="0"/>
      <w:marTop w:val="0"/>
      <w:marBottom w:val="0"/>
      <w:divBdr>
        <w:top w:val="none" w:sz="0" w:space="0" w:color="auto"/>
        <w:left w:val="none" w:sz="0" w:space="0" w:color="auto"/>
        <w:bottom w:val="none" w:sz="0" w:space="0" w:color="auto"/>
        <w:right w:val="none" w:sz="0" w:space="0" w:color="auto"/>
      </w:divBdr>
    </w:div>
    <w:div w:id="372538624">
      <w:bodyDiv w:val="1"/>
      <w:marLeft w:val="0"/>
      <w:marRight w:val="0"/>
      <w:marTop w:val="0"/>
      <w:marBottom w:val="0"/>
      <w:divBdr>
        <w:top w:val="none" w:sz="0" w:space="0" w:color="auto"/>
        <w:left w:val="none" w:sz="0" w:space="0" w:color="auto"/>
        <w:bottom w:val="none" w:sz="0" w:space="0" w:color="auto"/>
        <w:right w:val="none" w:sz="0" w:space="0" w:color="auto"/>
      </w:divBdr>
    </w:div>
    <w:div w:id="373236854">
      <w:bodyDiv w:val="1"/>
      <w:marLeft w:val="0"/>
      <w:marRight w:val="0"/>
      <w:marTop w:val="0"/>
      <w:marBottom w:val="0"/>
      <w:divBdr>
        <w:top w:val="none" w:sz="0" w:space="0" w:color="auto"/>
        <w:left w:val="none" w:sz="0" w:space="0" w:color="auto"/>
        <w:bottom w:val="none" w:sz="0" w:space="0" w:color="auto"/>
        <w:right w:val="none" w:sz="0" w:space="0" w:color="auto"/>
      </w:divBdr>
    </w:div>
    <w:div w:id="373309214">
      <w:bodyDiv w:val="1"/>
      <w:marLeft w:val="0"/>
      <w:marRight w:val="0"/>
      <w:marTop w:val="0"/>
      <w:marBottom w:val="0"/>
      <w:divBdr>
        <w:top w:val="none" w:sz="0" w:space="0" w:color="auto"/>
        <w:left w:val="none" w:sz="0" w:space="0" w:color="auto"/>
        <w:bottom w:val="none" w:sz="0" w:space="0" w:color="auto"/>
        <w:right w:val="none" w:sz="0" w:space="0" w:color="auto"/>
      </w:divBdr>
    </w:div>
    <w:div w:id="375155943">
      <w:bodyDiv w:val="1"/>
      <w:marLeft w:val="0"/>
      <w:marRight w:val="0"/>
      <w:marTop w:val="0"/>
      <w:marBottom w:val="0"/>
      <w:divBdr>
        <w:top w:val="none" w:sz="0" w:space="0" w:color="auto"/>
        <w:left w:val="none" w:sz="0" w:space="0" w:color="auto"/>
        <w:bottom w:val="none" w:sz="0" w:space="0" w:color="auto"/>
        <w:right w:val="none" w:sz="0" w:space="0" w:color="auto"/>
      </w:divBdr>
    </w:div>
    <w:div w:id="375619554">
      <w:bodyDiv w:val="1"/>
      <w:marLeft w:val="0"/>
      <w:marRight w:val="0"/>
      <w:marTop w:val="0"/>
      <w:marBottom w:val="0"/>
      <w:divBdr>
        <w:top w:val="none" w:sz="0" w:space="0" w:color="auto"/>
        <w:left w:val="none" w:sz="0" w:space="0" w:color="auto"/>
        <w:bottom w:val="none" w:sz="0" w:space="0" w:color="auto"/>
        <w:right w:val="none" w:sz="0" w:space="0" w:color="auto"/>
      </w:divBdr>
    </w:div>
    <w:div w:id="380599674">
      <w:bodyDiv w:val="1"/>
      <w:marLeft w:val="0"/>
      <w:marRight w:val="0"/>
      <w:marTop w:val="0"/>
      <w:marBottom w:val="0"/>
      <w:divBdr>
        <w:top w:val="none" w:sz="0" w:space="0" w:color="auto"/>
        <w:left w:val="none" w:sz="0" w:space="0" w:color="auto"/>
        <w:bottom w:val="none" w:sz="0" w:space="0" w:color="auto"/>
        <w:right w:val="none" w:sz="0" w:space="0" w:color="auto"/>
      </w:divBdr>
    </w:div>
    <w:div w:id="385841650">
      <w:bodyDiv w:val="1"/>
      <w:marLeft w:val="0"/>
      <w:marRight w:val="0"/>
      <w:marTop w:val="0"/>
      <w:marBottom w:val="0"/>
      <w:divBdr>
        <w:top w:val="none" w:sz="0" w:space="0" w:color="auto"/>
        <w:left w:val="none" w:sz="0" w:space="0" w:color="auto"/>
        <w:bottom w:val="none" w:sz="0" w:space="0" w:color="auto"/>
        <w:right w:val="none" w:sz="0" w:space="0" w:color="auto"/>
      </w:divBdr>
    </w:div>
    <w:div w:id="388923299">
      <w:bodyDiv w:val="1"/>
      <w:marLeft w:val="0"/>
      <w:marRight w:val="0"/>
      <w:marTop w:val="0"/>
      <w:marBottom w:val="0"/>
      <w:divBdr>
        <w:top w:val="none" w:sz="0" w:space="0" w:color="auto"/>
        <w:left w:val="none" w:sz="0" w:space="0" w:color="auto"/>
        <w:bottom w:val="none" w:sz="0" w:space="0" w:color="auto"/>
        <w:right w:val="none" w:sz="0" w:space="0" w:color="auto"/>
      </w:divBdr>
    </w:div>
    <w:div w:id="389115025">
      <w:bodyDiv w:val="1"/>
      <w:marLeft w:val="0"/>
      <w:marRight w:val="0"/>
      <w:marTop w:val="0"/>
      <w:marBottom w:val="0"/>
      <w:divBdr>
        <w:top w:val="none" w:sz="0" w:space="0" w:color="auto"/>
        <w:left w:val="none" w:sz="0" w:space="0" w:color="auto"/>
        <w:bottom w:val="none" w:sz="0" w:space="0" w:color="auto"/>
        <w:right w:val="none" w:sz="0" w:space="0" w:color="auto"/>
      </w:divBdr>
    </w:div>
    <w:div w:id="390033179">
      <w:bodyDiv w:val="1"/>
      <w:marLeft w:val="0"/>
      <w:marRight w:val="0"/>
      <w:marTop w:val="0"/>
      <w:marBottom w:val="0"/>
      <w:divBdr>
        <w:top w:val="none" w:sz="0" w:space="0" w:color="auto"/>
        <w:left w:val="none" w:sz="0" w:space="0" w:color="auto"/>
        <w:bottom w:val="none" w:sz="0" w:space="0" w:color="auto"/>
        <w:right w:val="none" w:sz="0" w:space="0" w:color="auto"/>
      </w:divBdr>
    </w:div>
    <w:div w:id="391971051">
      <w:bodyDiv w:val="1"/>
      <w:marLeft w:val="0"/>
      <w:marRight w:val="0"/>
      <w:marTop w:val="0"/>
      <w:marBottom w:val="0"/>
      <w:divBdr>
        <w:top w:val="none" w:sz="0" w:space="0" w:color="auto"/>
        <w:left w:val="none" w:sz="0" w:space="0" w:color="auto"/>
        <w:bottom w:val="none" w:sz="0" w:space="0" w:color="auto"/>
        <w:right w:val="none" w:sz="0" w:space="0" w:color="auto"/>
      </w:divBdr>
    </w:div>
    <w:div w:id="392043562">
      <w:bodyDiv w:val="1"/>
      <w:marLeft w:val="0"/>
      <w:marRight w:val="0"/>
      <w:marTop w:val="0"/>
      <w:marBottom w:val="0"/>
      <w:divBdr>
        <w:top w:val="none" w:sz="0" w:space="0" w:color="auto"/>
        <w:left w:val="none" w:sz="0" w:space="0" w:color="auto"/>
        <w:bottom w:val="none" w:sz="0" w:space="0" w:color="auto"/>
        <w:right w:val="none" w:sz="0" w:space="0" w:color="auto"/>
      </w:divBdr>
    </w:div>
    <w:div w:id="393160622">
      <w:bodyDiv w:val="1"/>
      <w:marLeft w:val="0"/>
      <w:marRight w:val="0"/>
      <w:marTop w:val="0"/>
      <w:marBottom w:val="0"/>
      <w:divBdr>
        <w:top w:val="none" w:sz="0" w:space="0" w:color="auto"/>
        <w:left w:val="none" w:sz="0" w:space="0" w:color="auto"/>
        <w:bottom w:val="none" w:sz="0" w:space="0" w:color="auto"/>
        <w:right w:val="none" w:sz="0" w:space="0" w:color="auto"/>
      </w:divBdr>
    </w:div>
    <w:div w:id="393237225">
      <w:bodyDiv w:val="1"/>
      <w:marLeft w:val="0"/>
      <w:marRight w:val="0"/>
      <w:marTop w:val="0"/>
      <w:marBottom w:val="0"/>
      <w:divBdr>
        <w:top w:val="none" w:sz="0" w:space="0" w:color="auto"/>
        <w:left w:val="none" w:sz="0" w:space="0" w:color="auto"/>
        <w:bottom w:val="none" w:sz="0" w:space="0" w:color="auto"/>
        <w:right w:val="none" w:sz="0" w:space="0" w:color="auto"/>
      </w:divBdr>
    </w:div>
    <w:div w:id="393354482">
      <w:bodyDiv w:val="1"/>
      <w:marLeft w:val="0"/>
      <w:marRight w:val="0"/>
      <w:marTop w:val="0"/>
      <w:marBottom w:val="0"/>
      <w:divBdr>
        <w:top w:val="none" w:sz="0" w:space="0" w:color="auto"/>
        <w:left w:val="none" w:sz="0" w:space="0" w:color="auto"/>
        <w:bottom w:val="none" w:sz="0" w:space="0" w:color="auto"/>
        <w:right w:val="none" w:sz="0" w:space="0" w:color="auto"/>
      </w:divBdr>
    </w:div>
    <w:div w:id="397871639">
      <w:bodyDiv w:val="1"/>
      <w:marLeft w:val="0"/>
      <w:marRight w:val="0"/>
      <w:marTop w:val="0"/>
      <w:marBottom w:val="0"/>
      <w:divBdr>
        <w:top w:val="none" w:sz="0" w:space="0" w:color="auto"/>
        <w:left w:val="none" w:sz="0" w:space="0" w:color="auto"/>
        <w:bottom w:val="none" w:sz="0" w:space="0" w:color="auto"/>
        <w:right w:val="none" w:sz="0" w:space="0" w:color="auto"/>
      </w:divBdr>
    </w:div>
    <w:div w:id="398095113">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sChild>
        <w:div w:id="310712856">
          <w:marLeft w:val="0"/>
          <w:marRight w:val="0"/>
          <w:marTop w:val="0"/>
          <w:marBottom w:val="0"/>
          <w:divBdr>
            <w:top w:val="none" w:sz="0" w:space="0" w:color="auto"/>
            <w:left w:val="none" w:sz="0" w:space="0" w:color="auto"/>
            <w:bottom w:val="none" w:sz="0" w:space="0" w:color="auto"/>
            <w:right w:val="none" w:sz="0" w:space="0" w:color="auto"/>
          </w:divBdr>
          <w:divsChild>
            <w:div w:id="227881304">
              <w:marLeft w:val="0"/>
              <w:marRight w:val="0"/>
              <w:marTop w:val="0"/>
              <w:marBottom w:val="0"/>
              <w:divBdr>
                <w:top w:val="none" w:sz="0" w:space="0" w:color="auto"/>
                <w:left w:val="none" w:sz="0" w:space="0" w:color="auto"/>
                <w:bottom w:val="none" w:sz="0" w:space="0" w:color="auto"/>
                <w:right w:val="none" w:sz="0" w:space="0" w:color="auto"/>
              </w:divBdr>
              <w:divsChild>
                <w:div w:id="5743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724873">
      <w:bodyDiv w:val="1"/>
      <w:marLeft w:val="0"/>
      <w:marRight w:val="0"/>
      <w:marTop w:val="0"/>
      <w:marBottom w:val="0"/>
      <w:divBdr>
        <w:top w:val="none" w:sz="0" w:space="0" w:color="auto"/>
        <w:left w:val="none" w:sz="0" w:space="0" w:color="auto"/>
        <w:bottom w:val="none" w:sz="0" w:space="0" w:color="auto"/>
        <w:right w:val="none" w:sz="0" w:space="0" w:color="auto"/>
      </w:divBdr>
    </w:div>
    <w:div w:id="407382569">
      <w:bodyDiv w:val="1"/>
      <w:marLeft w:val="0"/>
      <w:marRight w:val="0"/>
      <w:marTop w:val="0"/>
      <w:marBottom w:val="0"/>
      <w:divBdr>
        <w:top w:val="none" w:sz="0" w:space="0" w:color="auto"/>
        <w:left w:val="none" w:sz="0" w:space="0" w:color="auto"/>
        <w:bottom w:val="none" w:sz="0" w:space="0" w:color="auto"/>
        <w:right w:val="none" w:sz="0" w:space="0" w:color="auto"/>
      </w:divBdr>
    </w:div>
    <w:div w:id="412165038">
      <w:bodyDiv w:val="1"/>
      <w:marLeft w:val="0"/>
      <w:marRight w:val="0"/>
      <w:marTop w:val="0"/>
      <w:marBottom w:val="0"/>
      <w:divBdr>
        <w:top w:val="none" w:sz="0" w:space="0" w:color="auto"/>
        <w:left w:val="none" w:sz="0" w:space="0" w:color="auto"/>
        <w:bottom w:val="none" w:sz="0" w:space="0" w:color="auto"/>
        <w:right w:val="none" w:sz="0" w:space="0" w:color="auto"/>
      </w:divBdr>
    </w:div>
    <w:div w:id="412240398">
      <w:bodyDiv w:val="1"/>
      <w:marLeft w:val="0"/>
      <w:marRight w:val="0"/>
      <w:marTop w:val="0"/>
      <w:marBottom w:val="0"/>
      <w:divBdr>
        <w:top w:val="none" w:sz="0" w:space="0" w:color="auto"/>
        <w:left w:val="none" w:sz="0" w:space="0" w:color="auto"/>
        <w:bottom w:val="none" w:sz="0" w:space="0" w:color="auto"/>
        <w:right w:val="none" w:sz="0" w:space="0" w:color="auto"/>
      </w:divBdr>
    </w:div>
    <w:div w:id="417140045">
      <w:bodyDiv w:val="1"/>
      <w:marLeft w:val="0"/>
      <w:marRight w:val="0"/>
      <w:marTop w:val="0"/>
      <w:marBottom w:val="0"/>
      <w:divBdr>
        <w:top w:val="none" w:sz="0" w:space="0" w:color="auto"/>
        <w:left w:val="none" w:sz="0" w:space="0" w:color="auto"/>
        <w:bottom w:val="none" w:sz="0" w:space="0" w:color="auto"/>
        <w:right w:val="none" w:sz="0" w:space="0" w:color="auto"/>
      </w:divBdr>
    </w:div>
    <w:div w:id="418867252">
      <w:bodyDiv w:val="1"/>
      <w:marLeft w:val="0"/>
      <w:marRight w:val="0"/>
      <w:marTop w:val="0"/>
      <w:marBottom w:val="0"/>
      <w:divBdr>
        <w:top w:val="none" w:sz="0" w:space="0" w:color="auto"/>
        <w:left w:val="none" w:sz="0" w:space="0" w:color="auto"/>
        <w:bottom w:val="none" w:sz="0" w:space="0" w:color="auto"/>
        <w:right w:val="none" w:sz="0" w:space="0" w:color="auto"/>
      </w:divBdr>
    </w:div>
    <w:div w:id="423577869">
      <w:bodyDiv w:val="1"/>
      <w:marLeft w:val="0"/>
      <w:marRight w:val="0"/>
      <w:marTop w:val="0"/>
      <w:marBottom w:val="0"/>
      <w:divBdr>
        <w:top w:val="none" w:sz="0" w:space="0" w:color="auto"/>
        <w:left w:val="none" w:sz="0" w:space="0" w:color="auto"/>
        <w:bottom w:val="none" w:sz="0" w:space="0" w:color="auto"/>
        <w:right w:val="none" w:sz="0" w:space="0" w:color="auto"/>
      </w:divBdr>
    </w:div>
    <w:div w:id="425150427">
      <w:bodyDiv w:val="1"/>
      <w:marLeft w:val="0"/>
      <w:marRight w:val="0"/>
      <w:marTop w:val="0"/>
      <w:marBottom w:val="0"/>
      <w:divBdr>
        <w:top w:val="none" w:sz="0" w:space="0" w:color="auto"/>
        <w:left w:val="none" w:sz="0" w:space="0" w:color="auto"/>
        <w:bottom w:val="none" w:sz="0" w:space="0" w:color="auto"/>
        <w:right w:val="none" w:sz="0" w:space="0" w:color="auto"/>
      </w:divBdr>
    </w:div>
    <w:div w:id="425200271">
      <w:bodyDiv w:val="1"/>
      <w:marLeft w:val="0"/>
      <w:marRight w:val="0"/>
      <w:marTop w:val="0"/>
      <w:marBottom w:val="0"/>
      <w:divBdr>
        <w:top w:val="none" w:sz="0" w:space="0" w:color="auto"/>
        <w:left w:val="none" w:sz="0" w:space="0" w:color="auto"/>
        <w:bottom w:val="none" w:sz="0" w:space="0" w:color="auto"/>
        <w:right w:val="none" w:sz="0" w:space="0" w:color="auto"/>
      </w:divBdr>
    </w:div>
    <w:div w:id="434059992">
      <w:bodyDiv w:val="1"/>
      <w:marLeft w:val="0"/>
      <w:marRight w:val="0"/>
      <w:marTop w:val="0"/>
      <w:marBottom w:val="0"/>
      <w:divBdr>
        <w:top w:val="none" w:sz="0" w:space="0" w:color="auto"/>
        <w:left w:val="none" w:sz="0" w:space="0" w:color="auto"/>
        <w:bottom w:val="none" w:sz="0" w:space="0" w:color="auto"/>
        <w:right w:val="none" w:sz="0" w:space="0" w:color="auto"/>
      </w:divBdr>
    </w:div>
    <w:div w:id="439884884">
      <w:bodyDiv w:val="1"/>
      <w:marLeft w:val="0"/>
      <w:marRight w:val="0"/>
      <w:marTop w:val="0"/>
      <w:marBottom w:val="0"/>
      <w:divBdr>
        <w:top w:val="none" w:sz="0" w:space="0" w:color="auto"/>
        <w:left w:val="none" w:sz="0" w:space="0" w:color="auto"/>
        <w:bottom w:val="none" w:sz="0" w:space="0" w:color="auto"/>
        <w:right w:val="none" w:sz="0" w:space="0" w:color="auto"/>
      </w:divBdr>
    </w:div>
    <w:div w:id="445393465">
      <w:bodyDiv w:val="1"/>
      <w:marLeft w:val="0"/>
      <w:marRight w:val="0"/>
      <w:marTop w:val="0"/>
      <w:marBottom w:val="0"/>
      <w:divBdr>
        <w:top w:val="none" w:sz="0" w:space="0" w:color="auto"/>
        <w:left w:val="none" w:sz="0" w:space="0" w:color="auto"/>
        <w:bottom w:val="none" w:sz="0" w:space="0" w:color="auto"/>
        <w:right w:val="none" w:sz="0" w:space="0" w:color="auto"/>
      </w:divBdr>
    </w:div>
    <w:div w:id="446507634">
      <w:bodyDiv w:val="1"/>
      <w:marLeft w:val="0"/>
      <w:marRight w:val="0"/>
      <w:marTop w:val="0"/>
      <w:marBottom w:val="0"/>
      <w:divBdr>
        <w:top w:val="none" w:sz="0" w:space="0" w:color="auto"/>
        <w:left w:val="none" w:sz="0" w:space="0" w:color="auto"/>
        <w:bottom w:val="none" w:sz="0" w:space="0" w:color="auto"/>
        <w:right w:val="none" w:sz="0" w:space="0" w:color="auto"/>
      </w:divBdr>
    </w:div>
    <w:div w:id="449250268">
      <w:bodyDiv w:val="1"/>
      <w:marLeft w:val="0"/>
      <w:marRight w:val="0"/>
      <w:marTop w:val="0"/>
      <w:marBottom w:val="0"/>
      <w:divBdr>
        <w:top w:val="none" w:sz="0" w:space="0" w:color="auto"/>
        <w:left w:val="none" w:sz="0" w:space="0" w:color="auto"/>
        <w:bottom w:val="none" w:sz="0" w:space="0" w:color="auto"/>
        <w:right w:val="none" w:sz="0" w:space="0" w:color="auto"/>
      </w:divBdr>
    </w:div>
    <w:div w:id="450977021">
      <w:bodyDiv w:val="1"/>
      <w:marLeft w:val="0"/>
      <w:marRight w:val="0"/>
      <w:marTop w:val="0"/>
      <w:marBottom w:val="0"/>
      <w:divBdr>
        <w:top w:val="none" w:sz="0" w:space="0" w:color="auto"/>
        <w:left w:val="none" w:sz="0" w:space="0" w:color="auto"/>
        <w:bottom w:val="none" w:sz="0" w:space="0" w:color="auto"/>
        <w:right w:val="none" w:sz="0" w:space="0" w:color="auto"/>
      </w:divBdr>
    </w:div>
    <w:div w:id="452558102">
      <w:bodyDiv w:val="1"/>
      <w:marLeft w:val="0"/>
      <w:marRight w:val="0"/>
      <w:marTop w:val="0"/>
      <w:marBottom w:val="0"/>
      <w:divBdr>
        <w:top w:val="none" w:sz="0" w:space="0" w:color="auto"/>
        <w:left w:val="none" w:sz="0" w:space="0" w:color="auto"/>
        <w:bottom w:val="none" w:sz="0" w:space="0" w:color="auto"/>
        <w:right w:val="none" w:sz="0" w:space="0" w:color="auto"/>
      </w:divBdr>
    </w:div>
    <w:div w:id="452754243">
      <w:bodyDiv w:val="1"/>
      <w:marLeft w:val="0"/>
      <w:marRight w:val="0"/>
      <w:marTop w:val="0"/>
      <w:marBottom w:val="0"/>
      <w:divBdr>
        <w:top w:val="none" w:sz="0" w:space="0" w:color="auto"/>
        <w:left w:val="none" w:sz="0" w:space="0" w:color="auto"/>
        <w:bottom w:val="none" w:sz="0" w:space="0" w:color="auto"/>
        <w:right w:val="none" w:sz="0" w:space="0" w:color="auto"/>
      </w:divBdr>
    </w:div>
    <w:div w:id="452789991">
      <w:bodyDiv w:val="1"/>
      <w:marLeft w:val="0"/>
      <w:marRight w:val="0"/>
      <w:marTop w:val="0"/>
      <w:marBottom w:val="0"/>
      <w:divBdr>
        <w:top w:val="none" w:sz="0" w:space="0" w:color="auto"/>
        <w:left w:val="none" w:sz="0" w:space="0" w:color="auto"/>
        <w:bottom w:val="none" w:sz="0" w:space="0" w:color="auto"/>
        <w:right w:val="none" w:sz="0" w:space="0" w:color="auto"/>
      </w:divBdr>
    </w:div>
    <w:div w:id="453596836">
      <w:bodyDiv w:val="1"/>
      <w:marLeft w:val="0"/>
      <w:marRight w:val="0"/>
      <w:marTop w:val="0"/>
      <w:marBottom w:val="0"/>
      <w:divBdr>
        <w:top w:val="none" w:sz="0" w:space="0" w:color="auto"/>
        <w:left w:val="none" w:sz="0" w:space="0" w:color="auto"/>
        <w:bottom w:val="none" w:sz="0" w:space="0" w:color="auto"/>
        <w:right w:val="none" w:sz="0" w:space="0" w:color="auto"/>
      </w:divBdr>
    </w:div>
    <w:div w:id="457182555">
      <w:bodyDiv w:val="1"/>
      <w:marLeft w:val="0"/>
      <w:marRight w:val="0"/>
      <w:marTop w:val="0"/>
      <w:marBottom w:val="0"/>
      <w:divBdr>
        <w:top w:val="none" w:sz="0" w:space="0" w:color="auto"/>
        <w:left w:val="none" w:sz="0" w:space="0" w:color="auto"/>
        <w:bottom w:val="none" w:sz="0" w:space="0" w:color="auto"/>
        <w:right w:val="none" w:sz="0" w:space="0" w:color="auto"/>
      </w:divBdr>
    </w:div>
    <w:div w:id="459618798">
      <w:bodyDiv w:val="1"/>
      <w:marLeft w:val="0"/>
      <w:marRight w:val="0"/>
      <w:marTop w:val="0"/>
      <w:marBottom w:val="0"/>
      <w:divBdr>
        <w:top w:val="none" w:sz="0" w:space="0" w:color="auto"/>
        <w:left w:val="none" w:sz="0" w:space="0" w:color="auto"/>
        <w:bottom w:val="none" w:sz="0" w:space="0" w:color="auto"/>
        <w:right w:val="none" w:sz="0" w:space="0" w:color="auto"/>
      </w:divBdr>
    </w:div>
    <w:div w:id="462160652">
      <w:bodyDiv w:val="1"/>
      <w:marLeft w:val="0"/>
      <w:marRight w:val="0"/>
      <w:marTop w:val="0"/>
      <w:marBottom w:val="0"/>
      <w:divBdr>
        <w:top w:val="none" w:sz="0" w:space="0" w:color="auto"/>
        <w:left w:val="none" w:sz="0" w:space="0" w:color="auto"/>
        <w:bottom w:val="none" w:sz="0" w:space="0" w:color="auto"/>
        <w:right w:val="none" w:sz="0" w:space="0" w:color="auto"/>
      </w:divBdr>
    </w:div>
    <w:div w:id="468328159">
      <w:bodyDiv w:val="1"/>
      <w:marLeft w:val="0"/>
      <w:marRight w:val="0"/>
      <w:marTop w:val="0"/>
      <w:marBottom w:val="0"/>
      <w:divBdr>
        <w:top w:val="none" w:sz="0" w:space="0" w:color="auto"/>
        <w:left w:val="none" w:sz="0" w:space="0" w:color="auto"/>
        <w:bottom w:val="none" w:sz="0" w:space="0" w:color="auto"/>
        <w:right w:val="none" w:sz="0" w:space="0" w:color="auto"/>
      </w:divBdr>
    </w:div>
    <w:div w:id="469058649">
      <w:bodyDiv w:val="1"/>
      <w:marLeft w:val="0"/>
      <w:marRight w:val="0"/>
      <w:marTop w:val="0"/>
      <w:marBottom w:val="0"/>
      <w:divBdr>
        <w:top w:val="none" w:sz="0" w:space="0" w:color="auto"/>
        <w:left w:val="none" w:sz="0" w:space="0" w:color="auto"/>
        <w:bottom w:val="none" w:sz="0" w:space="0" w:color="auto"/>
        <w:right w:val="none" w:sz="0" w:space="0" w:color="auto"/>
      </w:divBdr>
    </w:div>
    <w:div w:id="471362897">
      <w:bodyDiv w:val="1"/>
      <w:marLeft w:val="0"/>
      <w:marRight w:val="0"/>
      <w:marTop w:val="0"/>
      <w:marBottom w:val="0"/>
      <w:divBdr>
        <w:top w:val="none" w:sz="0" w:space="0" w:color="auto"/>
        <w:left w:val="none" w:sz="0" w:space="0" w:color="auto"/>
        <w:bottom w:val="none" w:sz="0" w:space="0" w:color="auto"/>
        <w:right w:val="none" w:sz="0" w:space="0" w:color="auto"/>
      </w:divBdr>
    </w:div>
    <w:div w:id="472523849">
      <w:bodyDiv w:val="1"/>
      <w:marLeft w:val="0"/>
      <w:marRight w:val="0"/>
      <w:marTop w:val="0"/>
      <w:marBottom w:val="0"/>
      <w:divBdr>
        <w:top w:val="none" w:sz="0" w:space="0" w:color="auto"/>
        <w:left w:val="none" w:sz="0" w:space="0" w:color="auto"/>
        <w:bottom w:val="none" w:sz="0" w:space="0" w:color="auto"/>
        <w:right w:val="none" w:sz="0" w:space="0" w:color="auto"/>
      </w:divBdr>
    </w:div>
    <w:div w:id="478037878">
      <w:bodyDiv w:val="1"/>
      <w:marLeft w:val="0"/>
      <w:marRight w:val="0"/>
      <w:marTop w:val="0"/>
      <w:marBottom w:val="0"/>
      <w:divBdr>
        <w:top w:val="none" w:sz="0" w:space="0" w:color="auto"/>
        <w:left w:val="none" w:sz="0" w:space="0" w:color="auto"/>
        <w:bottom w:val="none" w:sz="0" w:space="0" w:color="auto"/>
        <w:right w:val="none" w:sz="0" w:space="0" w:color="auto"/>
      </w:divBdr>
    </w:div>
    <w:div w:id="484664907">
      <w:bodyDiv w:val="1"/>
      <w:marLeft w:val="0"/>
      <w:marRight w:val="0"/>
      <w:marTop w:val="0"/>
      <w:marBottom w:val="0"/>
      <w:divBdr>
        <w:top w:val="none" w:sz="0" w:space="0" w:color="auto"/>
        <w:left w:val="none" w:sz="0" w:space="0" w:color="auto"/>
        <w:bottom w:val="none" w:sz="0" w:space="0" w:color="auto"/>
        <w:right w:val="none" w:sz="0" w:space="0" w:color="auto"/>
      </w:divBdr>
    </w:div>
    <w:div w:id="485508940">
      <w:bodyDiv w:val="1"/>
      <w:marLeft w:val="0"/>
      <w:marRight w:val="0"/>
      <w:marTop w:val="0"/>
      <w:marBottom w:val="0"/>
      <w:divBdr>
        <w:top w:val="none" w:sz="0" w:space="0" w:color="auto"/>
        <w:left w:val="none" w:sz="0" w:space="0" w:color="auto"/>
        <w:bottom w:val="none" w:sz="0" w:space="0" w:color="auto"/>
        <w:right w:val="none" w:sz="0" w:space="0" w:color="auto"/>
      </w:divBdr>
    </w:div>
    <w:div w:id="485515020">
      <w:bodyDiv w:val="1"/>
      <w:marLeft w:val="0"/>
      <w:marRight w:val="0"/>
      <w:marTop w:val="0"/>
      <w:marBottom w:val="0"/>
      <w:divBdr>
        <w:top w:val="none" w:sz="0" w:space="0" w:color="auto"/>
        <w:left w:val="none" w:sz="0" w:space="0" w:color="auto"/>
        <w:bottom w:val="none" w:sz="0" w:space="0" w:color="auto"/>
        <w:right w:val="none" w:sz="0" w:space="0" w:color="auto"/>
      </w:divBdr>
    </w:div>
    <w:div w:id="487213610">
      <w:bodyDiv w:val="1"/>
      <w:marLeft w:val="0"/>
      <w:marRight w:val="0"/>
      <w:marTop w:val="0"/>
      <w:marBottom w:val="0"/>
      <w:divBdr>
        <w:top w:val="none" w:sz="0" w:space="0" w:color="auto"/>
        <w:left w:val="none" w:sz="0" w:space="0" w:color="auto"/>
        <w:bottom w:val="none" w:sz="0" w:space="0" w:color="auto"/>
        <w:right w:val="none" w:sz="0" w:space="0" w:color="auto"/>
      </w:divBdr>
    </w:div>
    <w:div w:id="490097199">
      <w:bodyDiv w:val="1"/>
      <w:marLeft w:val="0"/>
      <w:marRight w:val="0"/>
      <w:marTop w:val="0"/>
      <w:marBottom w:val="0"/>
      <w:divBdr>
        <w:top w:val="none" w:sz="0" w:space="0" w:color="auto"/>
        <w:left w:val="none" w:sz="0" w:space="0" w:color="auto"/>
        <w:bottom w:val="none" w:sz="0" w:space="0" w:color="auto"/>
        <w:right w:val="none" w:sz="0" w:space="0" w:color="auto"/>
      </w:divBdr>
      <w:divsChild>
        <w:div w:id="900679065">
          <w:marLeft w:val="0"/>
          <w:marRight w:val="0"/>
          <w:marTop w:val="0"/>
          <w:marBottom w:val="0"/>
          <w:divBdr>
            <w:top w:val="none" w:sz="0" w:space="0" w:color="auto"/>
            <w:left w:val="none" w:sz="0" w:space="0" w:color="auto"/>
            <w:bottom w:val="none" w:sz="0" w:space="0" w:color="auto"/>
            <w:right w:val="none" w:sz="0" w:space="0" w:color="auto"/>
          </w:divBdr>
          <w:divsChild>
            <w:div w:id="76564685">
              <w:marLeft w:val="0"/>
              <w:marRight w:val="0"/>
              <w:marTop w:val="0"/>
              <w:marBottom w:val="0"/>
              <w:divBdr>
                <w:top w:val="none" w:sz="0" w:space="0" w:color="auto"/>
                <w:left w:val="none" w:sz="0" w:space="0" w:color="auto"/>
                <w:bottom w:val="none" w:sz="0" w:space="0" w:color="auto"/>
                <w:right w:val="none" w:sz="0" w:space="0" w:color="auto"/>
              </w:divBdr>
              <w:divsChild>
                <w:div w:id="123275154">
                  <w:marLeft w:val="0"/>
                  <w:marRight w:val="0"/>
                  <w:marTop w:val="0"/>
                  <w:marBottom w:val="0"/>
                  <w:divBdr>
                    <w:top w:val="none" w:sz="0" w:space="0" w:color="auto"/>
                    <w:left w:val="none" w:sz="0" w:space="0" w:color="auto"/>
                    <w:bottom w:val="none" w:sz="0" w:space="0" w:color="auto"/>
                    <w:right w:val="none" w:sz="0" w:space="0" w:color="auto"/>
                  </w:divBdr>
                </w:div>
              </w:divsChild>
            </w:div>
            <w:div w:id="781388021">
              <w:marLeft w:val="0"/>
              <w:marRight w:val="0"/>
              <w:marTop w:val="0"/>
              <w:marBottom w:val="0"/>
              <w:divBdr>
                <w:top w:val="none" w:sz="0" w:space="0" w:color="auto"/>
                <w:left w:val="none" w:sz="0" w:space="0" w:color="auto"/>
                <w:bottom w:val="none" w:sz="0" w:space="0" w:color="auto"/>
                <w:right w:val="none" w:sz="0" w:space="0" w:color="auto"/>
              </w:divBdr>
              <w:divsChild>
                <w:div w:id="192591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147370">
      <w:bodyDiv w:val="1"/>
      <w:marLeft w:val="0"/>
      <w:marRight w:val="0"/>
      <w:marTop w:val="0"/>
      <w:marBottom w:val="0"/>
      <w:divBdr>
        <w:top w:val="none" w:sz="0" w:space="0" w:color="auto"/>
        <w:left w:val="none" w:sz="0" w:space="0" w:color="auto"/>
        <w:bottom w:val="none" w:sz="0" w:space="0" w:color="auto"/>
        <w:right w:val="none" w:sz="0" w:space="0" w:color="auto"/>
      </w:divBdr>
    </w:div>
    <w:div w:id="497577959">
      <w:bodyDiv w:val="1"/>
      <w:marLeft w:val="0"/>
      <w:marRight w:val="0"/>
      <w:marTop w:val="0"/>
      <w:marBottom w:val="0"/>
      <w:divBdr>
        <w:top w:val="none" w:sz="0" w:space="0" w:color="auto"/>
        <w:left w:val="none" w:sz="0" w:space="0" w:color="auto"/>
        <w:bottom w:val="none" w:sz="0" w:space="0" w:color="auto"/>
        <w:right w:val="none" w:sz="0" w:space="0" w:color="auto"/>
      </w:divBdr>
    </w:div>
    <w:div w:id="498619209">
      <w:bodyDiv w:val="1"/>
      <w:marLeft w:val="0"/>
      <w:marRight w:val="0"/>
      <w:marTop w:val="0"/>
      <w:marBottom w:val="0"/>
      <w:divBdr>
        <w:top w:val="none" w:sz="0" w:space="0" w:color="auto"/>
        <w:left w:val="none" w:sz="0" w:space="0" w:color="auto"/>
        <w:bottom w:val="none" w:sz="0" w:space="0" w:color="auto"/>
        <w:right w:val="none" w:sz="0" w:space="0" w:color="auto"/>
      </w:divBdr>
      <w:divsChild>
        <w:div w:id="1552765020">
          <w:marLeft w:val="0"/>
          <w:marRight w:val="0"/>
          <w:marTop w:val="0"/>
          <w:marBottom w:val="0"/>
          <w:divBdr>
            <w:top w:val="none" w:sz="0" w:space="0" w:color="auto"/>
            <w:left w:val="none" w:sz="0" w:space="0" w:color="auto"/>
            <w:bottom w:val="none" w:sz="0" w:space="0" w:color="auto"/>
            <w:right w:val="none" w:sz="0" w:space="0" w:color="auto"/>
          </w:divBdr>
          <w:divsChild>
            <w:div w:id="346324373">
              <w:marLeft w:val="0"/>
              <w:marRight w:val="0"/>
              <w:marTop w:val="0"/>
              <w:marBottom w:val="0"/>
              <w:divBdr>
                <w:top w:val="none" w:sz="0" w:space="0" w:color="auto"/>
                <w:left w:val="none" w:sz="0" w:space="0" w:color="auto"/>
                <w:bottom w:val="none" w:sz="0" w:space="0" w:color="auto"/>
                <w:right w:val="none" w:sz="0" w:space="0" w:color="auto"/>
              </w:divBdr>
              <w:divsChild>
                <w:div w:id="2104836004">
                  <w:marLeft w:val="0"/>
                  <w:marRight w:val="0"/>
                  <w:marTop w:val="0"/>
                  <w:marBottom w:val="0"/>
                  <w:divBdr>
                    <w:top w:val="none" w:sz="0" w:space="0" w:color="auto"/>
                    <w:left w:val="none" w:sz="0" w:space="0" w:color="auto"/>
                    <w:bottom w:val="none" w:sz="0" w:space="0" w:color="auto"/>
                    <w:right w:val="none" w:sz="0" w:space="0" w:color="auto"/>
                  </w:divBdr>
                </w:div>
              </w:divsChild>
            </w:div>
            <w:div w:id="2126459600">
              <w:marLeft w:val="0"/>
              <w:marRight w:val="0"/>
              <w:marTop w:val="0"/>
              <w:marBottom w:val="0"/>
              <w:divBdr>
                <w:top w:val="none" w:sz="0" w:space="0" w:color="auto"/>
                <w:left w:val="none" w:sz="0" w:space="0" w:color="auto"/>
                <w:bottom w:val="none" w:sz="0" w:space="0" w:color="auto"/>
                <w:right w:val="none" w:sz="0" w:space="0" w:color="auto"/>
              </w:divBdr>
              <w:divsChild>
                <w:div w:id="20441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3890">
          <w:marLeft w:val="0"/>
          <w:marRight w:val="0"/>
          <w:marTop w:val="0"/>
          <w:marBottom w:val="0"/>
          <w:divBdr>
            <w:top w:val="none" w:sz="0" w:space="0" w:color="auto"/>
            <w:left w:val="none" w:sz="0" w:space="0" w:color="auto"/>
            <w:bottom w:val="none" w:sz="0" w:space="0" w:color="auto"/>
            <w:right w:val="none" w:sz="0" w:space="0" w:color="auto"/>
          </w:divBdr>
          <w:divsChild>
            <w:div w:id="469130005">
              <w:marLeft w:val="0"/>
              <w:marRight w:val="0"/>
              <w:marTop w:val="0"/>
              <w:marBottom w:val="0"/>
              <w:divBdr>
                <w:top w:val="none" w:sz="0" w:space="0" w:color="auto"/>
                <w:left w:val="none" w:sz="0" w:space="0" w:color="auto"/>
                <w:bottom w:val="none" w:sz="0" w:space="0" w:color="auto"/>
                <w:right w:val="none" w:sz="0" w:space="0" w:color="auto"/>
              </w:divBdr>
              <w:divsChild>
                <w:div w:id="196773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4073">
      <w:bodyDiv w:val="1"/>
      <w:marLeft w:val="0"/>
      <w:marRight w:val="0"/>
      <w:marTop w:val="0"/>
      <w:marBottom w:val="0"/>
      <w:divBdr>
        <w:top w:val="none" w:sz="0" w:space="0" w:color="auto"/>
        <w:left w:val="none" w:sz="0" w:space="0" w:color="auto"/>
        <w:bottom w:val="none" w:sz="0" w:space="0" w:color="auto"/>
        <w:right w:val="none" w:sz="0" w:space="0" w:color="auto"/>
      </w:divBdr>
    </w:div>
    <w:div w:id="499154179">
      <w:bodyDiv w:val="1"/>
      <w:marLeft w:val="0"/>
      <w:marRight w:val="0"/>
      <w:marTop w:val="0"/>
      <w:marBottom w:val="0"/>
      <w:divBdr>
        <w:top w:val="none" w:sz="0" w:space="0" w:color="auto"/>
        <w:left w:val="none" w:sz="0" w:space="0" w:color="auto"/>
        <w:bottom w:val="none" w:sz="0" w:space="0" w:color="auto"/>
        <w:right w:val="none" w:sz="0" w:space="0" w:color="auto"/>
      </w:divBdr>
    </w:div>
    <w:div w:id="499656894">
      <w:bodyDiv w:val="1"/>
      <w:marLeft w:val="0"/>
      <w:marRight w:val="0"/>
      <w:marTop w:val="0"/>
      <w:marBottom w:val="0"/>
      <w:divBdr>
        <w:top w:val="none" w:sz="0" w:space="0" w:color="auto"/>
        <w:left w:val="none" w:sz="0" w:space="0" w:color="auto"/>
        <w:bottom w:val="none" w:sz="0" w:space="0" w:color="auto"/>
        <w:right w:val="none" w:sz="0" w:space="0" w:color="auto"/>
      </w:divBdr>
    </w:div>
    <w:div w:id="500969992">
      <w:bodyDiv w:val="1"/>
      <w:marLeft w:val="0"/>
      <w:marRight w:val="0"/>
      <w:marTop w:val="0"/>
      <w:marBottom w:val="0"/>
      <w:divBdr>
        <w:top w:val="none" w:sz="0" w:space="0" w:color="auto"/>
        <w:left w:val="none" w:sz="0" w:space="0" w:color="auto"/>
        <w:bottom w:val="none" w:sz="0" w:space="0" w:color="auto"/>
        <w:right w:val="none" w:sz="0" w:space="0" w:color="auto"/>
      </w:divBdr>
    </w:div>
    <w:div w:id="501168992">
      <w:bodyDiv w:val="1"/>
      <w:marLeft w:val="0"/>
      <w:marRight w:val="0"/>
      <w:marTop w:val="0"/>
      <w:marBottom w:val="0"/>
      <w:divBdr>
        <w:top w:val="none" w:sz="0" w:space="0" w:color="auto"/>
        <w:left w:val="none" w:sz="0" w:space="0" w:color="auto"/>
        <w:bottom w:val="none" w:sz="0" w:space="0" w:color="auto"/>
        <w:right w:val="none" w:sz="0" w:space="0" w:color="auto"/>
      </w:divBdr>
    </w:div>
    <w:div w:id="503012364">
      <w:bodyDiv w:val="1"/>
      <w:marLeft w:val="0"/>
      <w:marRight w:val="0"/>
      <w:marTop w:val="0"/>
      <w:marBottom w:val="0"/>
      <w:divBdr>
        <w:top w:val="none" w:sz="0" w:space="0" w:color="auto"/>
        <w:left w:val="none" w:sz="0" w:space="0" w:color="auto"/>
        <w:bottom w:val="none" w:sz="0" w:space="0" w:color="auto"/>
        <w:right w:val="none" w:sz="0" w:space="0" w:color="auto"/>
      </w:divBdr>
    </w:div>
    <w:div w:id="503590316">
      <w:bodyDiv w:val="1"/>
      <w:marLeft w:val="0"/>
      <w:marRight w:val="0"/>
      <w:marTop w:val="0"/>
      <w:marBottom w:val="0"/>
      <w:divBdr>
        <w:top w:val="none" w:sz="0" w:space="0" w:color="auto"/>
        <w:left w:val="none" w:sz="0" w:space="0" w:color="auto"/>
        <w:bottom w:val="none" w:sz="0" w:space="0" w:color="auto"/>
        <w:right w:val="none" w:sz="0" w:space="0" w:color="auto"/>
      </w:divBdr>
    </w:div>
    <w:div w:id="509835602">
      <w:bodyDiv w:val="1"/>
      <w:marLeft w:val="0"/>
      <w:marRight w:val="0"/>
      <w:marTop w:val="0"/>
      <w:marBottom w:val="0"/>
      <w:divBdr>
        <w:top w:val="none" w:sz="0" w:space="0" w:color="auto"/>
        <w:left w:val="none" w:sz="0" w:space="0" w:color="auto"/>
        <w:bottom w:val="none" w:sz="0" w:space="0" w:color="auto"/>
        <w:right w:val="none" w:sz="0" w:space="0" w:color="auto"/>
      </w:divBdr>
    </w:div>
    <w:div w:id="512569085">
      <w:bodyDiv w:val="1"/>
      <w:marLeft w:val="0"/>
      <w:marRight w:val="0"/>
      <w:marTop w:val="0"/>
      <w:marBottom w:val="0"/>
      <w:divBdr>
        <w:top w:val="none" w:sz="0" w:space="0" w:color="auto"/>
        <w:left w:val="none" w:sz="0" w:space="0" w:color="auto"/>
        <w:bottom w:val="none" w:sz="0" w:space="0" w:color="auto"/>
        <w:right w:val="none" w:sz="0" w:space="0" w:color="auto"/>
      </w:divBdr>
    </w:div>
    <w:div w:id="512766797">
      <w:bodyDiv w:val="1"/>
      <w:marLeft w:val="0"/>
      <w:marRight w:val="0"/>
      <w:marTop w:val="0"/>
      <w:marBottom w:val="0"/>
      <w:divBdr>
        <w:top w:val="none" w:sz="0" w:space="0" w:color="auto"/>
        <w:left w:val="none" w:sz="0" w:space="0" w:color="auto"/>
        <w:bottom w:val="none" w:sz="0" w:space="0" w:color="auto"/>
        <w:right w:val="none" w:sz="0" w:space="0" w:color="auto"/>
      </w:divBdr>
    </w:div>
    <w:div w:id="514072676">
      <w:bodyDiv w:val="1"/>
      <w:marLeft w:val="0"/>
      <w:marRight w:val="0"/>
      <w:marTop w:val="0"/>
      <w:marBottom w:val="0"/>
      <w:divBdr>
        <w:top w:val="none" w:sz="0" w:space="0" w:color="auto"/>
        <w:left w:val="none" w:sz="0" w:space="0" w:color="auto"/>
        <w:bottom w:val="none" w:sz="0" w:space="0" w:color="auto"/>
        <w:right w:val="none" w:sz="0" w:space="0" w:color="auto"/>
      </w:divBdr>
    </w:div>
    <w:div w:id="516191308">
      <w:bodyDiv w:val="1"/>
      <w:marLeft w:val="0"/>
      <w:marRight w:val="0"/>
      <w:marTop w:val="0"/>
      <w:marBottom w:val="0"/>
      <w:divBdr>
        <w:top w:val="none" w:sz="0" w:space="0" w:color="auto"/>
        <w:left w:val="none" w:sz="0" w:space="0" w:color="auto"/>
        <w:bottom w:val="none" w:sz="0" w:space="0" w:color="auto"/>
        <w:right w:val="none" w:sz="0" w:space="0" w:color="auto"/>
      </w:divBdr>
    </w:div>
    <w:div w:id="518856500">
      <w:bodyDiv w:val="1"/>
      <w:marLeft w:val="0"/>
      <w:marRight w:val="0"/>
      <w:marTop w:val="0"/>
      <w:marBottom w:val="0"/>
      <w:divBdr>
        <w:top w:val="none" w:sz="0" w:space="0" w:color="auto"/>
        <w:left w:val="none" w:sz="0" w:space="0" w:color="auto"/>
        <w:bottom w:val="none" w:sz="0" w:space="0" w:color="auto"/>
        <w:right w:val="none" w:sz="0" w:space="0" w:color="auto"/>
      </w:divBdr>
    </w:div>
    <w:div w:id="519318627">
      <w:bodyDiv w:val="1"/>
      <w:marLeft w:val="0"/>
      <w:marRight w:val="0"/>
      <w:marTop w:val="0"/>
      <w:marBottom w:val="0"/>
      <w:divBdr>
        <w:top w:val="none" w:sz="0" w:space="0" w:color="auto"/>
        <w:left w:val="none" w:sz="0" w:space="0" w:color="auto"/>
        <w:bottom w:val="none" w:sz="0" w:space="0" w:color="auto"/>
        <w:right w:val="none" w:sz="0" w:space="0" w:color="auto"/>
      </w:divBdr>
    </w:div>
    <w:div w:id="519977809">
      <w:bodyDiv w:val="1"/>
      <w:marLeft w:val="0"/>
      <w:marRight w:val="0"/>
      <w:marTop w:val="0"/>
      <w:marBottom w:val="0"/>
      <w:divBdr>
        <w:top w:val="none" w:sz="0" w:space="0" w:color="auto"/>
        <w:left w:val="none" w:sz="0" w:space="0" w:color="auto"/>
        <w:bottom w:val="none" w:sz="0" w:space="0" w:color="auto"/>
        <w:right w:val="none" w:sz="0" w:space="0" w:color="auto"/>
      </w:divBdr>
    </w:div>
    <w:div w:id="524829714">
      <w:bodyDiv w:val="1"/>
      <w:marLeft w:val="0"/>
      <w:marRight w:val="0"/>
      <w:marTop w:val="0"/>
      <w:marBottom w:val="0"/>
      <w:divBdr>
        <w:top w:val="none" w:sz="0" w:space="0" w:color="auto"/>
        <w:left w:val="none" w:sz="0" w:space="0" w:color="auto"/>
        <w:bottom w:val="none" w:sz="0" w:space="0" w:color="auto"/>
        <w:right w:val="none" w:sz="0" w:space="0" w:color="auto"/>
      </w:divBdr>
    </w:div>
    <w:div w:id="526020320">
      <w:bodyDiv w:val="1"/>
      <w:marLeft w:val="0"/>
      <w:marRight w:val="0"/>
      <w:marTop w:val="0"/>
      <w:marBottom w:val="0"/>
      <w:divBdr>
        <w:top w:val="none" w:sz="0" w:space="0" w:color="auto"/>
        <w:left w:val="none" w:sz="0" w:space="0" w:color="auto"/>
        <w:bottom w:val="none" w:sz="0" w:space="0" w:color="auto"/>
        <w:right w:val="none" w:sz="0" w:space="0" w:color="auto"/>
      </w:divBdr>
      <w:divsChild>
        <w:div w:id="429740539">
          <w:marLeft w:val="0"/>
          <w:marRight w:val="0"/>
          <w:marTop w:val="0"/>
          <w:marBottom w:val="0"/>
          <w:divBdr>
            <w:top w:val="none" w:sz="0" w:space="0" w:color="auto"/>
            <w:left w:val="none" w:sz="0" w:space="0" w:color="auto"/>
            <w:bottom w:val="none" w:sz="0" w:space="0" w:color="auto"/>
            <w:right w:val="none" w:sz="0" w:space="0" w:color="auto"/>
          </w:divBdr>
          <w:divsChild>
            <w:div w:id="642737109">
              <w:marLeft w:val="0"/>
              <w:marRight w:val="0"/>
              <w:marTop w:val="0"/>
              <w:marBottom w:val="0"/>
              <w:divBdr>
                <w:top w:val="none" w:sz="0" w:space="0" w:color="auto"/>
                <w:left w:val="none" w:sz="0" w:space="0" w:color="auto"/>
                <w:bottom w:val="none" w:sz="0" w:space="0" w:color="auto"/>
                <w:right w:val="none" w:sz="0" w:space="0" w:color="auto"/>
              </w:divBdr>
              <w:divsChild>
                <w:div w:id="125973632">
                  <w:marLeft w:val="0"/>
                  <w:marRight w:val="0"/>
                  <w:marTop w:val="300"/>
                  <w:marBottom w:val="0"/>
                  <w:divBdr>
                    <w:top w:val="none" w:sz="0" w:space="0" w:color="auto"/>
                    <w:left w:val="none" w:sz="0" w:space="0" w:color="auto"/>
                    <w:bottom w:val="none" w:sz="0" w:space="0" w:color="auto"/>
                    <w:right w:val="none" w:sz="0" w:space="0" w:color="auto"/>
                  </w:divBdr>
                  <w:divsChild>
                    <w:div w:id="2129935141">
                      <w:marLeft w:val="0"/>
                      <w:marRight w:val="0"/>
                      <w:marTop w:val="0"/>
                      <w:marBottom w:val="0"/>
                      <w:divBdr>
                        <w:top w:val="none" w:sz="0" w:space="0" w:color="auto"/>
                        <w:left w:val="none" w:sz="0" w:space="0" w:color="auto"/>
                        <w:bottom w:val="none" w:sz="0" w:space="0" w:color="auto"/>
                        <w:right w:val="none" w:sz="0" w:space="0" w:color="auto"/>
                      </w:divBdr>
                      <w:divsChild>
                        <w:div w:id="527062389">
                          <w:marLeft w:val="0"/>
                          <w:marRight w:val="0"/>
                          <w:marTop w:val="150"/>
                          <w:marBottom w:val="300"/>
                          <w:divBdr>
                            <w:top w:val="single" w:sz="6" w:space="8" w:color="DBDBDB"/>
                            <w:left w:val="single" w:sz="6" w:space="8" w:color="DBDBDB"/>
                            <w:bottom w:val="single" w:sz="6" w:space="8" w:color="DBDBDB"/>
                            <w:right w:val="single" w:sz="6" w:space="8" w:color="DBDBDB"/>
                          </w:divBdr>
                        </w:div>
                      </w:divsChild>
                    </w:div>
                  </w:divsChild>
                </w:div>
              </w:divsChild>
            </w:div>
          </w:divsChild>
        </w:div>
      </w:divsChild>
    </w:div>
    <w:div w:id="530070006">
      <w:bodyDiv w:val="1"/>
      <w:marLeft w:val="0"/>
      <w:marRight w:val="0"/>
      <w:marTop w:val="0"/>
      <w:marBottom w:val="0"/>
      <w:divBdr>
        <w:top w:val="none" w:sz="0" w:space="0" w:color="auto"/>
        <w:left w:val="none" w:sz="0" w:space="0" w:color="auto"/>
        <w:bottom w:val="none" w:sz="0" w:space="0" w:color="auto"/>
        <w:right w:val="none" w:sz="0" w:space="0" w:color="auto"/>
      </w:divBdr>
    </w:div>
    <w:div w:id="537742079">
      <w:bodyDiv w:val="1"/>
      <w:marLeft w:val="0"/>
      <w:marRight w:val="0"/>
      <w:marTop w:val="0"/>
      <w:marBottom w:val="0"/>
      <w:divBdr>
        <w:top w:val="none" w:sz="0" w:space="0" w:color="auto"/>
        <w:left w:val="none" w:sz="0" w:space="0" w:color="auto"/>
        <w:bottom w:val="none" w:sz="0" w:space="0" w:color="auto"/>
        <w:right w:val="none" w:sz="0" w:space="0" w:color="auto"/>
      </w:divBdr>
    </w:div>
    <w:div w:id="537856673">
      <w:bodyDiv w:val="1"/>
      <w:marLeft w:val="0"/>
      <w:marRight w:val="0"/>
      <w:marTop w:val="0"/>
      <w:marBottom w:val="0"/>
      <w:divBdr>
        <w:top w:val="none" w:sz="0" w:space="0" w:color="auto"/>
        <w:left w:val="none" w:sz="0" w:space="0" w:color="auto"/>
        <w:bottom w:val="none" w:sz="0" w:space="0" w:color="auto"/>
        <w:right w:val="none" w:sz="0" w:space="0" w:color="auto"/>
      </w:divBdr>
    </w:div>
    <w:div w:id="539434249">
      <w:bodyDiv w:val="1"/>
      <w:marLeft w:val="0"/>
      <w:marRight w:val="0"/>
      <w:marTop w:val="0"/>
      <w:marBottom w:val="0"/>
      <w:divBdr>
        <w:top w:val="none" w:sz="0" w:space="0" w:color="auto"/>
        <w:left w:val="none" w:sz="0" w:space="0" w:color="auto"/>
        <w:bottom w:val="none" w:sz="0" w:space="0" w:color="auto"/>
        <w:right w:val="none" w:sz="0" w:space="0" w:color="auto"/>
      </w:divBdr>
    </w:div>
    <w:div w:id="539516928">
      <w:bodyDiv w:val="1"/>
      <w:marLeft w:val="0"/>
      <w:marRight w:val="0"/>
      <w:marTop w:val="0"/>
      <w:marBottom w:val="0"/>
      <w:divBdr>
        <w:top w:val="none" w:sz="0" w:space="0" w:color="auto"/>
        <w:left w:val="none" w:sz="0" w:space="0" w:color="auto"/>
        <w:bottom w:val="none" w:sz="0" w:space="0" w:color="auto"/>
        <w:right w:val="none" w:sz="0" w:space="0" w:color="auto"/>
      </w:divBdr>
    </w:div>
    <w:div w:id="541327401">
      <w:bodyDiv w:val="1"/>
      <w:marLeft w:val="0"/>
      <w:marRight w:val="0"/>
      <w:marTop w:val="0"/>
      <w:marBottom w:val="0"/>
      <w:divBdr>
        <w:top w:val="none" w:sz="0" w:space="0" w:color="auto"/>
        <w:left w:val="none" w:sz="0" w:space="0" w:color="auto"/>
        <w:bottom w:val="none" w:sz="0" w:space="0" w:color="auto"/>
        <w:right w:val="none" w:sz="0" w:space="0" w:color="auto"/>
      </w:divBdr>
    </w:div>
    <w:div w:id="545683527">
      <w:bodyDiv w:val="1"/>
      <w:marLeft w:val="0"/>
      <w:marRight w:val="0"/>
      <w:marTop w:val="0"/>
      <w:marBottom w:val="0"/>
      <w:divBdr>
        <w:top w:val="none" w:sz="0" w:space="0" w:color="auto"/>
        <w:left w:val="none" w:sz="0" w:space="0" w:color="auto"/>
        <w:bottom w:val="none" w:sz="0" w:space="0" w:color="auto"/>
        <w:right w:val="none" w:sz="0" w:space="0" w:color="auto"/>
      </w:divBdr>
    </w:div>
    <w:div w:id="548614037">
      <w:bodyDiv w:val="1"/>
      <w:marLeft w:val="0"/>
      <w:marRight w:val="0"/>
      <w:marTop w:val="0"/>
      <w:marBottom w:val="0"/>
      <w:divBdr>
        <w:top w:val="none" w:sz="0" w:space="0" w:color="auto"/>
        <w:left w:val="none" w:sz="0" w:space="0" w:color="auto"/>
        <w:bottom w:val="none" w:sz="0" w:space="0" w:color="auto"/>
        <w:right w:val="none" w:sz="0" w:space="0" w:color="auto"/>
      </w:divBdr>
    </w:div>
    <w:div w:id="551312262">
      <w:bodyDiv w:val="1"/>
      <w:marLeft w:val="0"/>
      <w:marRight w:val="0"/>
      <w:marTop w:val="0"/>
      <w:marBottom w:val="0"/>
      <w:divBdr>
        <w:top w:val="none" w:sz="0" w:space="0" w:color="auto"/>
        <w:left w:val="none" w:sz="0" w:space="0" w:color="auto"/>
        <w:bottom w:val="none" w:sz="0" w:space="0" w:color="auto"/>
        <w:right w:val="none" w:sz="0" w:space="0" w:color="auto"/>
      </w:divBdr>
    </w:div>
    <w:div w:id="553350486">
      <w:bodyDiv w:val="1"/>
      <w:marLeft w:val="0"/>
      <w:marRight w:val="0"/>
      <w:marTop w:val="0"/>
      <w:marBottom w:val="0"/>
      <w:divBdr>
        <w:top w:val="none" w:sz="0" w:space="0" w:color="auto"/>
        <w:left w:val="none" w:sz="0" w:space="0" w:color="auto"/>
        <w:bottom w:val="none" w:sz="0" w:space="0" w:color="auto"/>
        <w:right w:val="none" w:sz="0" w:space="0" w:color="auto"/>
      </w:divBdr>
    </w:div>
    <w:div w:id="553859262">
      <w:bodyDiv w:val="1"/>
      <w:marLeft w:val="0"/>
      <w:marRight w:val="0"/>
      <w:marTop w:val="0"/>
      <w:marBottom w:val="0"/>
      <w:divBdr>
        <w:top w:val="none" w:sz="0" w:space="0" w:color="auto"/>
        <w:left w:val="none" w:sz="0" w:space="0" w:color="auto"/>
        <w:bottom w:val="none" w:sz="0" w:space="0" w:color="auto"/>
        <w:right w:val="none" w:sz="0" w:space="0" w:color="auto"/>
      </w:divBdr>
    </w:div>
    <w:div w:id="555511695">
      <w:bodyDiv w:val="1"/>
      <w:marLeft w:val="0"/>
      <w:marRight w:val="0"/>
      <w:marTop w:val="0"/>
      <w:marBottom w:val="0"/>
      <w:divBdr>
        <w:top w:val="none" w:sz="0" w:space="0" w:color="auto"/>
        <w:left w:val="none" w:sz="0" w:space="0" w:color="auto"/>
        <w:bottom w:val="none" w:sz="0" w:space="0" w:color="auto"/>
        <w:right w:val="none" w:sz="0" w:space="0" w:color="auto"/>
      </w:divBdr>
    </w:div>
    <w:div w:id="558054639">
      <w:bodyDiv w:val="1"/>
      <w:marLeft w:val="0"/>
      <w:marRight w:val="0"/>
      <w:marTop w:val="0"/>
      <w:marBottom w:val="0"/>
      <w:divBdr>
        <w:top w:val="none" w:sz="0" w:space="0" w:color="auto"/>
        <w:left w:val="none" w:sz="0" w:space="0" w:color="auto"/>
        <w:bottom w:val="none" w:sz="0" w:space="0" w:color="auto"/>
        <w:right w:val="none" w:sz="0" w:space="0" w:color="auto"/>
      </w:divBdr>
    </w:div>
    <w:div w:id="558709665">
      <w:bodyDiv w:val="1"/>
      <w:marLeft w:val="0"/>
      <w:marRight w:val="0"/>
      <w:marTop w:val="0"/>
      <w:marBottom w:val="0"/>
      <w:divBdr>
        <w:top w:val="none" w:sz="0" w:space="0" w:color="auto"/>
        <w:left w:val="none" w:sz="0" w:space="0" w:color="auto"/>
        <w:bottom w:val="none" w:sz="0" w:space="0" w:color="auto"/>
        <w:right w:val="none" w:sz="0" w:space="0" w:color="auto"/>
      </w:divBdr>
    </w:div>
    <w:div w:id="562914789">
      <w:bodyDiv w:val="1"/>
      <w:marLeft w:val="0"/>
      <w:marRight w:val="0"/>
      <w:marTop w:val="0"/>
      <w:marBottom w:val="0"/>
      <w:divBdr>
        <w:top w:val="none" w:sz="0" w:space="0" w:color="auto"/>
        <w:left w:val="none" w:sz="0" w:space="0" w:color="auto"/>
        <w:bottom w:val="none" w:sz="0" w:space="0" w:color="auto"/>
        <w:right w:val="none" w:sz="0" w:space="0" w:color="auto"/>
      </w:divBdr>
    </w:div>
    <w:div w:id="563183326">
      <w:bodyDiv w:val="1"/>
      <w:marLeft w:val="0"/>
      <w:marRight w:val="0"/>
      <w:marTop w:val="0"/>
      <w:marBottom w:val="0"/>
      <w:divBdr>
        <w:top w:val="none" w:sz="0" w:space="0" w:color="auto"/>
        <w:left w:val="none" w:sz="0" w:space="0" w:color="auto"/>
        <w:bottom w:val="none" w:sz="0" w:space="0" w:color="auto"/>
        <w:right w:val="none" w:sz="0" w:space="0" w:color="auto"/>
      </w:divBdr>
    </w:div>
    <w:div w:id="563829941">
      <w:bodyDiv w:val="1"/>
      <w:marLeft w:val="0"/>
      <w:marRight w:val="0"/>
      <w:marTop w:val="0"/>
      <w:marBottom w:val="0"/>
      <w:divBdr>
        <w:top w:val="none" w:sz="0" w:space="0" w:color="auto"/>
        <w:left w:val="none" w:sz="0" w:space="0" w:color="auto"/>
        <w:bottom w:val="none" w:sz="0" w:space="0" w:color="auto"/>
        <w:right w:val="none" w:sz="0" w:space="0" w:color="auto"/>
      </w:divBdr>
    </w:div>
    <w:div w:id="564875613">
      <w:bodyDiv w:val="1"/>
      <w:marLeft w:val="0"/>
      <w:marRight w:val="0"/>
      <w:marTop w:val="0"/>
      <w:marBottom w:val="0"/>
      <w:divBdr>
        <w:top w:val="none" w:sz="0" w:space="0" w:color="auto"/>
        <w:left w:val="none" w:sz="0" w:space="0" w:color="auto"/>
        <w:bottom w:val="none" w:sz="0" w:space="0" w:color="auto"/>
        <w:right w:val="none" w:sz="0" w:space="0" w:color="auto"/>
      </w:divBdr>
    </w:div>
    <w:div w:id="565998539">
      <w:bodyDiv w:val="1"/>
      <w:marLeft w:val="0"/>
      <w:marRight w:val="0"/>
      <w:marTop w:val="0"/>
      <w:marBottom w:val="0"/>
      <w:divBdr>
        <w:top w:val="none" w:sz="0" w:space="0" w:color="auto"/>
        <w:left w:val="none" w:sz="0" w:space="0" w:color="auto"/>
        <w:bottom w:val="none" w:sz="0" w:space="0" w:color="auto"/>
        <w:right w:val="none" w:sz="0" w:space="0" w:color="auto"/>
      </w:divBdr>
    </w:div>
    <w:div w:id="569267792">
      <w:bodyDiv w:val="1"/>
      <w:marLeft w:val="0"/>
      <w:marRight w:val="0"/>
      <w:marTop w:val="0"/>
      <w:marBottom w:val="0"/>
      <w:divBdr>
        <w:top w:val="none" w:sz="0" w:space="0" w:color="auto"/>
        <w:left w:val="none" w:sz="0" w:space="0" w:color="auto"/>
        <w:bottom w:val="none" w:sz="0" w:space="0" w:color="auto"/>
        <w:right w:val="none" w:sz="0" w:space="0" w:color="auto"/>
      </w:divBdr>
    </w:div>
    <w:div w:id="569732091">
      <w:bodyDiv w:val="1"/>
      <w:marLeft w:val="0"/>
      <w:marRight w:val="0"/>
      <w:marTop w:val="0"/>
      <w:marBottom w:val="0"/>
      <w:divBdr>
        <w:top w:val="none" w:sz="0" w:space="0" w:color="auto"/>
        <w:left w:val="none" w:sz="0" w:space="0" w:color="auto"/>
        <w:bottom w:val="none" w:sz="0" w:space="0" w:color="auto"/>
        <w:right w:val="none" w:sz="0" w:space="0" w:color="auto"/>
      </w:divBdr>
      <w:divsChild>
        <w:div w:id="444888200">
          <w:marLeft w:val="0"/>
          <w:marRight w:val="0"/>
          <w:marTop w:val="0"/>
          <w:marBottom w:val="0"/>
          <w:divBdr>
            <w:top w:val="none" w:sz="0" w:space="0" w:color="auto"/>
            <w:left w:val="none" w:sz="0" w:space="0" w:color="auto"/>
            <w:bottom w:val="none" w:sz="0" w:space="0" w:color="auto"/>
            <w:right w:val="none" w:sz="0" w:space="0" w:color="auto"/>
          </w:divBdr>
          <w:divsChild>
            <w:div w:id="1928923948">
              <w:marLeft w:val="0"/>
              <w:marRight w:val="0"/>
              <w:marTop w:val="0"/>
              <w:marBottom w:val="0"/>
              <w:divBdr>
                <w:top w:val="none" w:sz="0" w:space="0" w:color="auto"/>
                <w:left w:val="none" w:sz="0" w:space="0" w:color="auto"/>
                <w:bottom w:val="none" w:sz="0" w:space="0" w:color="auto"/>
                <w:right w:val="none" w:sz="0" w:space="0" w:color="auto"/>
              </w:divBdr>
              <w:divsChild>
                <w:div w:id="1722316998">
                  <w:marLeft w:val="0"/>
                  <w:marRight w:val="0"/>
                  <w:marTop w:val="0"/>
                  <w:marBottom w:val="0"/>
                  <w:divBdr>
                    <w:top w:val="none" w:sz="0" w:space="0" w:color="auto"/>
                    <w:left w:val="none" w:sz="0" w:space="0" w:color="auto"/>
                    <w:bottom w:val="none" w:sz="0" w:space="0" w:color="auto"/>
                    <w:right w:val="none" w:sz="0" w:space="0" w:color="auto"/>
                  </w:divBdr>
                </w:div>
              </w:divsChild>
            </w:div>
            <w:div w:id="1890261102">
              <w:marLeft w:val="0"/>
              <w:marRight w:val="0"/>
              <w:marTop w:val="0"/>
              <w:marBottom w:val="0"/>
              <w:divBdr>
                <w:top w:val="none" w:sz="0" w:space="0" w:color="auto"/>
                <w:left w:val="none" w:sz="0" w:space="0" w:color="auto"/>
                <w:bottom w:val="none" w:sz="0" w:space="0" w:color="auto"/>
                <w:right w:val="none" w:sz="0" w:space="0" w:color="auto"/>
              </w:divBdr>
              <w:divsChild>
                <w:div w:id="472259172">
                  <w:marLeft w:val="0"/>
                  <w:marRight w:val="0"/>
                  <w:marTop w:val="0"/>
                  <w:marBottom w:val="0"/>
                  <w:divBdr>
                    <w:top w:val="none" w:sz="0" w:space="0" w:color="auto"/>
                    <w:left w:val="none" w:sz="0" w:space="0" w:color="auto"/>
                    <w:bottom w:val="none" w:sz="0" w:space="0" w:color="auto"/>
                    <w:right w:val="none" w:sz="0" w:space="0" w:color="auto"/>
                  </w:divBdr>
                </w:div>
              </w:divsChild>
            </w:div>
            <w:div w:id="596794535">
              <w:marLeft w:val="0"/>
              <w:marRight w:val="0"/>
              <w:marTop w:val="0"/>
              <w:marBottom w:val="0"/>
              <w:divBdr>
                <w:top w:val="none" w:sz="0" w:space="0" w:color="auto"/>
                <w:left w:val="none" w:sz="0" w:space="0" w:color="auto"/>
                <w:bottom w:val="none" w:sz="0" w:space="0" w:color="auto"/>
                <w:right w:val="none" w:sz="0" w:space="0" w:color="auto"/>
              </w:divBdr>
              <w:divsChild>
                <w:div w:id="9864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71405">
          <w:marLeft w:val="0"/>
          <w:marRight w:val="0"/>
          <w:marTop w:val="0"/>
          <w:marBottom w:val="0"/>
          <w:divBdr>
            <w:top w:val="none" w:sz="0" w:space="0" w:color="auto"/>
            <w:left w:val="none" w:sz="0" w:space="0" w:color="auto"/>
            <w:bottom w:val="none" w:sz="0" w:space="0" w:color="auto"/>
            <w:right w:val="none" w:sz="0" w:space="0" w:color="auto"/>
          </w:divBdr>
          <w:divsChild>
            <w:div w:id="643629637">
              <w:marLeft w:val="0"/>
              <w:marRight w:val="0"/>
              <w:marTop w:val="0"/>
              <w:marBottom w:val="0"/>
              <w:divBdr>
                <w:top w:val="none" w:sz="0" w:space="0" w:color="auto"/>
                <w:left w:val="none" w:sz="0" w:space="0" w:color="auto"/>
                <w:bottom w:val="none" w:sz="0" w:space="0" w:color="auto"/>
                <w:right w:val="none" w:sz="0" w:space="0" w:color="auto"/>
              </w:divBdr>
              <w:divsChild>
                <w:div w:id="759329050">
                  <w:marLeft w:val="0"/>
                  <w:marRight w:val="0"/>
                  <w:marTop w:val="0"/>
                  <w:marBottom w:val="0"/>
                  <w:divBdr>
                    <w:top w:val="none" w:sz="0" w:space="0" w:color="auto"/>
                    <w:left w:val="none" w:sz="0" w:space="0" w:color="auto"/>
                    <w:bottom w:val="none" w:sz="0" w:space="0" w:color="auto"/>
                    <w:right w:val="none" w:sz="0" w:space="0" w:color="auto"/>
                  </w:divBdr>
                </w:div>
              </w:divsChild>
            </w:div>
            <w:div w:id="611786568">
              <w:marLeft w:val="0"/>
              <w:marRight w:val="0"/>
              <w:marTop w:val="0"/>
              <w:marBottom w:val="0"/>
              <w:divBdr>
                <w:top w:val="none" w:sz="0" w:space="0" w:color="auto"/>
                <w:left w:val="none" w:sz="0" w:space="0" w:color="auto"/>
                <w:bottom w:val="none" w:sz="0" w:space="0" w:color="auto"/>
                <w:right w:val="none" w:sz="0" w:space="0" w:color="auto"/>
              </w:divBdr>
              <w:divsChild>
                <w:div w:id="378240730">
                  <w:marLeft w:val="0"/>
                  <w:marRight w:val="0"/>
                  <w:marTop w:val="0"/>
                  <w:marBottom w:val="0"/>
                  <w:divBdr>
                    <w:top w:val="none" w:sz="0" w:space="0" w:color="auto"/>
                    <w:left w:val="none" w:sz="0" w:space="0" w:color="auto"/>
                    <w:bottom w:val="none" w:sz="0" w:space="0" w:color="auto"/>
                    <w:right w:val="none" w:sz="0" w:space="0" w:color="auto"/>
                  </w:divBdr>
                </w:div>
              </w:divsChild>
            </w:div>
            <w:div w:id="1960211884">
              <w:marLeft w:val="0"/>
              <w:marRight w:val="0"/>
              <w:marTop w:val="0"/>
              <w:marBottom w:val="0"/>
              <w:divBdr>
                <w:top w:val="none" w:sz="0" w:space="0" w:color="auto"/>
                <w:left w:val="none" w:sz="0" w:space="0" w:color="auto"/>
                <w:bottom w:val="none" w:sz="0" w:space="0" w:color="auto"/>
                <w:right w:val="none" w:sz="0" w:space="0" w:color="auto"/>
              </w:divBdr>
              <w:divsChild>
                <w:div w:id="499126349">
                  <w:marLeft w:val="0"/>
                  <w:marRight w:val="0"/>
                  <w:marTop w:val="0"/>
                  <w:marBottom w:val="0"/>
                  <w:divBdr>
                    <w:top w:val="none" w:sz="0" w:space="0" w:color="auto"/>
                    <w:left w:val="none" w:sz="0" w:space="0" w:color="auto"/>
                    <w:bottom w:val="none" w:sz="0" w:space="0" w:color="auto"/>
                    <w:right w:val="none" w:sz="0" w:space="0" w:color="auto"/>
                  </w:divBdr>
                </w:div>
              </w:divsChild>
            </w:div>
            <w:div w:id="1376781830">
              <w:marLeft w:val="0"/>
              <w:marRight w:val="0"/>
              <w:marTop w:val="0"/>
              <w:marBottom w:val="0"/>
              <w:divBdr>
                <w:top w:val="none" w:sz="0" w:space="0" w:color="auto"/>
                <w:left w:val="none" w:sz="0" w:space="0" w:color="auto"/>
                <w:bottom w:val="none" w:sz="0" w:space="0" w:color="auto"/>
                <w:right w:val="none" w:sz="0" w:space="0" w:color="auto"/>
              </w:divBdr>
              <w:divsChild>
                <w:div w:id="1766614112">
                  <w:marLeft w:val="0"/>
                  <w:marRight w:val="0"/>
                  <w:marTop w:val="0"/>
                  <w:marBottom w:val="0"/>
                  <w:divBdr>
                    <w:top w:val="none" w:sz="0" w:space="0" w:color="auto"/>
                    <w:left w:val="none" w:sz="0" w:space="0" w:color="auto"/>
                    <w:bottom w:val="none" w:sz="0" w:space="0" w:color="auto"/>
                    <w:right w:val="none" w:sz="0" w:space="0" w:color="auto"/>
                  </w:divBdr>
                </w:div>
              </w:divsChild>
            </w:div>
            <w:div w:id="1611473011">
              <w:marLeft w:val="0"/>
              <w:marRight w:val="0"/>
              <w:marTop w:val="0"/>
              <w:marBottom w:val="0"/>
              <w:divBdr>
                <w:top w:val="none" w:sz="0" w:space="0" w:color="auto"/>
                <w:left w:val="none" w:sz="0" w:space="0" w:color="auto"/>
                <w:bottom w:val="none" w:sz="0" w:space="0" w:color="auto"/>
                <w:right w:val="none" w:sz="0" w:space="0" w:color="auto"/>
              </w:divBdr>
              <w:divsChild>
                <w:div w:id="577642641">
                  <w:marLeft w:val="0"/>
                  <w:marRight w:val="0"/>
                  <w:marTop w:val="0"/>
                  <w:marBottom w:val="0"/>
                  <w:divBdr>
                    <w:top w:val="none" w:sz="0" w:space="0" w:color="auto"/>
                    <w:left w:val="none" w:sz="0" w:space="0" w:color="auto"/>
                    <w:bottom w:val="none" w:sz="0" w:space="0" w:color="auto"/>
                    <w:right w:val="none" w:sz="0" w:space="0" w:color="auto"/>
                  </w:divBdr>
                </w:div>
              </w:divsChild>
            </w:div>
            <w:div w:id="721439087">
              <w:marLeft w:val="0"/>
              <w:marRight w:val="0"/>
              <w:marTop w:val="0"/>
              <w:marBottom w:val="0"/>
              <w:divBdr>
                <w:top w:val="none" w:sz="0" w:space="0" w:color="auto"/>
                <w:left w:val="none" w:sz="0" w:space="0" w:color="auto"/>
                <w:bottom w:val="none" w:sz="0" w:space="0" w:color="auto"/>
                <w:right w:val="none" w:sz="0" w:space="0" w:color="auto"/>
              </w:divBdr>
              <w:divsChild>
                <w:div w:id="1675642142">
                  <w:marLeft w:val="0"/>
                  <w:marRight w:val="0"/>
                  <w:marTop w:val="0"/>
                  <w:marBottom w:val="0"/>
                  <w:divBdr>
                    <w:top w:val="none" w:sz="0" w:space="0" w:color="auto"/>
                    <w:left w:val="none" w:sz="0" w:space="0" w:color="auto"/>
                    <w:bottom w:val="none" w:sz="0" w:space="0" w:color="auto"/>
                    <w:right w:val="none" w:sz="0" w:space="0" w:color="auto"/>
                  </w:divBdr>
                </w:div>
              </w:divsChild>
            </w:div>
            <w:div w:id="1562399801">
              <w:marLeft w:val="0"/>
              <w:marRight w:val="0"/>
              <w:marTop w:val="0"/>
              <w:marBottom w:val="0"/>
              <w:divBdr>
                <w:top w:val="none" w:sz="0" w:space="0" w:color="auto"/>
                <w:left w:val="none" w:sz="0" w:space="0" w:color="auto"/>
                <w:bottom w:val="none" w:sz="0" w:space="0" w:color="auto"/>
                <w:right w:val="none" w:sz="0" w:space="0" w:color="auto"/>
              </w:divBdr>
              <w:divsChild>
                <w:div w:id="861238476">
                  <w:marLeft w:val="0"/>
                  <w:marRight w:val="0"/>
                  <w:marTop w:val="0"/>
                  <w:marBottom w:val="0"/>
                  <w:divBdr>
                    <w:top w:val="none" w:sz="0" w:space="0" w:color="auto"/>
                    <w:left w:val="none" w:sz="0" w:space="0" w:color="auto"/>
                    <w:bottom w:val="none" w:sz="0" w:space="0" w:color="auto"/>
                    <w:right w:val="none" w:sz="0" w:space="0" w:color="auto"/>
                  </w:divBdr>
                </w:div>
              </w:divsChild>
            </w:div>
            <w:div w:id="1803692840">
              <w:marLeft w:val="0"/>
              <w:marRight w:val="0"/>
              <w:marTop w:val="0"/>
              <w:marBottom w:val="0"/>
              <w:divBdr>
                <w:top w:val="none" w:sz="0" w:space="0" w:color="auto"/>
                <w:left w:val="none" w:sz="0" w:space="0" w:color="auto"/>
                <w:bottom w:val="none" w:sz="0" w:space="0" w:color="auto"/>
                <w:right w:val="none" w:sz="0" w:space="0" w:color="auto"/>
              </w:divBdr>
              <w:divsChild>
                <w:div w:id="617224163">
                  <w:marLeft w:val="0"/>
                  <w:marRight w:val="0"/>
                  <w:marTop w:val="0"/>
                  <w:marBottom w:val="0"/>
                  <w:divBdr>
                    <w:top w:val="none" w:sz="0" w:space="0" w:color="auto"/>
                    <w:left w:val="none" w:sz="0" w:space="0" w:color="auto"/>
                    <w:bottom w:val="none" w:sz="0" w:space="0" w:color="auto"/>
                    <w:right w:val="none" w:sz="0" w:space="0" w:color="auto"/>
                  </w:divBdr>
                </w:div>
              </w:divsChild>
            </w:div>
            <w:div w:id="1524241860">
              <w:marLeft w:val="0"/>
              <w:marRight w:val="0"/>
              <w:marTop w:val="0"/>
              <w:marBottom w:val="0"/>
              <w:divBdr>
                <w:top w:val="none" w:sz="0" w:space="0" w:color="auto"/>
                <w:left w:val="none" w:sz="0" w:space="0" w:color="auto"/>
                <w:bottom w:val="none" w:sz="0" w:space="0" w:color="auto"/>
                <w:right w:val="none" w:sz="0" w:space="0" w:color="auto"/>
              </w:divBdr>
              <w:divsChild>
                <w:div w:id="523136270">
                  <w:marLeft w:val="0"/>
                  <w:marRight w:val="0"/>
                  <w:marTop w:val="0"/>
                  <w:marBottom w:val="0"/>
                  <w:divBdr>
                    <w:top w:val="none" w:sz="0" w:space="0" w:color="auto"/>
                    <w:left w:val="none" w:sz="0" w:space="0" w:color="auto"/>
                    <w:bottom w:val="none" w:sz="0" w:space="0" w:color="auto"/>
                    <w:right w:val="none" w:sz="0" w:space="0" w:color="auto"/>
                  </w:divBdr>
                </w:div>
              </w:divsChild>
            </w:div>
            <w:div w:id="1547109052">
              <w:marLeft w:val="0"/>
              <w:marRight w:val="0"/>
              <w:marTop w:val="0"/>
              <w:marBottom w:val="0"/>
              <w:divBdr>
                <w:top w:val="none" w:sz="0" w:space="0" w:color="auto"/>
                <w:left w:val="none" w:sz="0" w:space="0" w:color="auto"/>
                <w:bottom w:val="none" w:sz="0" w:space="0" w:color="auto"/>
                <w:right w:val="none" w:sz="0" w:space="0" w:color="auto"/>
              </w:divBdr>
              <w:divsChild>
                <w:div w:id="177624302">
                  <w:marLeft w:val="0"/>
                  <w:marRight w:val="0"/>
                  <w:marTop w:val="0"/>
                  <w:marBottom w:val="0"/>
                  <w:divBdr>
                    <w:top w:val="none" w:sz="0" w:space="0" w:color="auto"/>
                    <w:left w:val="none" w:sz="0" w:space="0" w:color="auto"/>
                    <w:bottom w:val="none" w:sz="0" w:space="0" w:color="auto"/>
                    <w:right w:val="none" w:sz="0" w:space="0" w:color="auto"/>
                  </w:divBdr>
                </w:div>
              </w:divsChild>
            </w:div>
            <w:div w:id="1582569965">
              <w:marLeft w:val="0"/>
              <w:marRight w:val="0"/>
              <w:marTop w:val="0"/>
              <w:marBottom w:val="0"/>
              <w:divBdr>
                <w:top w:val="none" w:sz="0" w:space="0" w:color="auto"/>
                <w:left w:val="none" w:sz="0" w:space="0" w:color="auto"/>
                <w:bottom w:val="none" w:sz="0" w:space="0" w:color="auto"/>
                <w:right w:val="none" w:sz="0" w:space="0" w:color="auto"/>
              </w:divBdr>
              <w:divsChild>
                <w:div w:id="2103255715">
                  <w:marLeft w:val="0"/>
                  <w:marRight w:val="0"/>
                  <w:marTop w:val="0"/>
                  <w:marBottom w:val="0"/>
                  <w:divBdr>
                    <w:top w:val="none" w:sz="0" w:space="0" w:color="auto"/>
                    <w:left w:val="none" w:sz="0" w:space="0" w:color="auto"/>
                    <w:bottom w:val="none" w:sz="0" w:space="0" w:color="auto"/>
                    <w:right w:val="none" w:sz="0" w:space="0" w:color="auto"/>
                  </w:divBdr>
                </w:div>
              </w:divsChild>
            </w:div>
            <w:div w:id="971254119">
              <w:marLeft w:val="0"/>
              <w:marRight w:val="0"/>
              <w:marTop w:val="0"/>
              <w:marBottom w:val="0"/>
              <w:divBdr>
                <w:top w:val="none" w:sz="0" w:space="0" w:color="auto"/>
                <w:left w:val="none" w:sz="0" w:space="0" w:color="auto"/>
                <w:bottom w:val="none" w:sz="0" w:space="0" w:color="auto"/>
                <w:right w:val="none" w:sz="0" w:space="0" w:color="auto"/>
              </w:divBdr>
              <w:divsChild>
                <w:div w:id="669333276">
                  <w:marLeft w:val="0"/>
                  <w:marRight w:val="0"/>
                  <w:marTop w:val="0"/>
                  <w:marBottom w:val="0"/>
                  <w:divBdr>
                    <w:top w:val="none" w:sz="0" w:space="0" w:color="auto"/>
                    <w:left w:val="none" w:sz="0" w:space="0" w:color="auto"/>
                    <w:bottom w:val="none" w:sz="0" w:space="0" w:color="auto"/>
                    <w:right w:val="none" w:sz="0" w:space="0" w:color="auto"/>
                  </w:divBdr>
                </w:div>
              </w:divsChild>
            </w:div>
            <w:div w:id="490634775">
              <w:marLeft w:val="0"/>
              <w:marRight w:val="0"/>
              <w:marTop w:val="0"/>
              <w:marBottom w:val="0"/>
              <w:divBdr>
                <w:top w:val="none" w:sz="0" w:space="0" w:color="auto"/>
                <w:left w:val="none" w:sz="0" w:space="0" w:color="auto"/>
                <w:bottom w:val="none" w:sz="0" w:space="0" w:color="auto"/>
                <w:right w:val="none" w:sz="0" w:space="0" w:color="auto"/>
              </w:divBdr>
              <w:divsChild>
                <w:div w:id="1835683629">
                  <w:marLeft w:val="0"/>
                  <w:marRight w:val="0"/>
                  <w:marTop w:val="0"/>
                  <w:marBottom w:val="0"/>
                  <w:divBdr>
                    <w:top w:val="none" w:sz="0" w:space="0" w:color="auto"/>
                    <w:left w:val="none" w:sz="0" w:space="0" w:color="auto"/>
                    <w:bottom w:val="none" w:sz="0" w:space="0" w:color="auto"/>
                    <w:right w:val="none" w:sz="0" w:space="0" w:color="auto"/>
                  </w:divBdr>
                </w:div>
              </w:divsChild>
            </w:div>
            <w:div w:id="89086443">
              <w:marLeft w:val="0"/>
              <w:marRight w:val="0"/>
              <w:marTop w:val="0"/>
              <w:marBottom w:val="0"/>
              <w:divBdr>
                <w:top w:val="none" w:sz="0" w:space="0" w:color="auto"/>
                <w:left w:val="none" w:sz="0" w:space="0" w:color="auto"/>
                <w:bottom w:val="none" w:sz="0" w:space="0" w:color="auto"/>
                <w:right w:val="none" w:sz="0" w:space="0" w:color="auto"/>
              </w:divBdr>
              <w:divsChild>
                <w:div w:id="1671517010">
                  <w:marLeft w:val="0"/>
                  <w:marRight w:val="0"/>
                  <w:marTop w:val="0"/>
                  <w:marBottom w:val="0"/>
                  <w:divBdr>
                    <w:top w:val="none" w:sz="0" w:space="0" w:color="auto"/>
                    <w:left w:val="none" w:sz="0" w:space="0" w:color="auto"/>
                    <w:bottom w:val="none" w:sz="0" w:space="0" w:color="auto"/>
                    <w:right w:val="none" w:sz="0" w:space="0" w:color="auto"/>
                  </w:divBdr>
                </w:div>
              </w:divsChild>
            </w:div>
            <w:div w:id="550847907">
              <w:marLeft w:val="0"/>
              <w:marRight w:val="0"/>
              <w:marTop w:val="0"/>
              <w:marBottom w:val="0"/>
              <w:divBdr>
                <w:top w:val="none" w:sz="0" w:space="0" w:color="auto"/>
                <w:left w:val="none" w:sz="0" w:space="0" w:color="auto"/>
                <w:bottom w:val="none" w:sz="0" w:space="0" w:color="auto"/>
                <w:right w:val="none" w:sz="0" w:space="0" w:color="auto"/>
              </w:divBdr>
              <w:divsChild>
                <w:div w:id="860631988">
                  <w:marLeft w:val="0"/>
                  <w:marRight w:val="0"/>
                  <w:marTop w:val="0"/>
                  <w:marBottom w:val="0"/>
                  <w:divBdr>
                    <w:top w:val="none" w:sz="0" w:space="0" w:color="auto"/>
                    <w:left w:val="none" w:sz="0" w:space="0" w:color="auto"/>
                    <w:bottom w:val="none" w:sz="0" w:space="0" w:color="auto"/>
                    <w:right w:val="none" w:sz="0" w:space="0" w:color="auto"/>
                  </w:divBdr>
                </w:div>
              </w:divsChild>
            </w:div>
            <w:div w:id="2144153621">
              <w:marLeft w:val="0"/>
              <w:marRight w:val="0"/>
              <w:marTop w:val="0"/>
              <w:marBottom w:val="0"/>
              <w:divBdr>
                <w:top w:val="none" w:sz="0" w:space="0" w:color="auto"/>
                <w:left w:val="none" w:sz="0" w:space="0" w:color="auto"/>
                <w:bottom w:val="none" w:sz="0" w:space="0" w:color="auto"/>
                <w:right w:val="none" w:sz="0" w:space="0" w:color="auto"/>
              </w:divBdr>
              <w:divsChild>
                <w:div w:id="1612861842">
                  <w:marLeft w:val="0"/>
                  <w:marRight w:val="0"/>
                  <w:marTop w:val="0"/>
                  <w:marBottom w:val="0"/>
                  <w:divBdr>
                    <w:top w:val="none" w:sz="0" w:space="0" w:color="auto"/>
                    <w:left w:val="none" w:sz="0" w:space="0" w:color="auto"/>
                    <w:bottom w:val="none" w:sz="0" w:space="0" w:color="auto"/>
                    <w:right w:val="none" w:sz="0" w:space="0" w:color="auto"/>
                  </w:divBdr>
                </w:div>
              </w:divsChild>
            </w:div>
            <w:div w:id="1662925156">
              <w:marLeft w:val="0"/>
              <w:marRight w:val="0"/>
              <w:marTop w:val="0"/>
              <w:marBottom w:val="0"/>
              <w:divBdr>
                <w:top w:val="none" w:sz="0" w:space="0" w:color="auto"/>
                <w:left w:val="none" w:sz="0" w:space="0" w:color="auto"/>
                <w:bottom w:val="none" w:sz="0" w:space="0" w:color="auto"/>
                <w:right w:val="none" w:sz="0" w:space="0" w:color="auto"/>
              </w:divBdr>
              <w:divsChild>
                <w:div w:id="1033194647">
                  <w:marLeft w:val="0"/>
                  <w:marRight w:val="0"/>
                  <w:marTop w:val="0"/>
                  <w:marBottom w:val="0"/>
                  <w:divBdr>
                    <w:top w:val="none" w:sz="0" w:space="0" w:color="auto"/>
                    <w:left w:val="none" w:sz="0" w:space="0" w:color="auto"/>
                    <w:bottom w:val="none" w:sz="0" w:space="0" w:color="auto"/>
                    <w:right w:val="none" w:sz="0" w:space="0" w:color="auto"/>
                  </w:divBdr>
                </w:div>
              </w:divsChild>
            </w:div>
            <w:div w:id="492992220">
              <w:marLeft w:val="0"/>
              <w:marRight w:val="0"/>
              <w:marTop w:val="0"/>
              <w:marBottom w:val="0"/>
              <w:divBdr>
                <w:top w:val="none" w:sz="0" w:space="0" w:color="auto"/>
                <w:left w:val="none" w:sz="0" w:space="0" w:color="auto"/>
                <w:bottom w:val="none" w:sz="0" w:space="0" w:color="auto"/>
                <w:right w:val="none" w:sz="0" w:space="0" w:color="auto"/>
              </w:divBdr>
              <w:divsChild>
                <w:div w:id="1240748535">
                  <w:marLeft w:val="0"/>
                  <w:marRight w:val="0"/>
                  <w:marTop w:val="0"/>
                  <w:marBottom w:val="0"/>
                  <w:divBdr>
                    <w:top w:val="none" w:sz="0" w:space="0" w:color="auto"/>
                    <w:left w:val="none" w:sz="0" w:space="0" w:color="auto"/>
                    <w:bottom w:val="none" w:sz="0" w:space="0" w:color="auto"/>
                    <w:right w:val="none" w:sz="0" w:space="0" w:color="auto"/>
                  </w:divBdr>
                </w:div>
              </w:divsChild>
            </w:div>
            <w:div w:id="1829252437">
              <w:marLeft w:val="0"/>
              <w:marRight w:val="0"/>
              <w:marTop w:val="0"/>
              <w:marBottom w:val="0"/>
              <w:divBdr>
                <w:top w:val="none" w:sz="0" w:space="0" w:color="auto"/>
                <w:left w:val="none" w:sz="0" w:space="0" w:color="auto"/>
                <w:bottom w:val="none" w:sz="0" w:space="0" w:color="auto"/>
                <w:right w:val="none" w:sz="0" w:space="0" w:color="auto"/>
              </w:divBdr>
              <w:divsChild>
                <w:div w:id="1859270386">
                  <w:marLeft w:val="0"/>
                  <w:marRight w:val="0"/>
                  <w:marTop w:val="0"/>
                  <w:marBottom w:val="0"/>
                  <w:divBdr>
                    <w:top w:val="none" w:sz="0" w:space="0" w:color="auto"/>
                    <w:left w:val="none" w:sz="0" w:space="0" w:color="auto"/>
                    <w:bottom w:val="none" w:sz="0" w:space="0" w:color="auto"/>
                    <w:right w:val="none" w:sz="0" w:space="0" w:color="auto"/>
                  </w:divBdr>
                </w:div>
              </w:divsChild>
            </w:div>
            <w:div w:id="708187463">
              <w:marLeft w:val="0"/>
              <w:marRight w:val="0"/>
              <w:marTop w:val="0"/>
              <w:marBottom w:val="0"/>
              <w:divBdr>
                <w:top w:val="none" w:sz="0" w:space="0" w:color="auto"/>
                <w:left w:val="none" w:sz="0" w:space="0" w:color="auto"/>
                <w:bottom w:val="none" w:sz="0" w:space="0" w:color="auto"/>
                <w:right w:val="none" w:sz="0" w:space="0" w:color="auto"/>
              </w:divBdr>
              <w:divsChild>
                <w:div w:id="680281981">
                  <w:marLeft w:val="0"/>
                  <w:marRight w:val="0"/>
                  <w:marTop w:val="0"/>
                  <w:marBottom w:val="0"/>
                  <w:divBdr>
                    <w:top w:val="none" w:sz="0" w:space="0" w:color="auto"/>
                    <w:left w:val="none" w:sz="0" w:space="0" w:color="auto"/>
                    <w:bottom w:val="none" w:sz="0" w:space="0" w:color="auto"/>
                    <w:right w:val="none" w:sz="0" w:space="0" w:color="auto"/>
                  </w:divBdr>
                </w:div>
              </w:divsChild>
            </w:div>
            <w:div w:id="1442215691">
              <w:marLeft w:val="0"/>
              <w:marRight w:val="0"/>
              <w:marTop w:val="0"/>
              <w:marBottom w:val="0"/>
              <w:divBdr>
                <w:top w:val="none" w:sz="0" w:space="0" w:color="auto"/>
                <w:left w:val="none" w:sz="0" w:space="0" w:color="auto"/>
                <w:bottom w:val="none" w:sz="0" w:space="0" w:color="auto"/>
                <w:right w:val="none" w:sz="0" w:space="0" w:color="auto"/>
              </w:divBdr>
              <w:divsChild>
                <w:div w:id="1071392903">
                  <w:marLeft w:val="0"/>
                  <w:marRight w:val="0"/>
                  <w:marTop w:val="0"/>
                  <w:marBottom w:val="0"/>
                  <w:divBdr>
                    <w:top w:val="none" w:sz="0" w:space="0" w:color="auto"/>
                    <w:left w:val="none" w:sz="0" w:space="0" w:color="auto"/>
                    <w:bottom w:val="none" w:sz="0" w:space="0" w:color="auto"/>
                    <w:right w:val="none" w:sz="0" w:space="0" w:color="auto"/>
                  </w:divBdr>
                </w:div>
              </w:divsChild>
            </w:div>
            <w:div w:id="50345993">
              <w:marLeft w:val="0"/>
              <w:marRight w:val="0"/>
              <w:marTop w:val="0"/>
              <w:marBottom w:val="0"/>
              <w:divBdr>
                <w:top w:val="none" w:sz="0" w:space="0" w:color="auto"/>
                <w:left w:val="none" w:sz="0" w:space="0" w:color="auto"/>
                <w:bottom w:val="none" w:sz="0" w:space="0" w:color="auto"/>
                <w:right w:val="none" w:sz="0" w:space="0" w:color="auto"/>
              </w:divBdr>
              <w:divsChild>
                <w:div w:id="289022668">
                  <w:marLeft w:val="0"/>
                  <w:marRight w:val="0"/>
                  <w:marTop w:val="0"/>
                  <w:marBottom w:val="0"/>
                  <w:divBdr>
                    <w:top w:val="none" w:sz="0" w:space="0" w:color="auto"/>
                    <w:left w:val="none" w:sz="0" w:space="0" w:color="auto"/>
                    <w:bottom w:val="none" w:sz="0" w:space="0" w:color="auto"/>
                    <w:right w:val="none" w:sz="0" w:space="0" w:color="auto"/>
                  </w:divBdr>
                </w:div>
              </w:divsChild>
            </w:div>
            <w:div w:id="1992515336">
              <w:marLeft w:val="0"/>
              <w:marRight w:val="0"/>
              <w:marTop w:val="0"/>
              <w:marBottom w:val="0"/>
              <w:divBdr>
                <w:top w:val="none" w:sz="0" w:space="0" w:color="auto"/>
                <w:left w:val="none" w:sz="0" w:space="0" w:color="auto"/>
                <w:bottom w:val="none" w:sz="0" w:space="0" w:color="auto"/>
                <w:right w:val="none" w:sz="0" w:space="0" w:color="auto"/>
              </w:divBdr>
              <w:divsChild>
                <w:div w:id="1379278376">
                  <w:marLeft w:val="0"/>
                  <w:marRight w:val="0"/>
                  <w:marTop w:val="0"/>
                  <w:marBottom w:val="0"/>
                  <w:divBdr>
                    <w:top w:val="none" w:sz="0" w:space="0" w:color="auto"/>
                    <w:left w:val="none" w:sz="0" w:space="0" w:color="auto"/>
                    <w:bottom w:val="none" w:sz="0" w:space="0" w:color="auto"/>
                    <w:right w:val="none" w:sz="0" w:space="0" w:color="auto"/>
                  </w:divBdr>
                </w:div>
              </w:divsChild>
            </w:div>
            <w:div w:id="1735396808">
              <w:marLeft w:val="0"/>
              <w:marRight w:val="0"/>
              <w:marTop w:val="0"/>
              <w:marBottom w:val="0"/>
              <w:divBdr>
                <w:top w:val="none" w:sz="0" w:space="0" w:color="auto"/>
                <w:left w:val="none" w:sz="0" w:space="0" w:color="auto"/>
                <w:bottom w:val="none" w:sz="0" w:space="0" w:color="auto"/>
                <w:right w:val="none" w:sz="0" w:space="0" w:color="auto"/>
              </w:divBdr>
              <w:divsChild>
                <w:div w:id="11200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45367">
          <w:marLeft w:val="0"/>
          <w:marRight w:val="0"/>
          <w:marTop w:val="0"/>
          <w:marBottom w:val="0"/>
          <w:divBdr>
            <w:top w:val="none" w:sz="0" w:space="0" w:color="auto"/>
            <w:left w:val="none" w:sz="0" w:space="0" w:color="auto"/>
            <w:bottom w:val="none" w:sz="0" w:space="0" w:color="auto"/>
            <w:right w:val="none" w:sz="0" w:space="0" w:color="auto"/>
          </w:divBdr>
          <w:divsChild>
            <w:div w:id="916137362">
              <w:marLeft w:val="0"/>
              <w:marRight w:val="0"/>
              <w:marTop w:val="0"/>
              <w:marBottom w:val="0"/>
              <w:divBdr>
                <w:top w:val="none" w:sz="0" w:space="0" w:color="auto"/>
                <w:left w:val="none" w:sz="0" w:space="0" w:color="auto"/>
                <w:bottom w:val="none" w:sz="0" w:space="0" w:color="auto"/>
                <w:right w:val="none" w:sz="0" w:space="0" w:color="auto"/>
              </w:divBdr>
              <w:divsChild>
                <w:div w:id="6906181">
                  <w:marLeft w:val="0"/>
                  <w:marRight w:val="0"/>
                  <w:marTop w:val="0"/>
                  <w:marBottom w:val="0"/>
                  <w:divBdr>
                    <w:top w:val="none" w:sz="0" w:space="0" w:color="auto"/>
                    <w:left w:val="none" w:sz="0" w:space="0" w:color="auto"/>
                    <w:bottom w:val="none" w:sz="0" w:space="0" w:color="auto"/>
                    <w:right w:val="none" w:sz="0" w:space="0" w:color="auto"/>
                  </w:divBdr>
                </w:div>
              </w:divsChild>
            </w:div>
            <w:div w:id="27728752">
              <w:marLeft w:val="0"/>
              <w:marRight w:val="0"/>
              <w:marTop w:val="0"/>
              <w:marBottom w:val="0"/>
              <w:divBdr>
                <w:top w:val="none" w:sz="0" w:space="0" w:color="auto"/>
                <w:left w:val="none" w:sz="0" w:space="0" w:color="auto"/>
                <w:bottom w:val="none" w:sz="0" w:space="0" w:color="auto"/>
                <w:right w:val="none" w:sz="0" w:space="0" w:color="auto"/>
              </w:divBdr>
              <w:divsChild>
                <w:div w:id="194407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784759">
      <w:bodyDiv w:val="1"/>
      <w:marLeft w:val="0"/>
      <w:marRight w:val="0"/>
      <w:marTop w:val="0"/>
      <w:marBottom w:val="0"/>
      <w:divBdr>
        <w:top w:val="none" w:sz="0" w:space="0" w:color="auto"/>
        <w:left w:val="none" w:sz="0" w:space="0" w:color="auto"/>
        <w:bottom w:val="none" w:sz="0" w:space="0" w:color="auto"/>
        <w:right w:val="none" w:sz="0" w:space="0" w:color="auto"/>
      </w:divBdr>
    </w:div>
    <w:div w:id="573468581">
      <w:bodyDiv w:val="1"/>
      <w:marLeft w:val="0"/>
      <w:marRight w:val="0"/>
      <w:marTop w:val="0"/>
      <w:marBottom w:val="0"/>
      <w:divBdr>
        <w:top w:val="none" w:sz="0" w:space="0" w:color="auto"/>
        <w:left w:val="none" w:sz="0" w:space="0" w:color="auto"/>
        <w:bottom w:val="none" w:sz="0" w:space="0" w:color="auto"/>
        <w:right w:val="none" w:sz="0" w:space="0" w:color="auto"/>
      </w:divBdr>
    </w:div>
    <w:div w:id="574321821">
      <w:bodyDiv w:val="1"/>
      <w:marLeft w:val="0"/>
      <w:marRight w:val="0"/>
      <w:marTop w:val="0"/>
      <w:marBottom w:val="0"/>
      <w:divBdr>
        <w:top w:val="none" w:sz="0" w:space="0" w:color="auto"/>
        <w:left w:val="none" w:sz="0" w:space="0" w:color="auto"/>
        <w:bottom w:val="none" w:sz="0" w:space="0" w:color="auto"/>
        <w:right w:val="none" w:sz="0" w:space="0" w:color="auto"/>
      </w:divBdr>
    </w:div>
    <w:div w:id="575670504">
      <w:bodyDiv w:val="1"/>
      <w:marLeft w:val="0"/>
      <w:marRight w:val="0"/>
      <w:marTop w:val="0"/>
      <w:marBottom w:val="0"/>
      <w:divBdr>
        <w:top w:val="none" w:sz="0" w:space="0" w:color="auto"/>
        <w:left w:val="none" w:sz="0" w:space="0" w:color="auto"/>
        <w:bottom w:val="none" w:sz="0" w:space="0" w:color="auto"/>
        <w:right w:val="none" w:sz="0" w:space="0" w:color="auto"/>
      </w:divBdr>
    </w:div>
    <w:div w:id="575749962">
      <w:bodyDiv w:val="1"/>
      <w:marLeft w:val="0"/>
      <w:marRight w:val="0"/>
      <w:marTop w:val="0"/>
      <w:marBottom w:val="0"/>
      <w:divBdr>
        <w:top w:val="none" w:sz="0" w:space="0" w:color="auto"/>
        <w:left w:val="none" w:sz="0" w:space="0" w:color="auto"/>
        <w:bottom w:val="none" w:sz="0" w:space="0" w:color="auto"/>
        <w:right w:val="none" w:sz="0" w:space="0" w:color="auto"/>
      </w:divBdr>
    </w:div>
    <w:div w:id="583221325">
      <w:bodyDiv w:val="1"/>
      <w:marLeft w:val="0"/>
      <w:marRight w:val="0"/>
      <w:marTop w:val="0"/>
      <w:marBottom w:val="0"/>
      <w:divBdr>
        <w:top w:val="none" w:sz="0" w:space="0" w:color="auto"/>
        <w:left w:val="none" w:sz="0" w:space="0" w:color="auto"/>
        <w:bottom w:val="none" w:sz="0" w:space="0" w:color="auto"/>
        <w:right w:val="none" w:sz="0" w:space="0" w:color="auto"/>
      </w:divBdr>
    </w:div>
    <w:div w:id="586964533">
      <w:bodyDiv w:val="1"/>
      <w:marLeft w:val="0"/>
      <w:marRight w:val="0"/>
      <w:marTop w:val="0"/>
      <w:marBottom w:val="0"/>
      <w:divBdr>
        <w:top w:val="none" w:sz="0" w:space="0" w:color="auto"/>
        <w:left w:val="none" w:sz="0" w:space="0" w:color="auto"/>
        <w:bottom w:val="none" w:sz="0" w:space="0" w:color="auto"/>
        <w:right w:val="none" w:sz="0" w:space="0" w:color="auto"/>
      </w:divBdr>
    </w:div>
    <w:div w:id="589243432">
      <w:bodyDiv w:val="1"/>
      <w:marLeft w:val="0"/>
      <w:marRight w:val="0"/>
      <w:marTop w:val="0"/>
      <w:marBottom w:val="0"/>
      <w:divBdr>
        <w:top w:val="none" w:sz="0" w:space="0" w:color="auto"/>
        <w:left w:val="none" w:sz="0" w:space="0" w:color="auto"/>
        <w:bottom w:val="none" w:sz="0" w:space="0" w:color="auto"/>
        <w:right w:val="none" w:sz="0" w:space="0" w:color="auto"/>
      </w:divBdr>
    </w:div>
    <w:div w:id="595483563">
      <w:bodyDiv w:val="1"/>
      <w:marLeft w:val="0"/>
      <w:marRight w:val="0"/>
      <w:marTop w:val="0"/>
      <w:marBottom w:val="0"/>
      <w:divBdr>
        <w:top w:val="none" w:sz="0" w:space="0" w:color="auto"/>
        <w:left w:val="none" w:sz="0" w:space="0" w:color="auto"/>
        <w:bottom w:val="none" w:sz="0" w:space="0" w:color="auto"/>
        <w:right w:val="none" w:sz="0" w:space="0" w:color="auto"/>
      </w:divBdr>
    </w:div>
    <w:div w:id="595753055">
      <w:bodyDiv w:val="1"/>
      <w:marLeft w:val="0"/>
      <w:marRight w:val="0"/>
      <w:marTop w:val="0"/>
      <w:marBottom w:val="0"/>
      <w:divBdr>
        <w:top w:val="none" w:sz="0" w:space="0" w:color="auto"/>
        <w:left w:val="none" w:sz="0" w:space="0" w:color="auto"/>
        <w:bottom w:val="none" w:sz="0" w:space="0" w:color="auto"/>
        <w:right w:val="none" w:sz="0" w:space="0" w:color="auto"/>
      </w:divBdr>
    </w:div>
    <w:div w:id="595792727">
      <w:bodyDiv w:val="1"/>
      <w:marLeft w:val="0"/>
      <w:marRight w:val="0"/>
      <w:marTop w:val="0"/>
      <w:marBottom w:val="0"/>
      <w:divBdr>
        <w:top w:val="none" w:sz="0" w:space="0" w:color="auto"/>
        <w:left w:val="none" w:sz="0" w:space="0" w:color="auto"/>
        <w:bottom w:val="none" w:sz="0" w:space="0" w:color="auto"/>
        <w:right w:val="none" w:sz="0" w:space="0" w:color="auto"/>
      </w:divBdr>
    </w:div>
    <w:div w:id="597256861">
      <w:bodyDiv w:val="1"/>
      <w:marLeft w:val="0"/>
      <w:marRight w:val="0"/>
      <w:marTop w:val="0"/>
      <w:marBottom w:val="0"/>
      <w:divBdr>
        <w:top w:val="none" w:sz="0" w:space="0" w:color="auto"/>
        <w:left w:val="none" w:sz="0" w:space="0" w:color="auto"/>
        <w:bottom w:val="none" w:sz="0" w:space="0" w:color="auto"/>
        <w:right w:val="none" w:sz="0" w:space="0" w:color="auto"/>
      </w:divBdr>
    </w:div>
    <w:div w:id="599065762">
      <w:bodyDiv w:val="1"/>
      <w:marLeft w:val="0"/>
      <w:marRight w:val="0"/>
      <w:marTop w:val="0"/>
      <w:marBottom w:val="0"/>
      <w:divBdr>
        <w:top w:val="none" w:sz="0" w:space="0" w:color="auto"/>
        <w:left w:val="none" w:sz="0" w:space="0" w:color="auto"/>
        <w:bottom w:val="none" w:sz="0" w:space="0" w:color="auto"/>
        <w:right w:val="none" w:sz="0" w:space="0" w:color="auto"/>
      </w:divBdr>
    </w:div>
    <w:div w:id="603342620">
      <w:bodyDiv w:val="1"/>
      <w:marLeft w:val="0"/>
      <w:marRight w:val="0"/>
      <w:marTop w:val="0"/>
      <w:marBottom w:val="0"/>
      <w:divBdr>
        <w:top w:val="none" w:sz="0" w:space="0" w:color="auto"/>
        <w:left w:val="none" w:sz="0" w:space="0" w:color="auto"/>
        <w:bottom w:val="none" w:sz="0" w:space="0" w:color="auto"/>
        <w:right w:val="none" w:sz="0" w:space="0" w:color="auto"/>
      </w:divBdr>
    </w:div>
    <w:div w:id="607273780">
      <w:bodyDiv w:val="1"/>
      <w:marLeft w:val="0"/>
      <w:marRight w:val="0"/>
      <w:marTop w:val="0"/>
      <w:marBottom w:val="0"/>
      <w:divBdr>
        <w:top w:val="none" w:sz="0" w:space="0" w:color="auto"/>
        <w:left w:val="none" w:sz="0" w:space="0" w:color="auto"/>
        <w:bottom w:val="none" w:sz="0" w:space="0" w:color="auto"/>
        <w:right w:val="none" w:sz="0" w:space="0" w:color="auto"/>
      </w:divBdr>
    </w:div>
    <w:div w:id="613095665">
      <w:bodyDiv w:val="1"/>
      <w:marLeft w:val="0"/>
      <w:marRight w:val="0"/>
      <w:marTop w:val="0"/>
      <w:marBottom w:val="0"/>
      <w:divBdr>
        <w:top w:val="none" w:sz="0" w:space="0" w:color="auto"/>
        <w:left w:val="none" w:sz="0" w:space="0" w:color="auto"/>
        <w:bottom w:val="none" w:sz="0" w:space="0" w:color="auto"/>
        <w:right w:val="none" w:sz="0" w:space="0" w:color="auto"/>
      </w:divBdr>
    </w:div>
    <w:div w:id="613556122">
      <w:bodyDiv w:val="1"/>
      <w:marLeft w:val="0"/>
      <w:marRight w:val="0"/>
      <w:marTop w:val="0"/>
      <w:marBottom w:val="0"/>
      <w:divBdr>
        <w:top w:val="none" w:sz="0" w:space="0" w:color="auto"/>
        <w:left w:val="none" w:sz="0" w:space="0" w:color="auto"/>
        <w:bottom w:val="none" w:sz="0" w:space="0" w:color="auto"/>
        <w:right w:val="none" w:sz="0" w:space="0" w:color="auto"/>
      </w:divBdr>
    </w:div>
    <w:div w:id="614142095">
      <w:bodyDiv w:val="1"/>
      <w:marLeft w:val="0"/>
      <w:marRight w:val="0"/>
      <w:marTop w:val="0"/>
      <w:marBottom w:val="0"/>
      <w:divBdr>
        <w:top w:val="none" w:sz="0" w:space="0" w:color="auto"/>
        <w:left w:val="none" w:sz="0" w:space="0" w:color="auto"/>
        <w:bottom w:val="none" w:sz="0" w:space="0" w:color="auto"/>
        <w:right w:val="none" w:sz="0" w:space="0" w:color="auto"/>
      </w:divBdr>
    </w:div>
    <w:div w:id="616759370">
      <w:bodyDiv w:val="1"/>
      <w:marLeft w:val="0"/>
      <w:marRight w:val="0"/>
      <w:marTop w:val="0"/>
      <w:marBottom w:val="0"/>
      <w:divBdr>
        <w:top w:val="none" w:sz="0" w:space="0" w:color="auto"/>
        <w:left w:val="none" w:sz="0" w:space="0" w:color="auto"/>
        <w:bottom w:val="none" w:sz="0" w:space="0" w:color="auto"/>
        <w:right w:val="none" w:sz="0" w:space="0" w:color="auto"/>
      </w:divBdr>
    </w:div>
    <w:div w:id="618074555">
      <w:bodyDiv w:val="1"/>
      <w:marLeft w:val="0"/>
      <w:marRight w:val="0"/>
      <w:marTop w:val="0"/>
      <w:marBottom w:val="0"/>
      <w:divBdr>
        <w:top w:val="none" w:sz="0" w:space="0" w:color="auto"/>
        <w:left w:val="none" w:sz="0" w:space="0" w:color="auto"/>
        <w:bottom w:val="none" w:sz="0" w:space="0" w:color="auto"/>
        <w:right w:val="none" w:sz="0" w:space="0" w:color="auto"/>
      </w:divBdr>
    </w:div>
    <w:div w:id="624192111">
      <w:bodyDiv w:val="1"/>
      <w:marLeft w:val="0"/>
      <w:marRight w:val="0"/>
      <w:marTop w:val="0"/>
      <w:marBottom w:val="0"/>
      <w:divBdr>
        <w:top w:val="none" w:sz="0" w:space="0" w:color="auto"/>
        <w:left w:val="none" w:sz="0" w:space="0" w:color="auto"/>
        <w:bottom w:val="none" w:sz="0" w:space="0" w:color="auto"/>
        <w:right w:val="none" w:sz="0" w:space="0" w:color="auto"/>
      </w:divBdr>
    </w:div>
    <w:div w:id="627975928">
      <w:bodyDiv w:val="1"/>
      <w:marLeft w:val="0"/>
      <w:marRight w:val="0"/>
      <w:marTop w:val="0"/>
      <w:marBottom w:val="0"/>
      <w:divBdr>
        <w:top w:val="none" w:sz="0" w:space="0" w:color="auto"/>
        <w:left w:val="none" w:sz="0" w:space="0" w:color="auto"/>
        <w:bottom w:val="none" w:sz="0" w:space="0" w:color="auto"/>
        <w:right w:val="none" w:sz="0" w:space="0" w:color="auto"/>
      </w:divBdr>
    </w:div>
    <w:div w:id="628823935">
      <w:bodyDiv w:val="1"/>
      <w:marLeft w:val="0"/>
      <w:marRight w:val="0"/>
      <w:marTop w:val="0"/>
      <w:marBottom w:val="0"/>
      <w:divBdr>
        <w:top w:val="none" w:sz="0" w:space="0" w:color="auto"/>
        <w:left w:val="none" w:sz="0" w:space="0" w:color="auto"/>
        <w:bottom w:val="none" w:sz="0" w:space="0" w:color="auto"/>
        <w:right w:val="none" w:sz="0" w:space="0" w:color="auto"/>
      </w:divBdr>
    </w:div>
    <w:div w:id="629744706">
      <w:bodyDiv w:val="1"/>
      <w:marLeft w:val="0"/>
      <w:marRight w:val="0"/>
      <w:marTop w:val="0"/>
      <w:marBottom w:val="0"/>
      <w:divBdr>
        <w:top w:val="none" w:sz="0" w:space="0" w:color="auto"/>
        <w:left w:val="none" w:sz="0" w:space="0" w:color="auto"/>
        <w:bottom w:val="none" w:sz="0" w:space="0" w:color="auto"/>
        <w:right w:val="none" w:sz="0" w:space="0" w:color="auto"/>
      </w:divBdr>
    </w:div>
    <w:div w:id="632950446">
      <w:bodyDiv w:val="1"/>
      <w:marLeft w:val="0"/>
      <w:marRight w:val="0"/>
      <w:marTop w:val="0"/>
      <w:marBottom w:val="0"/>
      <w:divBdr>
        <w:top w:val="none" w:sz="0" w:space="0" w:color="auto"/>
        <w:left w:val="none" w:sz="0" w:space="0" w:color="auto"/>
        <w:bottom w:val="none" w:sz="0" w:space="0" w:color="auto"/>
        <w:right w:val="none" w:sz="0" w:space="0" w:color="auto"/>
      </w:divBdr>
    </w:div>
    <w:div w:id="642318704">
      <w:bodyDiv w:val="1"/>
      <w:marLeft w:val="0"/>
      <w:marRight w:val="0"/>
      <w:marTop w:val="0"/>
      <w:marBottom w:val="0"/>
      <w:divBdr>
        <w:top w:val="none" w:sz="0" w:space="0" w:color="auto"/>
        <w:left w:val="none" w:sz="0" w:space="0" w:color="auto"/>
        <w:bottom w:val="none" w:sz="0" w:space="0" w:color="auto"/>
        <w:right w:val="none" w:sz="0" w:space="0" w:color="auto"/>
      </w:divBdr>
    </w:div>
    <w:div w:id="646517776">
      <w:bodyDiv w:val="1"/>
      <w:marLeft w:val="0"/>
      <w:marRight w:val="0"/>
      <w:marTop w:val="0"/>
      <w:marBottom w:val="0"/>
      <w:divBdr>
        <w:top w:val="none" w:sz="0" w:space="0" w:color="auto"/>
        <w:left w:val="none" w:sz="0" w:space="0" w:color="auto"/>
        <w:bottom w:val="none" w:sz="0" w:space="0" w:color="auto"/>
        <w:right w:val="none" w:sz="0" w:space="0" w:color="auto"/>
      </w:divBdr>
    </w:div>
    <w:div w:id="647900196">
      <w:bodyDiv w:val="1"/>
      <w:marLeft w:val="0"/>
      <w:marRight w:val="0"/>
      <w:marTop w:val="0"/>
      <w:marBottom w:val="0"/>
      <w:divBdr>
        <w:top w:val="none" w:sz="0" w:space="0" w:color="auto"/>
        <w:left w:val="none" w:sz="0" w:space="0" w:color="auto"/>
        <w:bottom w:val="none" w:sz="0" w:space="0" w:color="auto"/>
        <w:right w:val="none" w:sz="0" w:space="0" w:color="auto"/>
      </w:divBdr>
    </w:div>
    <w:div w:id="648050229">
      <w:bodyDiv w:val="1"/>
      <w:marLeft w:val="0"/>
      <w:marRight w:val="0"/>
      <w:marTop w:val="0"/>
      <w:marBottom w:val="0"/>
      <w:divBdr>
        <w:top w:val="none" w:sz="0" w:space="0" w:color="auto"/>
        <w:left w:val="none" w:sz="0" w:space="0" w:color="auto"/>
        <w:bottom w:val="none" w:sz="0" w:space="0" w:color="auto"/>
        <w:right w:val="none" w:sz="0" w:space="0" w:color="auto"/>
      </w:divBdr>
    </w:div>
    <w:div w:id="648248130">
      <w:bodyDiv w:val="1"/>
      <w:marLeft w:val="0"/>
      <w:marRight w:val="0"/>
      <w:marTop w:val="0"/>
      <w:marBottom w:val="0"/>
      <w:divBdr>
        <w:top w:val="none" w:sz="0" w:space="0" w:color="auto"/>
        <w:left w:val="none" w:sz="0" w:space="0" w:color="auto"/>
        <w:bottom w:val="none" w:sz="0" w:space="0" w:color="auto"/>
        <w:right w:val="none" w:sz="0" w:space="0" w:color="auto"/>
      </w:divBdr>
    </w:div>
    <w:div w:id="650603730">
      <w:bodyDiv w:val="1"/>
      <w:marLeft w:val="0"/>
      <w:marRight w:val="0"/>
      <w:marTop w:val="0"/>
      <w:marBottom w:val="0"/>
      <w:divBdr>
        <w:top w:val="none" w:sz="0" w:space="0" w:color="auto"/>
        <w:left w:val="none" w:sz="0" w:space="0" w:color="auto"/>
        <w:bottom w:val="none" w:sz="0" w:space="0" w:color="auto"/>
        <w:right w:val="none" w:sz="0" w:space="0" w:color="auto"/>
      </w:divBdr>
    </w:div>
    <w:div w:id="655107076">
      <w:bodyDiv w:val="1"/>
      <w:marLeft w:val="0"/>
      <w:marRight w:val="0"/>
      <w:marTop w:val="0"/>
      <w:marBottom w:val="0"/>
      <w:divBdr>
        <w:top w:val="none" w:sz="0" w:space="0" w:color="auto"/>
        <w:left w:val="none" w:sz="0" w:space="0" w:color="auto"/>
        <w:bottom w:val="none" w:sz="0" w:space="0" w:color="auto"/>
        <w:right w:val="none" w:sz="0" w:space="0" w:color="auto"/>
      </w:divBdr>
    </w:div>
    <w:div w:id="656420111">
      <w:bodyDiv w:val="1"/>
      <w:marLeft w:val="0"/>
      <w:marRight w:val="0"/>
      <w:marTop w:val="0"/>
      <w:marBottom w:val="0"/>
      <w:divBdr>
        <w:top w:val="none" w:sz="0" w:space="0" w:color="auto"/>
        <w:left w:val="none" w:sz="0" w:space="0" w:color="auto"/>
        <w:bottom w:val="none" w:sz="0" w:space="0" w:color="auto"/>
        <w:right w:val="none" w:sz="0" w:space="0" w:color="auto"/>
      </w:divBdr>
    </w:div>
    <w:div w:id="658047164">
      <w:bodyDiv w:val="1"/>
      <w:marLeft w:val="0"/>
      <w:marRight w:val="0"/>
      <w:marTop w:val="0"/>
      <w:marBottom w:val="0"/>
      <w:divBdr>
        <w:top w:val="none" w:sz="0" w:space="0" w:color="auto"/>
        <w:left w:val="none" w:sz="0" w:space="0" w:color="auto"/>
        <w:bottom w:val="none" w:sz="0" w:space="0" w:color="auto"/>
        <w:right w:val="none" w:sz="0" w:space="0" w:color="auto"/>
      </w:divBdr>
    </w:div>
    <w:div w:id="658314142">
      <w:bodyDiv w:val="1"/>
      <w:marLeft w:val="0"/>
      <w:marRight w:val="0"/>
      <w:marTop w:val="0"/>
      <w:marBottom w:val="0"/>
      <w:divBdr>
        <w:top w:val="none" w:sz="0" w:space="0" w:color="auto"/>
        <w:left w:val="none" w:sz="0" w:space="0" w:color="auto"/>
        <w:bottom w:val="none" w:sz="0" w:space="0" w:color="auto"/>
        <w:right w:val="none" w:sz="0" w:space="0" w:color="auto"/>
      </w:divBdr>
    </w:div>
    <w:div w:id="658726116">
      <w:bodyDiv w:val="1"/>
      <w:marLeft w:val="0"/>
      <w:marRight w:val="0"/>
      <w:marTop w:val="0"/>
      <w:marBottom w:val="0"/>
      <w:divBdr>
        <w:top w:val="none" w:sz="0" w:space="0" w:color="auto"/>
        <w:left w:val="none" w:sz="0" w:space="0" w:color="auto"/>
        <w:bottom w:val="none" w:sz="0" w:space="0" w:color="auto"/>
        <w:right w:val="none" w:sz="0" w:space="0" w:color="auto"/>
      </w:divBdr>
    </w:div>
    <w:div w:id="662852899">
      <w:bodyDiv w:val="1"/>
      <w:marLeft w:val="0"/>
      <w:marRight w:val="0"/>
      <w:marTop w:val="0"/>
      <w:marBottom w:val="0"/>
      <w:divBdr>
        <w:top w:val="none" w:sz="0" w:space="0" w:color="auto"/>
        <w:left w:val="none" w:sz="0" w:space="0" w:color="auto"/>
        <w:bottom w:val="none" w:sz="0" w:space="0" w:color="auto"/>
        <w:right w:val="none" w:sz="0" w:space="0" w:color="auto"/>
      </w:divBdr>
    </w:div>
    <w:div w:id="663170185">
      <w:bodyDiv w:val="1"/>
      <w:marLeft w:val="0"/>
      <w:marRight w:val="0"/>
      <w:marTop w:val="0"/>
      <w:marBottom w:val="0"/>
      <w:divBdr>
        <w:top w:val="none" w:sz="0" w:space="0" w:color="auto"/>
        <w:left w:val="none" w:sz="0" w:space="0" w:color="auto"/>
        <w:bottom w:val="none" w:sz="0" w:space="0" w:color="auto"/>
        <w:right w:val="none" w:sz="0" w:space="0" w:color="auto"/>
      </w:divBdr>
    </w:div>
    <w:div w:id="663241826">
      <w:bodyDiv w:val="1"/>
      <w:marLeft w:val="0"/>
      <w:marRight w:val="0"/>
      <w:marTop w:val="0"/>
      <w:marBottom w:val="0"/>
      <w:divBdr>
        <w:top w:val="none" w:sz="0" w:space="0" w:color="auto"/>
        <w:left w:val="none" w:sz="0" w:space="0" w:color="auto"/>
        <w:bottom w:val="none" w:sz="0" w:space="0" w:color="auto"/>
        <w:right w:val="none" w:sz="0" w:space="0" w:color="auto"/>
      </w:divBdr>
    </w:div>
    <w:div w:id="663977221">
      <w:bodyDiv w:val="1"/>
      <w:marLeft w:val="0"/>
      <w:marRight w:val="0"/>
      <w:marTop w:val="0"/>
      <w:marBottom w:val="0"/>
      <w:divBdr>
        <w:top w:val="none" w:sz="0" w:space="0" w:color="auto"/>
        <w:left w:val="none" w:sz="0" w:space="0" w:color="auto"/>
        <w:bottom w:val="none" w:sz="0" w:space="0" w:color="auto"/>
        <w:right w:val="none" w:sz="0" w:space="0" w:color="auto"/>
      </w:divBdr>
    </w:div>
    <w:div w:id="665324861">
      <w:bodyDiv w:val="1"/>
      <w:marLeft w:val="0"/>
      <w:marRight w:val="0"/>
      <w:marTop w:val="0"/>
      <w:marBottom w:val="0"/>
      <w:divBdr>
        <w:top w:val="none" w:sz="0" w:space="0" w:color="auto"/>
        <w:left w:val="none" w:sz="0" w:space="0" w:color="auto"/>
        <w:bottom w:val="none" w:sz="0" w:space="0" w:color="auto"/>
        <w:right w:val="none" w:sz="0" w:space="0" w:color="auto"/>
      </w:divBdr>
    </w:div>
    <w:div w:id="665549087">
      <w:bodyDiv w:val="1"/>
      <w:marLeft w:val="0"/>
      <w:marRight w:val="0"/>
      <w:marTop w:val="0"/>
      <w:marBottom w:val="0"/>
      <w:divBdr>
        <w:top w:val="none" w:sz="0" w:space="0" w:color="auto"/>
        <w:left w:val="none" w:sz="0" w:space="0" w:color="auto"/>
        <w:bottom w:val="none" w:sz="0" w:space="0" w:color="auto"/>
        <w:right w:val="none" w:sz="0" w:space="0" w:color="auto"/>
      </w:divBdr>
    </w:div>
    <w:div w:id="667559426">
      <w:bodyDiv w:val="1"/>
      <w:marLeft w:val="0"/>
      <w:marRight w:val="0"/>
      <w:marTop w:val="0"/>
      <w:marBottom w:val="0"/>
      <w:divBdr>
        <w:top w:val="none" w:sz="0" w:space="0" w:color="auto"/>
        <w:left w:val="none" w:sz="0" w:space="0" w:color="auto"/>
        <w:bottom w:val="none" w:sz="0" w:space="0" w:color="auto"/>
        <w:right w:val="none" w:sz="0" w:space="0" w:color="auto"/>
      </w:divBdr>
    </w:div>
    <w:div w:id="667707218">
      <w:bodyDiv w:val="1"/>
      <w:marLeft w:val="0"/>
      <w:marRight w:val="0"/>
      <w:marTop w:val="0"/>
      <w:marBottom w:val="0"/>
      <w:divBdr>
        <w:top w:val="none" w:sz="0" w:space="0" w:color="auto"/>
        <w:left w:val="none" w:sz="0" w:space="0" w:color="auto"/>
        <w:bottom w:val="none" w:sz="0" w:space="0" w:color="auto"/>
        <w:right w:val="none" w:sz="0" w:space="0" w:color="auto"/>
      </w:divBdr>
    </w:div>
    <w:div w:id="668483623">
      <w:bodyDiv w:val="1"/>
      <w:marLeft w:val="0"/>
      <w:marRight w:val="0"/>
      <w:marTop w:val="0"/>
      <w:marBottom w:val="0"/>
      <w:divBdr>
        <w:top w:val="none" w:sz="0" w:space="0" w:color="auto"/>
        <w:left w:val="none" w:sz="0" w:space="0" w:color="auto"/>
        <w:bottom w:val="none" w:sz="0" w:space="0" w:color="auto"/>
        <w:right w:val="none" w:sz="0" w:space="0" w:color="auto"/>
      </w:divBdr>
    </w:div>
    <w:div w:id="669481474">
      <w:bodyDiv w:val="1"/>
      <w:marLeft w:val="0"/>
      <w:marRight w:val="0"/>
      <w:marTop w:val="0"/>
      <w:marBottom w:val="0"/>
      <w:divBdr>
        <w:top w:val="none" w:sz="0" w:space="0" w:color="auto"/>
        <w:left w:val="none" w:sz="0" w:space="0" w:color="auto"/>
        <w:bottom w:val="none" w:sz="0" w:space="0" w:color="auto"/>
        <w:right w:val="none" w:sz="0" w:space="0" w:color="auto"/>
      </w:divBdr>
    </w:div>
    <w:div w:id="669679076">
      <w:bodyDiv w:val="1"/>
      <w:marLeft w:val="0"/>
      <w:marRight w:val="0"/>
      <w:marTop w:val="0"/>
      <w:marBottom w:val="0"/>
      <w:divBdr>
        <w:top w:val="none" w:sz="0" w:space="0" w:color="auto"/>
        <w:left w:val="none" w:sz="0" w:space="0" w:color="auto"/>
        <w:bottom w:val="none" w:sz="0" w:space="0" w:color="auto"/>
        <w:right w:val="none" w:sz="0" w:space="0" w:color="auto"/>
      </w:divBdr>
    </w:div>
    <w:div w:id="670566590">
      <w:bodyDiv w:val="1"/>
      <w:marLeft w:val="0"/>
      <w:marRight w:val="0"/>
      <w:marTop w:val="0"/>
      <w:marBottom w:val="0"/>
      <w:divBdr>
        <w:top w:val="none" w:sz="0" w:space="0" w:color="auto"/>
        <w:left w:val="none" w:sz="0" w:space="0" w:color="auto"/>
        <w:bottom w:val="none" w:sz="0" w:space="0" w:color="auto"/>
        <w:right w:val="none" w:sz="0" w:space="0" w:color="auto"/>
      </w:divBdr>
    </w:div>
    <w:div w:id="676612076">
      <w:bodyDiv w:val="1"/>
      <w:marLeft w:val="0"/>
      <w:marRight w:val="0"/>
      <w:marTop w:val="0"/>
      <w:marBottom w:val="0"/>
      <w:divBdr>
        <w:top w:val="none" w:sz="0" w:space="0" w:color="auto"/>
        <w:left w:val="none" w:sz="0" w:space="0" w:color="auto"/>
        <w:bottom w:val="none" w:sz="0" w:space="0" w:color="auto"/>
        <w:right w:val="none" w:sz="0" w:space="0" w:color="auto"/>
      </w:divBdr>
    </w:div>
    <w:div w:id="676736707">
      <w:bodyDiv w:val="1"/>
      <w:marLeft w:val="0"/>
      <w:marRight w:val="0"/>
      <w:marTop w:val="0"/>
      <w:marBottom w:val="0"/>
      <w:divBdr>
        <w:top w:val="none" w:sz="0" w:space="0" w:color="auto"/>
        <w:left w:val="none" w:sz="0" w:space="0" w:color="auto"/>
        <w:bottom w:val="none" w:sz="0" w:space="0" w:color="auto"/>
        <w:right w:val="none" w:sz="0" w:space="0" w:color="auto"/>
      </w:divBdr>
    </w:div>
    <w:div w:id="676928419">
      <w:bodyDiv w:val="1"/>
      <w:marLeft w:val="0"/>
      <w:marRight w:val="0"/>
      <w:marTop w:val="0"/>
      <w:marBottom w:val="0"/>
      <w:divBdr>
        <w:top w:val="none" w:sz="0" w:space="0" w:color="auto"/>
        <w:left w:val="none" w:sz="0" w:space="0" w:color="auto"/>
        <w:bottom w:val="none" w:sz="0" w:space="0" w:color="auto"/>
        <w:right w:val="none" w:sz="0" w:space="0" w:color="auto"/>
      </w:divBdr>
    </w:div>
    <w:div w:id="680547475">
      <w:bodyDiv w:val="1"/>
      <w:marLeft w:val="0"/>
      <w:marRight w:val="0"/>
      <w:marTop w:val="0"/>
      <w:marBottom w:val="0"/>
      <w:divBdr>
        <w:top w:val="none" w:sz="0" w:space="0" w:color="auto"/>
        <w:left w:val="none" w:sz="0" w:space="0" w:color="auto"/>
        <w:bottom w:val="none" w:sz="0" w:space="0" w:color="auto"/>
        <w:right w:val="none" w:sz="0" w:space="0" w:color="auto"/>
      </w:divBdr>
    </w:div>
    <w:div w:id="683213342">
      <w:bodyDiv w:val="1"/>
      <w:marLeft w:val="0"/>
      <w:marRight w:val="0"/>
      <w:marTop w:val="0"/>
      <w:marBottom w:val="0"/>
      <w:divBdr>
        <w:top w:val="none" w:sz="0" w:space="0" w:color="auto"/>
        <w:left w:val="none" w:sz="0" w:space="0" w:color="auto"/>
        <w:bottom w:val="none" w:sz="0" w:space="0" w:color="auto"/>
        <w:right w:val="none" w:sz="0" w:space="0" w:color="auto"/>
      </w:divBdr>
    </w:div>
    <w:div w:id="685255843">
      <w:bodyDiv w:val="1"/>
      <w:marLeft w:val="0"/>
      <w:marRight w:val="0"/>
      <w:marTop w:val="0"/>
      <w:marBottom w:val="0"/>
      <w:divBdr>
        <w:top w:val="none" w:sz="0" w:space="0" w:color="auto"/>
        <w:left w:val="none" w:sz="0" w:space="0" w:color="auto"/>
        <w:bottom w:val="none" w:sz="0" w:space="0" w:color="auto"/>
        <w:right w:val="none" w:sz="0" w:space="0" w:color="auto"/>
      </w:divBdr>
    </w:div>
    <w:div w:id="688066433">
      <w:bodyDiv w:val="1"/>
      <w:marLeft w:val="0"/>
      <w:marRight w:val="0"/>
      <w:marTop w:val="0"/>
      <w:marBottom w:val="0"/>
      <w:divBdr>
        <w:top w:val="none" w:sz="0" w:space="0" w:color="auto"/>
        <w:left w:val="none" w:sz="0" w:space="0" w:color="auto"/>
        <w:bottom w:val="none" w:sz="0" w:space="0" w:color="auto"/>
        <w:right w:val="none" w:sz="0" w:space="0" w:color="auto"/>
      </w:divBdr>
    </w:div>
    <w:div w:id="688994472">
      <w:bodyDiv w:val="1"/>
      <w:marLeft w:val="0"/>
      <w:marRight w:val="0"/>
      <w:marTop w:val="0"/>
      <w:marBottom w:val="0"/>
      <w:divBdr>
        <w:top w:val="none" w:sz="0" w:space="0" w:color="auto"/>
        <w:left w:val="none" w:sz="0" w:space="0" w:color="auto"/>
        <w:bottom w:val="none" w:sz="0" w:space="0" w:color="auto"/>
        <w:right w:val="none" w:sz="0" w:space="0" w:color="auto"/>
      </w:divBdr>
    </w:div>
    <w:div w:id="688994875">
      <w:bodyDiv w:val="1"/>
      <w:marLeft w:val="0"/>
      <w:marRight w:val="0"/>
      <w:marTop w:val="0"/>
      <w:marBottom w:val="0"/>
      <w:divBdr>
        <w:top w:val="none" w:sz="0" w:space="0" w:color="auto"/>
        <w:left w:val="none" w:sz="0" w:space="0" w:color="auto"/>
        <w:bottom w:val="none" w:sz="0" w:space="0" w:color="auto"/>
        <w:right w:val="none" w:sz="0" w:space="0" w:color="auto"/>
      </w:divBdr>
    </w:div>
    <w:div w:id="691567882">
      <w:bodyDiv w:val="1"/>
      <w:marLeft w:val="0"/>
      <w:marRight w:val="0"/>
      <w:marTop w:val="0"/>
      <w:marBottom w:val="0"/>
      <w:divBdr>
        <w:top w:val="none" w:sz="0" w:space="0" w:color="auto"/>
        <w:left w:val="none" w:sz="0" w:space="0" w:color="auto"/>
        <w:bottom w:val="none" w:sz="0" w:space="0" w:color="auto"/>
        <w:right w:val="none" w:sz="0" w:space="0" w:color="auto"/>
      </w:divBdr>
    </w:div>
    <w:div w:id="693850671">
      <w:bodyDiv w:val="1"/>
      <w:marLeft w:val="0"/>
      <w:marRight w:val="0"/>
      <w:marTop w:val="0"/>
      <w:marBottom w:val="0"/>
      <w:divBdr>
        <w:top w:val="none" w:sz="0" w:space="0" w:color="auto"/>
        <w:left w:val="none" w:sz="0" w:space="0" w:color="auto"/>
        <w:bottom w:val="none" w:sz="0" w:space="0" w:color="auto"/>
        <w:right w:val="none" w:sz="0" w:space="0" w:color="auto"/>
      </w:divBdr>
    </w:div>
    <w:div w:id="698580933">
      <w:bodyDiv w:val="1"/>
      <w:marLeft w:val="0"/>
      <w:marRight w:val="0"/>
      <w:marTop w:val="0"/>
      <w:marBottom w:val="0"/>
      <w:divBdr>
        <w:top w:val="none" w:sz="0" w:space="0" w:color="auto"/>
        <w:left w:val="none" w:sz="0" w:space="0" w:color="auto"/>
        <w:bottom w:val="none" w:sz="0" w:space="0" w:color="auto"/>
        <w:right w:val="none" w:sz="0" w:space="0" w:color="auto"/>
      </w:divBdr>
      <w:divsChild>
        <w:div w:id="1564489699">
          <w:marLeft w:val="0"/>
          <w:marRight w:val="0"/>
          <w:marTop w:val="0"/>
          <w:marBottom w:val="0"/>
          <w:divBdr>
            <w:top w:val="none" w:sz="0" w:space="0" w:color="auto"/>
            <w:left w:val="none" w:sz="0" w:space="0" w:color="auto"/>
            <w:bottom w:val="none" w:sz="0" w:space="0" w:color="auto"/>
            <w:right w:val="none" w:sz="0" w:space="0" w:color="auto"/>
          </w:divBdr>
          <w:divsChild>
            <w:div w:id="1074936038">
              <w:marLeft w:val="0"/>
              <w:marRight w:val="0"/>
              <w:marTop w:val="0"/>
              <w:marBottom w:val="0"/>
              <w:divBdr>
                <w:top w:val="none" w:sz="0" w:space="0" w:color="auto"/>
                <w:left w:val="none" w:sz="0" w:space="0" w:color="auto"/>
                <w:bottom w:val="none" w:sz="0" w:space="0" w:color="auto"/>
                <w:right w:val="none" w:sz="0" w:space="0" w:color="auto"/>
              </w:divBdr>
              <w:divsChild>
                <w:div w:id="1877810974">
                  <w:marLeft w:val="0"/>
                  <w:marRight w:val="0"/>
                  <w:marTop w:val="0"/>
                  <w:marBottom w:val="0"/>
                  <w:divBdr>
                    <w:top w:val="none" w:sz="0" w:space="0" w:color="auto"/>
                    <w:left w:val="none" w:sz="0" w:space="0" w:color="auto"/>
                    <w:bottom w:val="none" w:sz="0" w:space="0" w:color="auto"/>
                    <w:right w:val="none" w:sz="0" w:space="0" w:color="auto"/>
                  </w:divBdr>
                </w:div>
              </w:divsChild>
            </w:div>
            <w:div w:id="1900943074">
              <w:marLeft w:val="0"/>
              <w:marRight w:val="0"/>
              <w:marTop w:val="0"/>
              <w:marBottom w:val="0"/>
              <w:divBdr>
                <w:top w:val="none" w:sz="0" w:space="0" w:color="auto"/>
                <w:left w:val="none" w:sz="0" w:space="0" w:color="auto"/>
                <w:bottom w:val="none" w:sz="0" w:space="0" w:color="auto"/>
                <w:right w:val="none" w:sz="0" w:space="0" w:color="auto"/>
              </w:divBdr>
              <w:divsChild>
                <w:div w:id="17548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90716">
          <w:marLeft w:val="0"/>
          <w:marRight w:val="0"/>
          <w:marTop w:val="0"/>
          <w:marBottom w:val="0"/>
          <w:divBdr>
            <w:top w:val="none" w:sz="0" w:space="0" w:color="auto"/>
            <w:left w:val="none" w:sz="0" w:space="0" w:color="auto"/>
            <w:bottom w:val="none" w:sz="0" w:space="0" w:color="auto"/>
            <w:right w:val="none" w:sz="0" w:space="0" w:color="auto"/>
          </w:divBdr>
          <w:divsChild>
            <w:div w:id="1878274404">
              <w:marLeft w:val="0"/>
              <w:marRight w:val="0"/>
              <w:marTop w:val="0"/>
              <w:marBottom w:val="0"/>
              <w:divBdr>
                <w:top w:val="none" w:sz="0" w:space="0" w:color="auto"/>
                <w:left w:val="none" w:sz="0" w:space="0" w:color="auto"/>
                <w:bottom w:val="none" w:sz="0" w:space="0" w:color="auto"/>
                <w:right w:val="none" w:sz="0" w:space="0" w:color="auto"/>
              </w:divBdr>
              <w:divsChild>
                <w:div w:id="98645546">
                  <w:marLeft w:val="0"/>
                  <w:marRight w:val="0"/>
                  <w:marTop w:val="0"/>
                  <w:marBottom w:val="0"/>
                  <w:divBdr>
                    <w:top w:val="none" w:sz="0" w:space="0" w:color="auto"/>
                    <w:left w:val="none" w:sz="0" w:space="0" w:color="auto"/>
                    <w:bottom w:val="none" w:sz="0" w:space="0" w:color="auto"/>
                    <w:right w:val="none" w:sz="0" w:space="0" w:color="auto"/>
                  </w:divBdr>
                </w:div>
              </w:divsChild>
            </w:div>
            <w:div w:id="22632380">
              <w:marLeft w:val="0"/>
              <w:marRight w:val="0"/>
              <w:marTop w:val="0"/>
              <w:marBottom w:val="0"/>
              <w:divBdr>
                <w:top w:val="none" w:sz="0" w:space="0" w:color="auto"/>
                <w:left w:val="none" w:sz="0" w:space="0" w:color="auto"/>
                <w:bottom w:val="none" w:sz="0" w:space="0" w:color="auto"/>
                <w:right w:val="none" w:sz="0" w:space="0" w:color="auto"/>
              </w:divBdr>
              <w:divsChild>
                <w:div w:id="1358046571">
                  <w:marLeft w:val="0"/>
                  <w:marRight w:val="0"/>
                  <w:marTop w:val="0"/>
                  <w:marBottom w:val="0"/>
                  <w:divBdr>
                    <w:top w:val="none" w:sz="0" w:space="0" w:color="auto"/>
                    <w:left w:val="none" w:sz="0" w:space="0" w:color="auto"/>
                    <w:bottom w:val="none" w:sz="0" w:space="0" w:color="auto"/>
                    <w:right w:val="none" w:sz="0" w:space="0" w:color="auto"/>
                  </w:divBdr>
                </w:div>
              </w:divsChild>
            </w:div>
            <w:div w:id="1692997043">
              <w:marLeft w:val="0"/>
              <w:marRight w:val="0"/>
              <w:marTop w:val="0"/>
              <w:marBottom w:val="0"/>
              <w:divBdr>
                <w:top w:val="none" w:sz="0" w:space="0" w:color="auto"/>
                <w:left w:val="none" w:sz="0" w:space="0" w:color="auto"/>
                <w:bottom w:val="none" w:sz="0" w:space="0" w:color="auto"/>
                <w:right w:val="none" w:sz="0" w:space="0" w:color="auto"/>
              </w:divBdr>
              <w:divsChild>
                <w:div w:id="1910311355">
                  <w:marLeft w:val="0"/>
                  <w:marRight w:val="0"/>
                  <w:marTop w:val="0"/>
                  <w:marBottom w:val="0"/>
                  <w:divBdr>
                    <w:top w:val="none" w:sz="0" w:space="0" w:color="auto"/>
                    <w:left w:val="none" w:sz="0" w:space="0" w:color="auto"/>
                    <w:bottom w:val="none" w:sz="0" w:space="0" w:color="auto"/>
                    <w:right w:val="none" w:sz="0" w:space="0" w:color="auto"/>
                  </w:divBdr>
                </w:div>
              </w:divsChild>
            </w:div>
            <w:div w:id="394817411">
              <w:marLeft w:val="0"/>
              <w:marRight w:val="0"/>
              <w:marTop w:val="0"/>
              <w:marBottom w:val="0"/>
              <w:divBdr>
                <w:top w:val="none" w:sz="0" w:space="0" w:color="auto"/>
                <w:left w:val="none" w:sz="0" w:space="0" w:color="auto"/>
                <w:bottom w:val="none" w:sz="0" w:space="0" w:color="auto"/>
                <w:right w:val="none" w:sz="0" w:space="0" w:color="auto"/>
              </w:divBdr>
              <w:divsChild>
                <w:div w:id="2118452241">
                  <w:marLeft w:val="0"/>
                  <w:marRight w:val="0"/>
                  <w:marTop w:val="0"/>
                  <w:marBottom w:val="0"/>
                  <w:divBdr>
                    <w:top w:val="none" w:sz="0" w:space="0" w:color="auto"/>
                    <w:left w:val="none" w:sz="0" w:space="0" w:color="auto"/>
                    <w:bottom w:val="none" w:sz="0" w:space="0" w:color="auto"/>
                    <w:right w:val="none" w:sz="0" w:space="0" w:color="auto"/>
                  </w:divBdr>
                </w:div>
              </w:divsChild>
            </w:div>
            <w:div w:id="1262228361">
              <w:marLeft w:val="0"/>
              <w:marRight w:val="0"/>
              <w:marTop w:val="0"/>
              <w:marBottom w:val="0"/>
              <w:divBdr>
                <w:top w:val="none" w:sz="0" w:space="0" w:color="auto"/>
                <w:left w:val="none" w:sz="0" w:space="0" w:color="auto"/>
                <w:bottom w:val="none" w:sz="0" w:space="0" w:color="auto"/>
                <w:right w:val="none" w:sz="0" w:space="0" w:color="auto"/>
              </w:divBdr>
              <w:divsChild>
                <w:div w:id="791479538">
                  <w:marLeft w:val="0"/>
                  <w:marRight w:val="0"/>
                  <w:marTop w:val="0"/>
                  <w:marBottom w:val="0"/>
                  <w:divBdr>
                    <w:top w:val="none" w:sz="0" w:space="0" w:color="auto"/>
                    <w:left w:val="none" w:sz="0" w:space="0" w:color="auto"/>
                    <w:bottom w:val="none" w:sz="0" w:space="0" w:color="auto"/>
                    <w:right w:val="none" w:sz="0" w:space="0" w:color="auto"/>
                  </w:divBdr>
                </w:div>
              </w:divsChild>
            </w:div>
            <w:div w:id="103883512">
              <w:marLeft w:val="0"/>
              <w:marRight w:val="0"/>
              <w:marTop w:val="0"/>
              <w:marBottom w:val="0"/>
              <w:divBdr>
                <w:top w:val="none" w:sz="0" w:space="0" w:color="auto"/>
                <w:left w:val="none" w:sz="0" w:space="0" w:color="auto"/>
                <w:bottom w:val="none" w:sz="0" w:space="0" w:color="auto"/>
                <w:right w:val="none" w:sz="0" w:space="0" w:color="auto"/>
              </w:divBdr>
              <w:divsChild>
                <w:div w:id="195123740">
                  <w:marLeft w:val="0"/>
                  <w:marRight w:val="0"/>
                  <w:marTop w:val="0"/>
                  <w:marBottom w:val="0"/>
                  <w:divBdr>
                    <w:top w:val="none" w:sz="0" w:space="0" w:color="auto"/>
                    <w:left w:val="none" w:sz="0" w:space="0" w:color="auto"/>
                    <w:bottom w:val="none" w:sz="0" w:space="0" w:color="auto"/>
                    <w:right w:val="none" w:sz="0" w:space="0" w:color="auto"/>
                  </w:divBdr>
                </w:div>
              </w:divsChild>
            </w:div>
            <w:div w:id="2083720147">
              <w:marLeft w:val="0"/>
              <w:marRight w:val="0"/>
              <w:marTop w:val="0"/>
              <w:marBottom w:val="0"/>
              <w:divBdr>
                <w:top w:val="none" w:sz="0" w:space="0" w:color="auto"/>
                <w:left w:val="none" w:sz="0" w:space="0" w:color="auto"/>
                <w:bottom w:val="none" w:sz="0" w:space="0" w:color="auto"/>
                <w:right w:val="none" w:sz="0" w:space="0" w:color="auto"/>
              </w:divBdr>
              <w:divsChild>
                <w:div w:id="662124548">
                  <w:marLeft w:val="0"/>
                  <w:marRight w:val="0"/>
                  <w:marTop w:val="0"/>
                  <w:marBottom w:val="0"/>
                  <w:divBdr>
                    <w:top w:val="none" w:sz="0" w:space="0" w:color="auto"/>
                    <w:left w:val="none" w:sz="0" w:space="0" w:color="auto"/>
                    <w:bottom w:val="none" w:sz="0" w:space="0" w:color="auto"/>
                    <w:right w:val="none" w:sz="0" w:space="0" w:color="auto"/>
                  </w:divBdr>
                </w:div>
              </w:divsChild>
            </w:div>
            <w:div w:id="1900553118">
              <w:marLeft w:val="0"/>
              <w:marRight w:val="0"/>
              <w:marTop w:val="0"/>
              <w:marBottom w:val="0"/>
              <w:divBdr>
                <w:top w:val="none" w:sz="0" w:space="0" w:color="auto"/>
                <w:left w:val="none" w:sz="0" w:space="0" w:color="auto"/>
                <w:bottom w:val="none" w:sz="0" w:space="0" w:color="auto"/>
                <w:right w:val="none" w:sz="0" w:space="0" w:color="auto"/>
              </w:divBdr>
              <w:divsChild>
                <w:div w:id="566379878">
                  <w:marLeft w:val="0"/>
                  <w:marRight w:val="0"/>
                  <w:marTop w:val="0"/>
                  <w:marBottom w:val="0"/>
                  <w:divBdr>
                    <w:top w:val="none" w:sz="0" w:space="0" w:color="auto"/>
                    <w:left w:val="none" w:sz="0" w:space="0" w:color="auto"/>
                    <w:bottom w:val="none" w:sz="0" w:space="0" w:color="auto"/>
                    <w:right w:val="none" w:sz="0" w:space="0" w:color="auto"/>
                  </w:divBdr>
                </w:div>
              </w:divsChild>
            </w:div>
            <w:div w:id="1804689004">
              <w:marLeft w:val="0"/>
              <w:marRight w:val="0"/>
              <w:marTop w:val="0"/>
              <w:marBottom w:val="0"/>
              <w:divBdr>
                <w:top w:val="none" w:sz="0" w:space="0" w:color="auto"/>
                <w:left w:val="none" w:sz="0" w:space="0" w:color="auto"/>
                <w:bottom w:val="none" w:sz="0" w:space="0" w:color="auto"/>
                <w:right w:val="none" w:sz="0" w:space="0" w:color="auto"/>
              </w:divBdr>
              <w:divsChild>
                <w:div w:id="2066945895">
                  <w:marLeft w:val="0"/>
                  <w:marRight w:val="0"/>
                  <w:marTop w:val="0"/>
                  <w:marBottom w:val="0"/>
                  <w:divBdr>
                    <w:top w:val="none" w:sz="0" w:space="0" w:color="auto"/>
                    <w:left w:val="none" w:sz="0" w:space="0" w:color="auto"/>
                    <w:bottom w:val="none" w:sz="0" w:space="0" w:color="auto"/>
                    <w:right w:val="none" w:sz="0" w:space="0" w:color="auto"/>
                  </w:divBdr>
                </w:div>
              </w:divsChild>
            </w:div>
            <w:div w:id="2002000556">
              <w:marLeft w:val="0"/>
              <w:marRight w:val="0"/>
              <w:marTop w:val="0"/>
              <w:marBottom w:val="0"/>
              <w:divBdr>
                <w:top w:val="none" w:sz="0" w:space="0" w:color="auto"/>
                <w:left w:val="none" w:sz="0" w:space="0" w:color="auto"/>
                <w:bottom w:val="none" w:sz="0" w:space="0" w:color="auto"/>
                <w:right w:val="none" w:sz="0" w:space="0" w:color="auto"/>
              </w:divBdr>
              <w:divsChild>
                <w:div w:id="31268095">
                  <w:marLeft w:val="0"/>
                  <w:marRight w:val="0"/>
                  <w:marTop w:val="0"/>
                  <w:marBottom w:val="0"/>
                  <w:divBdr>
                    <w:top w:val="none" w:sz="0" w:space="0" w:color="auto"/>
                    <w:left w:val="none" w:sz="0" w:space="0" w:color="auto"/>
                    <w:bottom w:val="none" w:sz="0" w:space="0" w:color="auto"/>
                    <w:right w:val="none" w:sz="0" w:space="0" w:color="auto"/>
                  </w:divBdr>
                </w:div>
              </w:divsChild>
            </w:div>
            <w:div w:id="2024089700">
              <w:marLeft w:val="0"/>
              <w:marRight w:val="0"/>
              <w:marTop w:val="0"/>
              <w:marBottom w:val="0"/>
              <w:divBdr>
                <w:top w:val="none" w:sz="0" w:space="0" w:color="auto"/>
                <w:left w:val="none" w:sz="0" w:space="0" w:color="auto"/>
                <w:bottom w:val="none" w:sz="0" w:space="0" w:color="auto"/>
                <w:right w:val="none" w:sz="0" w:space="0" w:color="auto"/>
              </w:divBdr>
              <w:divsChild>
                <w:div w:id="1271939226">
                  <w:marLeft w:val="0"/>
                  <w:marRight w:val="0"/>
                  <w:marTop w:val="0"/>
                  <w:marBottom w:val="0"/>
                  <w:divBdr>
                    <w:top w:val="none" w:sz="0" w:space="0" w:color="auto"/>
                    <w:left w:val="none" w:sz="0" w:space="0" w:color="auto"/>
                    <w:bottom w:val="none" w:sz="0" w:space="0" w:color="auto"/>
                    <w:right w:val="none" w:sz="0" w:space="0" w:color="auto"/>
                  </w:divBdr>
                </w:div>
              </w:divsChild>
            </w:div>
            <w:div w:id="1228956894">
              <w:marLeft w:val="0"/>
              <w:marRight w:val="0"/>
              <w:marTop w:val="0"/>
              <w:marBottom w:val="0"/>
              <w:divBdr>
                <w:top w:val="none" w:sz="0" w:space="0" w:color="auto"/>
                <w:left w:val="none" w:sz="0" w:space="0" w:color="auto"/>
                <w:bottom w:val="none" w:sz="0" w:space="0" w:color="auto"/>
                <w:right w:val="none" w:sz="0" w:space="0" w:color="auto"/>
              </w:divBdr>
              <w:divsChild>
                <w:div w:id="526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45472">
      <w:bodyDiv w:val="1"/>
      <w:marLeft w:val="0"/>
      <w:marRight w:val="0"/>
      <w:marTop w:val="0"/>
      <w:marBottom w:val="0"/>
      <w:divBdr>
        <w:top w:val="none" w:sz="0" w:space="0" w:color="auto"/>
        <w:left w:val="none" w:sz="0" w:space="0" w:color="auto"/>
        <w:bottom w:val="none" w:sz="0" w:space="0" w:color="auto"/>
        <w:right w:val="none" w:sz="0" w:space="0" w:color="auto"/>
      </w:divBdr>
    </w:div>
    <w:div w:id="706298896">
      <w:bodyDiv w:val="1"/>
      <w:marLeft w:val="0"/>
      <w:marRight w:val="0"/>
      <w:marTop w:val="0"/>
      <w:marBottom w:val="0"/>
      <w:divBdr>
        <w:top w:val="none" w:sz="0" w:space="0" w:color="auto"/>
        <w:left w:val="none" w:sz="0" w:space="0" w:color="auto"/>
        <w:bottom w:val="none" w:sz="0" w:space="0" w:color="auto"/>
        <w:right w:val="none" w:sz="0" w:space="0" w:color="auto"/>
      </w:divBdr>
    </w:div>
    <w:div w:id="709646320">
      <w:bodyDiv w:val="1"/>
      <w:marLeft w:val="0"/>
      <w:marRight w:val="0"/>
      <w:marTop w:val="0"/>
      <w:marBottom w:val="0"/>
      <w:divBdr>
        <w:top w:val="none" w:sz="0" w:space="0" w:color="auto"/>
        <w:left w:val="none" w:sz="0" w:space="0" w:color="auto"/>
        <w:bottom w:val="none" w:sz="0" w:space="0" w:color="auto"/>
        <w:right w:val="none" w:sz="0" w:space="0" w:color="auto"/>
      </w:divBdr>
    </w:div>
    <w:div w:id="710571120">
      <w:bodyDiv w:val="1"/>
      <w:marLeft w:val="0"/>
      <w:marRight w:val="0"/>
      <w:marTop w:val="0"/>
      <w:marBottom w:val="0"/>
      <w:divBdr>
        <w:top w:val="none" w:sz="0" w:space="0" w:color="auto"/>
        <w:left w:val="none" w:sz="0" w:space="0" w:color="auto"/>
        <w:bottom w:val="none" w:sz="0" w:space="0" w:color="auto"/>
        <w:right w:val="none" w:sz="0" w:space="0" w:color="auto"/>
      </w:divBdr>
    </w:div>
    <w:div w:id="712458384">
      <w:bodyDiv w:val="1"/>
      <w:marLeft w:val="0"/>
      <w:marRight w:val="0"/>
      <w:marTop w:val="0"/>
      <w:marBottom w:val="0"/>
      <w:divBdr>
        <w:top w:val="none" w:sz="0" w:space="0" w:color="auto"/>
        <w:left w:val="none" w:sz="0" w:space="0" w:color="auto"/>
        <w:bottom w:val="none" w:sz="0" w:space="0" w:color="auto"/>
        <w:right w:val="none" w:sz="0" w:space="0" w:color="auto"/>
      </w:divBdr>
    </w:div>
    <w:div w:id="713963823">
      <w:bodyDiv w:val="1"/>
      <w:marLeft w:val="0"/>
      <w:marRight w:val="0"/>
      <w:marTop w:val="0"/>
      <w:marBottom w:val="0"/>
      <w:divBdr>
        <w:top w:val="none" w:sz="0" w:space="0" w:color="auto"/>
        <w:left w:val="none" w:sz="0" w:space="0" w:color="auto"/>
        <w:bottom w:val="none" w:sz="0" w:space="0" w:color="auto"/>
        <w:right w:val="none" w:sz="0" w:space="0" w:color="auto"/>
      </w:divBdr>
    </w:div>
    <w:div w:id="719208387">
      <w:bodyDiv w:val="1"/>
      <w:marLeft w:val="0"/>
      <w:marRight w:val="0"/>
      <w:marTop w:val="0"/>
      <w:marBottom w:val="0"/>
      <w:divBdr>
        <w:top w:val="none" w:sz="0" w:space="0" w:color="auto"/>
        <w:left w:val="none" w:sz="0" w:space="0" w:color="auto"/>
        <w:bottom w:val="none" w:sz="0" w:space="0" w:color="auto"/>
        <w:right w:val="none" w:sz="0" w:space="0" w:color="auto"/>
      </w:divBdr>
    </w:div>
    <w:div w:id="720640168">
      <w:bodyDiv w:val="1"/>
      <w:marLeft w:val="0"/>
      <w:marRight w:val="0"/>
      <w:marTop w:val="0"/>
      <w:marBottom w:val="0"/>
      <w:divBdr>
        <w:top w:val="none" w:sz="0" w:space="0" w:color="auto"/>
        <w:left w:val="none" w:sz="0" w:space="0" w:color="auto"/>
        <w:bottom w:val="none" w:sz="0" w:space="0" w:color="auto"/>
        <w:right w:val="none" w:sz="0" w:space="0" w:color="auto"/>
      </w:divBdr>
    </w:div>
    <w:div w:id="722873892">
      <w:bodyDiv w:val="1"/>
      <w:marLeft w:val="0"/>
      <w:marRight w:val="0"/>
      <w:marTop w:val="0"/>
      <w:marBottom w:val="0"/>
      <w:divBdr>
        <w:top w:val="none" w:sz="0" w:space="0" w:color="auto"/>
        <w:left w:val="none" w:sz="0" w:space="0" w:color="auto"/>
        <w:bottom w:val="none" w:sz="0" w:space="0" w:color="auto"/>
        <w:right w:val="none" w:sz="0" w:space="0" w:color="auto"/>
      </w:divBdr>
    </w:div>
    <w:div w:id="723064517">
      <w:bodyDiv w:val="1"/>
      <w:marLeft w:val="0"/>
      <w:marRight w:val="0"/>
      <w:marTop w:val="0"/>
      <w:marBottom w:val="0"/>
      <w:divBdr>
        <w:top w:val="none" w:sz="0" w:space="0" w:color="auto"/>
        <w:left w:val="none" w:sz="0" w:space="0" w:color="auto"/>
        <w:bottom w:val="none" w:sz="0" w:space="0" w:color="auto"/>
        <w:right w:val="none" w:sz="0" w:space="0" w:color="auto"/>
      </w:divBdr>
    </w:div>
    <w:div w:id="726496079">
      <w:bodyDiv w:val="1"/>
      <w:marLeft w:val="0"/>
      <w:marRight w:val="0"/>
      <w:marTop w:val="0"/>
      <w:marBottom w:val="0"/>
      <w:divBdr>
        <w:top w:val="none" w:sz="0" w:space="0" w:color="auto"/>
        <w:left w:val="none" w:sz="0" w:space="0" w:color="auto"/>
        <w:bottom w:val="none" w:sz="0" w:space="0" w:color="auto"/>
        <w:right w:val="none" w:sz="0" w:space="0" w:color="auto"/>
      </w:divBdr>
    </w:div>
    <w:div w:id="726802552">
      <w:bodyDiv w:val="1"/>
      <w:marLeft w:val="0"/>
      <w:marRight w:val="0"/>
      <w:marTop w:val="0"/>
      <w:marBottom w:val="0"/>
      <w:divBdr>
        <w:top w:val="none" w:sz="0" w:space="0" w:color="auto"/>
        <w:left w:val="none" w:sz="0" w:space="0" w:color="auto"/>
        <w:bottom w:val="none" w:sz="0" w:space="0" w:color="auto"/>
        <w:right w:val="none" w:sz="0" w:space="0" w:color="auto"/>
      </w:divBdr>
      <w:divsChild>
        <w:div w:id="1984313002">
          <w:marLeft w:val="547"/>
          <w:marRight w:val="0"/>
          <w:marTop w:val="0"/>
          <w:marBottom w:val="0"/>
          <w:divBdr>
            <w:top w:val="none" w:sz="0" w:space="0" w:color="auto"/>
            <w:left w:val="none" w:sz="0" w:space="0" w:color="auto"/>
            <w:bottom w:val="none" w:sz="0" w:space="0" w:color="auto"/>
            <w:right w:val="none" w:sz="0" w:space="0" w:color="auto"/>
          </w:divBdr>
        </w:div>
      </w:divsChild>
    </w:div>
    <w:div w:id="731736531">
      <w:bodyDiv w:val="1"/>
      <w:marLeft w:val="0"/>
      <w:marRight w:val="0"/>
      <w:marTop w:val="0"/>
      <w:marBottom w:val="0"/>
      <w:divBdr>
        <w:top w:val="none" w:sz="0" w:space="0" w:color="auto"/>
        <w:left w:val="none" w:sz="0" w:space="0" w:color="auto"/>
        <w:bottom w:val="none" w:sz="0" w:space="0" w:color="auto"/>
        <w:right w:val="none" w:sz="0" w:space="0" w:color="auto"/>
      </w:divBdr>
    </w:div>
    <w:div w:id="732045966">
      <w:bodyDiv w:val="1"/>
      <w:marLeft w:val="0"/>
      <w:marRight w:val="0"/>
      <w:marTop w:val="0"/>
      <w:marBottom w:val="0"/>
      <w:divBdr>
        <w:top w:val="none" w:sz="0" w:space="0" w:color="auto"/>
        <w:left w:val="none" w:sz="0" w:space="0" w:color="auto"/>
        <w:bottom w:val="none" w:sz="0" w:space="0" w:color="auto"/>
        <w:right w:val="none" w:sz="0" w:space="0" w:color="auto"/>
      </w:divBdr>
    </w:div>
    <w:div w:id="732856078">
      <w:bodyDiv w:val="1"/>
      <w:marLeft w:val="0"/>
      <w:marRight w:val="0"/>
      <w:marTop w:val="0"/>
      <w:marBottom w:val="0"/>
      <w:divBdr>
        <w:top w:val="none" w:sz="0" w:space="0" w:color="auto"/>
        <w:left w:val="none" w:sz="0" w:space="0" w:color="auto"/>
        <w:bottom w:val="none" w:sz="0" w:space="0" w:color="auto"/>
        <w:right w:val="none" w:sz="0" w:space="0" w:color="auto"/>
      </w:divBdr>
    </w:div>
    <w:div w:id="733628189">
      <w:bodyDiv w:val="1"/>
      <w:marLeft w:val="0"/>
      <w:marRight w:val="0"/>
      <w:marTop w:val="0"/>
      <w:marBottom w:val="0"/>
      <w:divBdr>
        <w:top w:val="none" w:sz="0" w:space="0" w:color="auto"/>
        <w:left w:val="none" w:sz="0" w:space="0" w:color="auto"/>
        <w:bottom w:val="none" w:sz="0" w:space="0" w:color="auto"/>
        <w:right w:val="none" w:sz="0" w:space="0" w:color="auto"/>
      </w:divBdr>
    </w:div>
    <w:div w:id="735321159">
      <w:bodyDiv w:val="1"/>
      <w:marLeft w:val="0"/>
      <w:marRight w:val="0"/>
      <w:marTop w:val="0"/>
      <w:marBottom w:val="0"/>
      <w:divBdr>
        <w:top w:val="none" w:sz="0" w:space="0" w:color="auto"/>
        <w:left w:val="none" w:sz="0" w:space="0" w:color="auto"/>
        <w:bottom w:val="none" w:sz="0" w:space="0" w:color="auto"/>
        <w:right w:val="none" w:sz="0" w:space="0" w:color="auto"/>
      </w:divBdr>
    </w:div>
    <w:div w:id="735324402">
      <w:bodyDiv w:val="1"/>
      <w:marLeft w:val="0"/>
      <w:marRight w:val="0"/>
      <w:marTop w:val="0"/>
      <w:marBottom w:val="0"/>
      <w:divBdr>
        <w:top w:val="none" w:sz="0" w:space="0" w:color="auto"/>
        <w:left w:val="none" w:sz="0" w:space="0" w:color="auto"/>
        <w:bottom w:val="none" w:sz="0" w:space="0" w:color="auto"/>
        <w:right w:val="none" w:sz="0" w:space="0" w:color="auto"/>
      </w:divBdr>
    </w:div>
    <w:div w:id="738287146">
      <w:bodyDiv w:val="1"/>
      <w:marLeft w:val="0"/>
      <w:marRight w:val="0"/>
      <w:marTop w:val="0"/>
      <w:marBottom w:val="0"/>
      <w:divBdr>
        <w:top w:val="none" w:sz="0" w:space="0" w:color="auto"/>
        <w:left w:val="none" w:sz="0" w:space="0" w:color="auto"/>
        <w:bottom w:val="none" w:sz="0" w:space="0" w:color="auto"/>
        <w:right w:val="none" w:sz="0" w:space="0" w:color="auto"/>
      </w:divBdr>
    </w:div>
    <w:div w:id="740055048">
      <w:bodyDiv w:val="1"/>
      <w:marLeft w:val="0"/>
      <w:marRight w:val="0"/>
      <w:marTop w:val="0"/>
      <w:marBottom w:val="0"/>
      <w:divBdr>
        <w:top w:val="none" w:sz="0" w:space="0" w:color="auto"/>
        <w:left w:val="none" w:sz="0" w:space="0" w:color="auto"/>
        <w:bottom w:val="none" w:sz="0" w:space="0" w:color="auto"/>
        <w:right w:val="none" w:sz="0" w:space="0" w:color="auto"/>
      </w:divBdr>
    </w:div>
    <w:div w:id="740714587">
      <w:bodyDiv w:val="1"/>
      <w:marLeft w:val="0"/>
      <w:marRight w:val="0"/>
      <w:marTop w:val="0"/>
      <w:marBottom w:val="0"/>
      <w:divBdr>
        <w:top w:val="none" w:sz="0" w:space="0" w:color="auto"/>
        <w:left w:val="none" w:sz="0" w:space="0" w:color="auto"/>
        <w:bottom w:val="none" w:sz="0" w:space="0" w:color="auto"/>
        <w:right w:val="none" w:sz="0" w:space="0" w:color="auto"/>
      </w:divBdr>
    </w:div>
    <w:div w:id="741609194">
      <w:bodyDiv w:val="1"/>
      <w:marLeft w:val="0"/>
      <w:marRight w:val="0"/>
      <w:marTop w:val="0"/>
      <w:marBottom w:val="0"/>
      <w:divBdr>
        <w:top w:val="none" w:sz="0" w:space="0" w:color="auto"/>
        <w:left w:val="none" w:sz="0" w:space="0" w:color="auto"/>
        <w:bottom w:val="none" w:sz="0" w:space="0" w:color="auto"/>
        <w:right w:val="none" w:sz="0" w:space="0" w:color="auto"/>
      </w:divBdr>
    </w:div>
    <w:div w:id="746878555">
      <w:bodyDiv w:val="1"/>
      <w:marLeft w:val="0"/>
      <w:marRight w:val="0"/>
      <w:marTop w:val="0"/>
      <w:marBottom w:val="0"/>
      <w:divBdr>
        <w:top w:val="none" w:sz="0" w:space="0" w:color="auto"/>
        <w:left w:val="none" w:sz="0" w:space="0" w:color="auto"/>
        <w:bottom w:val="none" w:sz="0" w:space="0" w:color="auto"/>
        <w:right w:val="none" w:sz="0" w:space="0" w:color="auto"/>
      </w:divBdr>
    </w:div>
    <w:div w:id="747507499">
      <w:bodyDiv w:val="1"/>
      <w:marLeft w:val="0"/>
      <w:marRight w:val="0"/>
      <w:marTop w:val="0"/>
      <w:marBottom w:val="0"/>
      <w:divBdr>
        <w:top w:val="none" w:sz="0" w:space="0" w:color="auto"/>
        <w:left w:val="none" w:sz="0" w:space="0" w:color="auto"/>
        <w:bottom w:val="none" w:sz="0" w:space="0" w:color="auto"/>
        <w:right w:val="none" w:sz="0" w:space="0" w:color="auto"/>
      </w:divBdr>
    </w:div>
    <w:div w:id="750272271">
      <w:bodyDiv w:val="1"/>
      <w:marLeft w:val="0"/>
      <w:marRight w:val="0"/>
      <w:marTop w:val="0"/>
      <w:marBottom w:val="0"/>
      <w:divBdr>
        <w:top w:val="none" w:sz="0" w:space="0" w:color="auto"/>
        <w:left w:val="none" w:sz="0" w:space="0" w:color="auto"/>
        <w:bottom w:val="none" w:sz="0" w:space="0" w:color="auto"/>
        <w:right w:val="none" w:sz="0" w:space="0" w:color="auto"/>
      </w:divBdr>
    </w:div>
    <w:div w:id="750812930">
      <w:bodyDiv w:val="1"/>
      <w:marLeft w:val="0"/>
      <w:marRight w:val="0"/>
      <w:marTop w:val="0"/>
      <w:marBottom w:val="0"/>
      <w:divBdr>
        <w:top w:val="none" w:sz="0" w:space="0" w:color="auto"/>
        <w:left w:val="none" w:sz="0" w:space="0" w:color="auto"/>
        <w:bottom w:val="none" w:sz="0" w:space="0" w:color="auto"/>
        <w:right w:val="none" w:sz="0" w:space="0" w:color="auto"/>
      </w:divBdr>
    </w:div>
    <w:div w:id="752582304">
      <w:bodyDiv w:val="1"/>
      <w:marLeft w:val="0"/>
      <w:marRight w:val="0"/>
      <w:marTop w:val="0"/>
      <w:marBottom w:val="0"/>
      <w:divBdr>
        <w:top w:val="none" w:sz="0" w:space="0" w:color="auto"/>
        <w:left w:val="none" w:sz="0" w:space="0" w:color="auto"/>
        <w:bottom w:val="none" w:sz="0" w:space="0" w:color="auto"/>
        <w:right w:val="none" w:sz="0" w:space="0" w:color="auto"/>
      </w:divBdr>
    </w:div>
    <w:div w:id="753280554">
      <w:bodyDiv w:val="1"/>
      <w:marLeft w:val="0"/>
      <w:marRight w:val="0"/>
      <w:marTop w:val="0"/>
      <w:marBottom w:val="0"/>
      <w:divBdr>
        <w:top w:val="none" w:sz="0" w:space="0" w:color="auto"/>
        <w:left w:val="none" w:sz="0" w:space="0" w:color="auto"/>
        <w:bottom w:val="none" w:sz="0" w:space="0" w:color="auto"/>
        <w:right w:val="none" w:sz="0" w:space="0" w:color="auto"/>
      </w:divBdr>
    </w:div>
    <w:div w:id="754864569">
      <w:bodyDiv w:val="1"/>
      <w:marLeft w:val="0"/>
      <w:marRight w:val="0"/>
      <w:marTop w:val="0"/>
      <w:marBottom w:val="0"/>
      <w:divBdr>
        <w:top w:val="none" w:sz="0" w:space="0" w:color="auto"/>
        <w:left w:val="none" w:sz="0" w:space="0" w:color="auto"/>
        <w:bottom w:val="none" w:sz="0" w:space="0" w:color="auto"/>
        <w:right w:val="none" w:sz="0" w:space="0" w:color="auto"/>
      </w:divBdr>
    </w:div>
    <w:div w:id="760570777">
      <w:bodyDiv w:val="1"/>
      <w:marLeft w:val="0"/>
      <w:marRight w:val="0"/>
      <w:marTop w:val="0"/>
      <w:marBottom w:val="0"/>
      <w:divBdr>
        <w:top w:val="none" w:sz="0" w:space="0" w:color="auto"/>
        <w:left w:val="none" w:sz="0" w:space="0" w:color="auto"/>
        <w:bottom w:val="none" w:sz="0" w:space="0" w:color="auto"/>
        <w:right w:val="none" w:sz="0" w:space="0" w:color="auto"/>
      </w:divBdr>
    </w:div>
    <w:div w:id="761414200">
      <w:bodyDiv w:val="1"/>
      <w:marLeft w:val="0"/>
      <w:marRight w:val="0"/>
      <w:marTop w:val="0"/>
      <w:marBottom w:val="0"/>
      <w:divBdr>
        <w:top w:val="none" w:sz="0" w:space="0" w:color="auto"/>
        <w:left w:val="none" w:sz="0" w:space="0" w:color="auto"/>
        <w:bottom w:val="none" w:sz="0" w:space="0" w:color="auto"/>
        <w:right w:val="none" w:sz="0" w:space="0" w:color="auto"/>
      </w:divBdr>
    </w:div>
    <w:div w:id="768086224">
      <w:bodyDiv w:val="1"/>
      <w:marLeft w:val="0"/>
      <w:marRight w:val="0"/>
      <w:marTop w:val="0"/>
      <w:marBottom w:val="0"/>
      <w:divBdr>
        <w:top w:val="none" w:sz="0" w:space="0" w:color="auto"/>
        <w:left w:val="none" w:sz="0" w:space="0" w:color="auto"/>
        <w:bottom w:val="none" w:sz="0" w:space="0" w:color="auto"/>
        <w:right w:val="none" w:sz="0" w:space="0" w:color="auto"/>
      </w:divBdr>
    </w:div>
    <w:div w:id="768310611">
      <w:bodyDiv w:val="1"/>
      <w:marLeft w:val="0"/>
      <w:marRight w:val="0"/>
      <w:marTop w:val="0"/>
      <w:marBottom w:val="0"/>
      <w:divBdr>
        <w:top w:val="none" w:sz="0" w:space="0" w:color="auto"/>
        <w:left w:val="none" w:sz="0" w:space="0" w:color="auto"/>
        <w:bottom w:val="none" w:sz="0" w:space="0" w:color="auto"/>
        <w:right w:val="none" w:sz="0" w:space="0" w:color="auto"/>
      </w:divBdr>
    </w:div>
    <w:div w:id="769542268">
      <w:bodyDiv w:val="1"/>
      <w:marLeft w:val="0"/>
      <w:marRight w:val="0"/>
      <w:marTop w:val="0"/>
      <w:marBottom w:val="0"/>
      <w:divBdr>
        <w:top w:val="none" w:sz="0" w:space="0" w:color="auto"/>
        <w:left w:val="none" w:sz="0" w:space="0" w:color="auto"/>
        <w:bottom w:val="none" w:sz="0" w:space="0" w:color="auto"/>
        <w:right w:val="none" w:sz="0" w:space="0" w:color="auto"/>
      </w:divBdr>
      <w:divsChild>
        <w:div w:id="1931545555">
          <w:marLeft w:val="0"/>
          <w:marRight w:val="0"/>
          <w:marTop w:val="0"/>
          <w:marBottom w:val="0"/>
          <w:divBdr>
            <w:top w:val="none" w:sz="0" w:space="0" w:color="auto"/>
            <w:left w:val="none" w:sz="0" w:space="0" w:color="auto"/>
            <w:bottom w:val="none" w:sz="0" w:space="0" w:color="auto"/>
            <w:right w:val="none" w:sz="0" w:space="0" w:color="auto"/>
          </w:divBdr>
          <w:divsChild>
            <w:div w:id="315499215">
              <w:marLeft w:val="0"/>
              <w:marRight w:val="0"/>
              <w:marTop w:val="0"/>
              <w:marBottom w:val="0"/>
              <w:divBdr>
                <w:top w:val="none" w:sz="0" w:space="0" w:color="auto"/>
                <w:left w:val="none" w:sz="0" w:space="0" w:color="auto"/>
                <w:bottom w:val="none" w:sz="0" w:space="0" w:color="auto"/>
                <w:right w:val="none" w:sz="0" w:space="0" w:color="auto"/>
              </w:divBdr>
              <w:divsChild>
                <w:div w:id="47727052">
                  <w:marLeft w:val="0"/>
                  <w:marRight w:val="0"/>
                  <w:marTop w:val="0"/>
                  <w:marBottom w:val="0"/>
                  <w:divBdr>
                    <w:top w:val="none" w:sz="0" w:space="0" w:color="auto"/>
                    <w:left w:val="none" w:sz="0" w:space="0" w:color="auto"/>
                    <w:bottom w:val="none" w:sz="0" w:space="0" w:color="auto"/>
                    <w:right w:val="none" w:sz="0" w:space="0" w:color="auto"/>
                  </w:divBdr>
                </w:div>
                <w:div w:id="12375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87833">
      <w:bodyDiv w:val="1"/>
      <w:marLeft w:val="0"/>
      <w:marRight w:val="0"/>
      <w:marTop w:val="0"/>
      <w:marBottom w:val="0"/>
      <w:divBdr>
        <w:top w:val="none" w:sz="0" w:space="0" w:color="auto"/>
        <w:left w:val="none" w:sz="0" w:space="0" w:color="auto"/>
        <w:bottom w:val="none" w:sz="0" w:space="0" w:color="auto"/>
        <w:right w:val="none" w:sz="0" w:space="0" w:color="auto"/>
      </w:divBdr>
    </w:div>
    <w:div w:id="771171123">
      <w:bodyDiv w:val="1"/>
      <w:marLeft w:val="0"/>
      <w:marRight w:val="0"/>
      <w:marTop w:val="0"/>
      <w:marBottom w:val="0"/>
      <w:divBdr>
        <w:top w:val="none" w:sz="0" w:space="0" w:color="auto"/>
        <w:left w:val="none" w:sz="0" w:space="0" w:color="auto"/>
        <w:bottom w:val="none" w:sz="0" w:space="0" w:color="auto"/>
        <w:right w:val="none" w:sz="0" w:space="0" w:color="auto"/>
      </w:divBdr>
    </w:div>
    <w:div w:id="774598623">
      <w:bodyDiv w:val="1"/>
      <w:marLeft w:val="0"/>
      <w:marRight w:val="0"/>
      <w:marTop w:val="0"/>
      <w:marBottom w:val="0"/>
      <w:divBdr>
        <w:top w:val="none" w:sz="0" w:space="0" w:color="auto"/>
        <w:left w:val="none" w:sz="0" w:space="0" w:color="auto"/>
        <w:bottom w:val="none" w:sz="0" w:space="0" w:color="auto"/>
        <w:right w:val="none" w:sz="0" w:space="0" w:color="auto"/>
      </w:divBdr>
    </w:div>
    <w:div w:id="780339787">
      <w:bodyDiv w:val="1"/>
      <w:marLeft w:val="0"/>
      <w:marRight w:val="0"/>
      <w:marTop w:val="0"/>
      <w:marBottom w:val="0"/>
      <w:divBdr>
        <w:top w:val="none" w:sz="0" w:space="0" w:color="auto"/>
        <w:left w:val="none" w:sz="0" w:space="0" w:color="auto"/>
        <w:bottom w:val="none" w:sz="0" w:space="0" w:color="auto"/>
        <w:right w:val="none" w:sz="0" w:space="0" w:color="auto"/>
      </w:divBdr>
    </w:div>
    <w:div w:id="784231159">
      <w:bodyDiv w:val="1"/>
      <w:marLeft w:val="0"/>
      <w:marRight w:val="0"/>
      <w:marTop w:val="0"/>
      <w:marBottom w:val="0"/>
      <w:divBdr>
        <w:top w:val="none" w:sz="0" w:space="0" w:color="auto"/>
        <w:left w:val="none" w:sz="0" w:space="0" w:color="auto"/>
        <w:bottom w:val="none" w:sz="0" w:space="0" w:color="auto"/>
        <w:right w:val="none" w:sz="0" w:space="0" w:color="auto"/>
      </w:divBdr>
    </w:div>
    <w:div w:id="786849744">
      <w:bodyDiv w:val="1"/>
      <w:marLeft w:val="0"/>
      <w:marRight w:val="0"/>
      <w:marTop w:val="0"/>
      <w:marBottom w:val="0"/>
      <w:divBdr>
        <w:top w:val="none" w:sz="0" w:space="0" w:color="auto"/>
        <w:left w:val="none" w:sz="0" w:space="0" w:color="auto"/>
        <w:bottom w:val="none" w:sz="0" w:space="0" w:color="auto"/>
        <w:right w:val="none" w:sz="0" w:space="0" w:color="auto"/>
      </w:divBdr>
    </w:div>
    <w:div w:id="787548585">
      <w:bodyDiv w:val="1"/>
      <w:marLeft w:val="0"/>
      <w:marRight w:val="0"/>
      <w:marTop w:val="0"/>
      <w:marBottom w:val="0"/>
      <w:divBdr>
        <w:top w:val="none" w:sz="0" w:space="0" w:color="auto"/>
        <w:left w:val="none" w:sz="0" w:space="0" w:color="auto"/>
        <w:bottom w:val="none" w:sz="0" w:space="0" w:color="auto"/>
        <w:right w:val="none" w:sz="0" w:space="0" w:color="auto"/>
      </w:divBdr>
    </w:div>
    <w:div w:id="787823403">
      <w:bodyDiv w:val="1"/>
      <w:marLeft w:val="0"/>
      <w:marRight w:val="0"/>
      <w:marTop w:val="0"/>
      <w:marBottom w:val="0"/>
      <w:divBdr>
        <w:top w:val="none" w:sz="0" w:space="0" w:color="auto"/>
        <w:left w:val="none" w:sz="0" w:space="0" w:color="auto"/>
        <w:bottom w:val="none" w:sz="0" w:space="0" w:color="auto"/>
        <w:right w:val="none" w:sz="0" w:space="0" w:color="auto"/>
      </w:divBdr>
    </w:div>
    <w:div w:id="789394765">
      <w:bodyDiv w:val="1"/>
      <w:marLeft w:val="0"/>
      <w:marRight w:val="0"/>
      <w:marTop w:val="0"/>
      <w:marBottom w:val="0"/>
      <w:divBdr>
        <w:top w:val="none" w:sz="0" w:space="0" w:color="auto"/>
        <w:left w:val="none" w:sz="0" w:space="0" w:color="auto"/>
        <w:bottom w:val="none" w:sz="0" w:space="0" w:color="auto"/>
        <w:right w:val="none" w:sz="0" w:space="0" w:color="auto"/>
      </w:divBdr>
    </w:div>
    <w:div w:id="789513095">
      <w:bodyDiv w:val="1"/>
      <w:marLeft w:val="0"/>
      <w:marRight w:val="0"/>
      <w:marTop w:val="0"/>
      <w:marBottom w:val="0"/>
      <w:divBdr>
        <w:top w:val="none" w:sz="0" w:space="0" w:color="auto"/>
        <w:left w:val="none" w:sz="0" w:space="0" w:color="auto"/>
        <w:bottom w:val="none" w:sz="0" w:space="0" w:color="auto"/>
        <w:right w:val="none" w:sz="0" w:space="0" w:color="auto"/>
      </w:divBdr>
    </w:div>
    <w:div w:id="793642607">
      <w:bodyDiv w:val="1"/>
      <w:marLeft w:val="0"/>
      <w:marRight w:val="0"/>
      <w:marTop w:val="0"/>
      <w:marBottom w:val="0"/>
      <w:divBdr>
        <w:top w:val="none" w:sz="0" w:space="0" w:color="auto"/>
        <w:left w:val="none" w:sz="0" w:space="0" w:color="auto"/>
        <w:bottom w:val="none" w:sz="0" w:space="0" w:color="auto"/>
        <w:right w:val="none" w:sz="0" w:space="0" w:color="auto"/>
      </w:divBdr>
    </w:div>
    <w:div w:id="798954981">
      <w:bodyDiv w:val="1"/>
      <w:marLeft w:val="0"/>
      <w:marRight w:val="0"/>
      <w:marTop w:val="0"/>
      <w:marBottom w:val="0"/>
      <w:divBdr>
        <w:top w:val="none" w:sz="0" w:space="0" w:color="auto"/>
        <w:left w:val="none" w:sz="0" w:space="0" w:color="auto"/>
        <w:bottom w:val="none" w:sz="0" w:space="0" w:color="auto"/>
        <w:right w:val="none" w:sz="0" w:space="0" w:color="auto"/>
      </w:divBdr>
    </w:div>
    <w:div w:id="799765186">
      <w:bodyDiv w:val="1"/>
      <w:marLeft w:val="0"/>
      <w:marRight w:val="0"/>
      <w:marTop w:val="0"/>
      <w:marBottom w:val="0"/>
      <w:divBdr>
        <w:top w:val="none" w:sz="0" w:space="0" w:color="auto"/>
        <w:left w:val="none" w:sz="0" w:space="0" w:color="auto"/>
        <w:bottom w:val="none" w:sz="0" w:space="0" w:color="auto"/>
        <w:right w:val="none" w:sz="0" w:space="0" w:color="auto"/>
      </w:divBdr>
    </w:div>
    <w:div w:id="799958976">
      <w:bodyDiv w:val="1"/>
      <w:marLeft w:val="0"/>
      <w:marRight w:val="0"/>
      <w:marTop w:val="0"/>
      <w:marBottom w:val="0"/>
      <w:divBdr>
        <w:top w:val="none" w:sz="0" w:space="0" w:color="auto"/>
        <w:left w:val="none" w:sz="0" w:space="0" w:color="auto"/>
        <w:bottom w:val="none" w:sz="0" w:space="0" w:color="auto"/>
        <w:right w:val="none" w:sz="0" w:space="0" w:color="auto"/>
      </w:divBdr>
    </w:div>
    <w:div w:id="801773583">
      <w:bodyDiv w:val="1"/>
      <w:marLeft w:val="0"/>
      <w:marRight w:val="0"/>
      <w:marTop w:val="0"/>
      <w:marBottom w:val="0"/>
      <w:divBdr>
        <w:top w:val="none" w:sz="0" w:space="0" w:color="auto"/>
        <w:left w:val="none" w:sz="0" w:space="0" w:color="auto"/>
        <w:bottom w:val="none" w:sz="0" w:space="0" w:color="auto"/>
        <w:right w:val="none" w:sz="0" w:space="0" w:color="auto"/>
      </w:divBdr>
      <w:divsChild>
        <w:div w:id="302152263">
          <w:marLeft w:val="0"/>
          <w:marRight w:val="0"/>
          <w:marTop w:val="450"/>
          <w:marBottom w:val="0"/>
          <w:divBdr>
            <w:top w:val="none" w:sz="0" w:space="0" w:color="auto"/>
            <w:left w:val="none" w:sz="0" w:space="0" w:color="auto"/>
            <w:bottom w:val="none" w:sz="0" w:space="0" w:color="auto"/>
            <w:right w:val="none" w:sz="0" w:space="0" w:color="auto"/>
          </w:divBdr>
        </w:div>
        <w:div w:id="804541600">
          <w:marLeft w:val="0"/>
          <w:marRight w:val="0"/>
          <w:marTop w:val="450"/>
          <w:marBottom w:val="0"/>
          <w:divBdr>
            <w:top w:val="none" w:sz="0" w:space="0" w:color="auto"/>
            <w:left w:val="none" w:sz="0" w:space="0" w:color="auto"/>
            <w:bottom w:val="none" w:sz="0" w:space="0" w:color="auto"/>
            <w:right w:val="none" w:sz="0" w:space="0" w:color="auto"/>
          </w:divBdr>
          <w:divsChild>
            <w:div w:id="473639332">
              <w:marLeft w:val="0"/>
              <w:marRight w:val="0"/>
              <w:marTop w:val="450"/>
              <w:marBottom w:val="0"/>
              <w:divBdr>
                <w:top w:val="none" w:sz="0" w:space="0" w:color="auto"/>
                <w:left w:val="none" w:sz="0" w:space="0" w:color="auto"/>
                <w:bottom w:val="none" w:sz="0" w:space="0" w:color="auto"/>
                <w:right w:val="none" w:sz="0" w:space="0" w:color="auto"/>
              </w:divBdr>
              <w:divsChild>
                <w:div w:id="56319577">
                  <w:marLeft w:val="0"/>
                  <w:marRight w:val="0"/>
                  <w:marTop w:val="0"/>
                  <w:marBottom w:val="0"/>
                  <w:divBdr>
                    <w:top w:val="none" w:sz="0" w:space="0" w:color="auto"/>
                    <w:left w:val="none" w:sz="0" w:space="0" w:color="auto"/>
                    <w:bottom w:val="none" w:sz="0" w:space="0" w:color="auto"/>
                    <w:right w:val="none" w:sz="0" w:space="0" w:color="auto"/>
                  </w:divBdr>
                </w:div>
              </w:divsChild>
            </w:div>
            <w:div w:id="666371796">
              <w:marLeft w:val="0"/>
              <w:marRight w:val="300"/>
              <w:marTop w:val="450"/>
              <w:marBottom w:val="0"/>
              <w:divBdr>
                <w:top w:val="none" w:sz="0" w:space="0" w:color="auto"/>
                <w:left w:val="none" w:sz="0" w:space="0" w:color="auto"/>
                <w:bottom w:val="none" w:sz="0" w:space="0" w:color="auto"/>
                <w:right w:val="none" w:sz="0" w:space="0" w:color="auto"/>
              </w:divBdr>
              <w:divsChild>
                <w:div w:id="1905794124">
                  <w:marLeft w:val="0"/>
                  <w:marRight w:val="0"/>
                  <w:marTop w:val="0"/>
                  <w:marBottom w:val="0"/>
                  <w:divBdr>
                    <w:top w:val="none" w:sz="0" w:space="0" w:color="auto"/>
                    <w:left w:val="none" w:sz="0" w:space="0" w:color="auto"/>
                    <w:bottom w:val="none" w:sz="0" w:space="0" w:color="auto"/>
                    <w:right w:val="none" w:sz="0" w:space="0" w:color="auto"/>
                  </w:divBdr>
                </w:div>
              </w:divsChild>
            </w:div>
            <w:div w:id="977687335">
              <w:marLeft w:val="0"/>
              <w:marRight w:val="0"/>
              <w:marTop w:val="450"/>
              <w:marBottom w:val="0"/>
              <w:divBdr>
                <w:top w:val="none" w:sz="0" w:space="0" w:color="auto"/>
                <w:left w:val="none" w:sz="0" w:space="0" w:color="auto"/>
                <w:bottom w:val="none" w:sz="0" w:space="0" w:color="auto"/>
                <w:right w:val="none" w:sz="0" w:space="0" w:color="auto"/>
              </w:divBdr>
              <w:divsChild>
                <w:div w:id="299530407">
                  <w:marLeft w:val="0"/>
                  <w:marRight w:val="0"/>
                  <w:marTop w:val="0"/>
                  <w:marBottom w:val="0"/>
                  <w:divBdr>
                    <w:top w:val="none" w:sz="0" w:space="0" w:color="auto"/>
                    <w:left w:val="none" w:sz="0" w:space="0" w:color="auto"/>
                    <w:bottom w:val="none" w:sz="0" w:space="0" w:color="auto"/>
                    <w:right w:val="none" w:sz="0" w:space="0" w:color="auto"/>
                  </w:divBdr>
                </w:div>
              </w:divsChild>
            </w:div>
            <w:div w:id="1391879809">
              <w:marLeft w:val="0"/>
              <w:marRight w:val="300"/>
              <w:marTop w:val="450"/>
              <w:marBottom w:val="0"/>
              <w:divBdr>
                <w:top w:val="none" w:sz="0" w:space="0" w:color="auto"/>
                <w:left w:val="none" w:sz="0" w:space="0" w:color="auto"/>
                <w:bottom w:val="none" w:sz="0" w:space="0" w:color="auto"/>
                <w:right w:val="none" w:sz="0" w:space="0" w:color="auto"/>
              </w:divBdr>
              <w:divsChild>
                <w:div w:id="4263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6152">
          <w:marLeft w:val="0"/>
          <w:marRight w:val="0"/>
          <w:marTop w:val="0"/>
          <w:marBottom w:val="0"/>
          <w:divBdr>
            <w:top w:val="none" w:sz="0" w:space="0" w:color="auto"/>
            <w:left w:val="none" w:sz="0" w:space="0" w:color="auto"/>
            <w:bottom w:val="none" w:sz="0" w:space="0" w:color="auto"/>
            <w:right w:val="none" w:sz="0" w:space="0" w:color="auto"/>
          </w:divBdr>
        </w:div>
      </w:divsChild>
    </w:div>
    <w:div w:id="803039098">
      <w:bodyDiv w:val="1"/>
      <w:marLeft w:val="0"/>
      <w:marRight w:val="0"/>
      <w:marTop w:val="0"/>
      <w:marBottom w:val="0"/>
      <w:divBdr>
        <w:top w:val="none" w:sz="0" w:space="0" w:color="auto"/>
        <w:left w:val="none" w:sz="0" w:space="0" w:color="auto"/>
        <w:bottom w:val="none" w:sz="0" w:space="0" w:color="auto"/>
        <w:right w:val="none" w:sz="0" w:space="0" w:color="auto"/>
      </w:divBdr>
    </w:div>
    <w:div w:id="803502428">
      <w:bodyDiv w:val="1"/>
      <w:marLeft w:val="0"/>
      <w:marRight w:val="0"/>
      <w:marTop w:val="0"/>
      <w:marBottom w:val="0"/>
      <w:divBdr>
        <w:top w:val="none" w:sz="0" w:space="0" w:color="auto"/>
        <w:left w:val="none" w:sz="0" w:space="0" w:color="auto"/>
        <w:bottom w:val="none" w:sz="0" w:space="0" w:color="auto"/>
        <w:right w:val="none" w:sz="0" w:space="0" w:color="auto"/>
      </w:divBdr>
    </w:div>
    <w:div w:id="806512529">
      <w:bodyDiv w:val="1"/>
      <w:marLeft w:val="0"/>
      <w:marRight w:val="0"/>
      <w:marTop w:val="0"/>
      <w:marBottom w:val="0"/>
      <w:divBdr>
        <w:top w:val="none" w:sz="0" w:space="0" w:color="auto"/>
        <w:left w:val="none" w:sz="0" w:space="0" w:color="auto"/>
        <w:bottom w:val="none" w:sz="0" w:space="0" w:color="auto"/>
        <w:right w:val="none" w:sz="0" w:space="0" w:color="auto"/>
      </w:divBdr>
      <w:divsChild>
        <w:div w:id="1244141180">
          <w:marLeft w:val="0"/>
          <w:marRight w:val="0"/>
          <w:marTop w:val="0"/>
          <w:marBottom w:val="0"/>
          <w:divBdr>
            <w:top w:val="none" w:sz="0" w:space="0" w:color="auto"/>
            <w:left w:val="none" w:sz="0" w:space="0" w:color="auto"/>
            <w:bottom w:val="none" w:sz="0" w:space="0" w:color="auto"/>
            <w:right w:val="none" w:sz="0" w:space="0" w:color="auto"/>
          </w:divBdr>
          <w:divsChild>
            <w:div w:id="1292398041">
              <w:marLeft w:val="0"/>
              <w:marRight w:val="0"/>
              <w:marTop w:val="0"/>
              <w:marBottom w:val="0"/>
              <w:divBdr>
                <w:top w:val="none" w:sz="0" w:space="0" w:color="auto"/>
                <w:left w:val="none" w:sz="0" w:space="0" w:color="auto"/>
                <w:bottom w:val="none" w:sz="0" w:space="0" w:color="auto"/>
                <w:right w:val="none" w:sz="0" w:space="0" w:color="auto"/>
              </w:divBdr>
              <w:divsChild>
                <w:div w:id="212815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939130">
      <w:bodyDiv w:val="1"/>
      <w:marLeft w:val="0"/>
      <w:marRight w:val="0"/>
      <w:marTop w:val="0"/>
      <w:marBottom w:val="0"/>
      <w:divBdr>
        <w:top w:val="none" w:sz="0" w:space="0" w:color="auto"/>
        <w:left w:val="none" w:sz="0" w:space="0" w:color="auto"/>
        <w:bottom w:val="none" w:sz="0" w:space="0" w:color="auto"/>
        <w:right w:val="none" w:sz="0" w:space="0" w:color="auto"/>
      </w:divBdr>
      <w:divsChild>
        <w:div w:id="454252511">
          <w:marLeft w:val="0"/>
          <w:marRight w:val="0"/>
          <w:marTop w:val="0"/>
          <w:marBottom w:val="0"/>
          <w:divBdr>
            <w:top w:val="none" w:sz="0" w:space="0" w:color="auto"/>
            <w:left w:val="none" w:sz="0" w:space="0" w:color="auto"/>
            <w:bottom w:val="none" w:sz="0" w:space="0" w:color="auto"/>
            <w:right w:val="none" w:sz="0" w:space="0" w:color="auto"/>
          </w:divBdr>
          <w:divsChild>
            <w:div w:id="1327053158">
              <w:marLeft w:val="0"/>
              <w:marRight w:val="0"/>
              <w:marTop w:val="0"/>
              <w:marBottom w:val="0"/>
              <w:divBdr>
                <w:top w:val="none" w:sz="0" w:space="0" w:color="auto"/>
                <w:left w:val="none" w:sz="0" w:space="0" w:color="auto"/>
                <w:bottom w:val="none" w:sz="0" w:space="0" w:color="auto"/>
                <w:right w:val="none" w:sz="0" w:space="0" w:color="auto"/>
              </w:divBdr>
              <w:divsChild>
                <w:div w:id="183753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26359">
      <w:bodyDiv w:val="1"/>
      <w:marLeft w:val="0"/>
      <w:marRight w:val="0"/>
      <w:marTop w:val="0"/>
      <w:marBottom w:val="0"/>
      <w:divBdr>
        <w:top w:val="none" w:sz="0" w:space="0" w:color="auto"/>
        <w:left w:val="none" w:sz="0" w:space="0" w:color="auto"/>
        <w:bottom w:val="none" w:sz="0" w:space="0" w:color="auto"/>
        <w:right w:val="none" w:sz="0" w:space="0" w:color="auto"/>
      </w:divBdr>
    </w:div>
    <w:div w:id="814566995">
      <w:bodyDiv w:val="1"/>
      <w:marLeft w:val="0"/>
      <w:marRight w:val="0"/>
      <w:marTop w:val="0"/>
      <w:marBottom w:val="0"/>
      <w:divBdr>
        <w:top w:val="none" w:sz="0" w:space="0" w:color="auto"/>
        <w:left w:val="none" w:sz="0" w:space="0" w:color="auto"/>
        <w:bottom w:val="none" w:sz="0" w:space="0" w:color="auto"/>
        <w:right w:val="none" w:sz="0" w:space="0" w:color="auto"/>
      </w:divBdr>
    </w:div>
    <w:div w:id="819423653">
      <w:bodyDiv w:val="1"/>
      <w:marLeft w:val="0"/>
      <w:marRight w:val="0"/>
      <w:marTop w:val="0"/>
      <w:marBottom w:val="0"/>
      <w:divBdr>
        <w:top w:val="none" w:sz="0" w:space="0" w:color="auto"/>
        <w:left w:val="none" w:sz="0" w:space="0" w:color="auto"/>
        <w:bottom w:val="none" w:sz="0" w:space="0" w:color="auto"/>
        <w:right w:val="none" w:sz="0" w:space="0" w:color="auto"/>
      </w:divBdr>
      <w:divsChild>
        <w:div w:id="1819565297">
          <w:marLeft w:val="0"/>
          <w:marRight w:val="0"/>
          <w:marTop w:val="0"/>
          <w:marBottom w:val="0"/>
          <w:divBdr>
            <w:top w:val="none" w:sz="0" w:space="0" w:color="auto"/>
            <w:left w:val="none" w:sz="0" w:space="0" w:color="auto"/>
            <w:bottom w:val="none" w:sz="0" w:space="0" w:color="auto"/>
            <w:right w:val="none" w:sz="0" w:space="0" w:color="auto"/>
          </w:divBdr>
          <w:divsChild>
            <w:div w:id="1418477178">
              <w:marLeft w:val="0"/>
              <w:marRight w:val="0"/>
              <w:marTop w:val="0"/>
              <w:marBottom w:val="0"/>
              <w:divBdr>
                <w:top w:val="none" w:sz="0" w:space="0" w:color="auto"/>
                <w:left w:val="none" w:sz="0" w:space="0" w:color="auto"/>
                <w:bottom w:val="none" w:sz="0" w:space="0" w:color="auto"/>
                <w:right w:val="none" w:sz="0" w:space="0" w:color="auto"/>
              </w:divBdr>
              <w:divsChild>
                <w:div w:id="80820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364778">
      <w:bodyDiv w:val="1"/>
      <w:marLeft w:val="0"/>
      <w:marRight w:val="0"/>
      <w:marTop w:val="0"/>
      <w:marBottom w:val="0"/>
      <w:divBdr>
        <w:top w:val="none" w:sz="0" w:space="0" w:color="auto"/>
        <w:left w:val="none" w:sz="0" w:space="0" w:color="auto"/>
        <w:bottom w:val="none" w:sz="0" w:space="0" w:color="auto"/>
        <w:right w:val="none" w:sz="0" w:space="0" w:color="auto"/>
      </w:divBdr>
    </w:div>
    <w:div w:id="826626454">
      <w:bodyDiv w:val="1"/>
      <w:marLeft w:val="0"/>
      <w:marRight w:val="0"/>
      <w:marTop w:val="0"/>
      <w:marBottom w:val="0"/>
      <w:divBdr>
        <w:top w:val="none" w:sz="0" w:space="0" w:color="auto"/>
        <w:left w:val="none" w:sz="0" w:space="0" w:color="auto"/>
        <w:bottom w:val="none" w:sz="0" w:space="0" w:color="auto"/>
        <w:right w:val="none" w:sz="0" w:space="0" w:color="auto"/>
      </w:divBdr>
    </w:div>
    <w:div w:id="828903110">
      <w:bodyDiv w:val="1"/>
      <w:marLeft w:val="0"/>
      <w:marRight w:val="0"/>
      <w:marTop w:val="0"/>
      <w:marBottom w:val="0"/>
      <w:divBdr>
        <w:top w:val="none" w:sz="0" w:space="0" w:color="auto"/>
        <w:left w:val="none" w:sz="0" w:space="0" w:color="auto"/>
        <w:bottom w:val="none" w:sz="0" w:space="0" w:color="auto"/>
        <w:right w:val="none" w:sz="0" w:space="0" w:color="auto"/>
      </w:divBdr>
    </w:div>
    <w:div w:id="829250460">
      <w:bodyDiv w:val="1"/>
      <w:marLeft w:val="0"/>
      <w:marRight w:val="0"/>
      <w:marTop w:val="0"/>
      <w:marBottom w:val="0"/>
      <w:divBdr>
        <w:top w:val="none" w:sz="0" w:space="0" w:color="auto"/>
        <w:left w:val="none" w:sz="0" w:space="0" w:color="auto"/>
        <w:bottom w:val="none" w:sz="0" w:space="0" w:color="auto"/>
        <w:right w:val="none" w:sz="0" w:space="0" w:color="auto"/>
      </w:divBdr>
    </w:div>
    <w:div w:id="833833465">
      <w:bodyDiv w:val="1"/>
      <w:marLeft w:val="0"/>
      <w:marRight w:val="0"/>
      <w:marTop w:val="0"/>
      <w:marBottom w:val="0"/>
      <w:divBdr>
        <w:top w:val="none" w:sz="0" w:space="0" w:color="auto"/>
        <w:left w:val="none" w:sz="0" w:space="0" w:color="auto"/>
        <w:bottom w:val="none" w:sz="0" w:space="0" w:color="auto"/>
        <w:right w:val="none" w:sz="0" w:space="0" w:color="auto"/>
      </w:divBdr>
    </w:div>
    <w:div w:id="834224432">
      <w:bodyDiv w:val="1"/>
      <w:marLeft w:val="0"/>
      <w:marRight w:val="0"/>
      <w:marTop w:val="0"/>
      <w:marBottom w:val="0"/>
      <w:divBdr>
        <w:top w:val="none" w:sz="0" w:space="0" w:color="auto"/>
        <w:left w:val="none" w:sz="0" w:space="0" w:color="auto"/>
        <w:bottom w:val="none" w:sz="0" w:space="0" w:color="auto"/>
        <w:right w:val="none" w:sz="0" w:space="0" w:color="auto"/>
      </w:divBdr>
    </w:div>
    <w:div w:id="836308761">
      <w:bodyDiv w:val="1"/>
      <w:marLeft w:val="0"/>
      <w:marRight w:val="0"/>
      <w:marTop w:val="0"/>
      <w:marBottom w:val="0"/>
      <w:divBdr>
        <w:top w:val="none" w:sz="0" w:space="0" w:color="auto"/>
        <w:left w:val="none" w:sz="0" w:space="0" w:color="auto"/>
        <w:bottom w:val="none" w:sz="0" w:space="0" w:color="auto"/>
        <w:right w:val="none" w:sz="0" w:space="0" w:color="auto"/>
      </w:divBdr>
    </w:div>
    <w:div w:id="837160048">
      <w:bodyDiv w:val="1"/>
      <w:marLeft w:val="0"/>
      <w:marRight w:val="0"/>
      <w:marTop w:val="0"/>
      <w:marBottom w:val="0"/>
      <w:divBdr>
        <w:top w:val="none" w:sz="0" w:space="0" w:color="auto"/>
        <w:left w:val="none" w:sz="0" w:space="0" w:color="auto"/>
        <w:bottom w:val="none" w:sz="0" w:space="0" w:color="auto"/>
        <w:right w:val="none" w:sz="0" w:space="0" w:color="auto"/>
      </w:divBdr>
    </w:div>
    <w:div w:id="839197865">
      <w:bodyDiv w:val="1"/>
      <w:marLeft w:val="0"/>
      <w:marRight w:val="0"/>
      <w:marTop w:val="0"/>
      <w:marBottom w:val="0"/>
      <w:divBdr>
        <w:top w:val="none" w:sz="0" w:space="0" w:color="auto"/>
        <w:left w:val="none" w:sz="0" w:space="0" w:color="auto"/>
        <w:bottom w:val="none" w:sz="0" w:space="0" w:color="auto"/>
        <w:right w:val="none" w:sz="0" w:space="0" w:color="auto"/>
      </w:divBdr>
    </w:div>
    <w:div w:id="839393469">
      <w:bodyDiv w:val="1"/>
      <w:marLeft w:val="0"/>
      <w:marRight w:val="0"/>
      <w:marTop w:val="0"/>
      <w:marBottom w:val="0"/>
      <w:divBdr>
        <w:top w:val="none" w:sz="0" w:space="0" w:color="auto"/>
        <w:left w:val="none" w:sz="0" w:space="0" w:color="auto"/>
        <w:bottom w:val="none" w:sz="0" w:space="0" w:color="auto"/>
        <w:right w:val="none" w:sz="0" w:space="0" w:color="auto"/>
      </w:divBdr>
    </w:div>
    <w:div w:id="839394460">
      <w:bodyDiv w:val="1"/>
      <w:marLeft w:val="0"/>
      <w:marRight w:val="0"/>
      <w:marTop w:val="0"/>
      <w:marBottom w:val="0"/>
      <w:divBdr>
        <w:top w:val="none" w:sz="0" w:space="0" w:color="auto"/>
        <w:left w:val="none" w:sz="0" w:space="0" w:color="auto"/>
        <w:bottom w:val="none" w:sz="0" w:space="0" w:color="auto"/>
        <w:right w:val="none" w:sz="0" w:space="0" w:color="auto"/>
      </w:divBdr>
    </w:div>
    <w:div w:id="839926958">
      <w:bodyDiv w:val="1"/>
      <w:marLeft w:val="0"/>
      <w:marRight w:val="0"/>
      <w:marTop w:val="0"/>
      <w:marBottom w:val="0"/>
      <w:divBdr>
        <w:top w:val="none" w:sz="0" w:space="0" w:color="auto"/>
        <w:left w:val="none" w:sz="0" w:space="0" w:color="auto"/>
        <w:bottom w:val="none" w:sz="0" w:space="0" w:color="auto"/>
        <w:right w:val="none" w:sz="0" w:space="0" w:color="auto"/>
      </w:divBdr>
    </w:div>
    <w:div w:id="840923816">
      <w:bodyDiv w:val="1"/>
      <w:marLeft w:val="0"/>
      <w:marRight w:val="0"/>
      <w:marTop w:val="0"/>
      <w:marBottom w:val="0"/>
      <w:divBdr>
        <w:top w:val="none" w:sz="0" w:space="0" w:color="auto"/>
        <w:left w:val="none" w:sz="0" w:space="0" w:color="auto"/>
        <w:bottom w:val="none" w:sz="0" w:space="0" w:color="auto"/>
        <w:right w:val="none" w:sz="0" w:space="0" w:color="auto"/>
      </w:divBdr>
    </w:div>
    <w:div w:id="841435345">
      <w:bodyDiv w:val="1"/>
      <w:marLeft w:val="0"/>
      <w:marRight w:val="0"/>
      <w:marTop w:val="0"/>
      <w:marBottom w:val="0"/>
      <w:divBdr>
        <w:top w:val="none" w:sz="0" w:space="0" w:color="auto"/>
        <w:left w:val="none" w:sz="0" w:space="0" w:color="auto"/>
        <w:bottom w:val="none" w:sz="0" w:space="0" w:color="auto"/>
        <w:right w:val="none" w:sz="0" w:space="0" w:color="auto"/>
      </w:divBdr>
    </w:div>
    <w:div w:id="841548906">
      <w:bodyDiv w:val="1"/>
      <w:marLeft w:val="0"/>
      <w:marRight w:val="0"/>
      <w:marTop w:val="0"/>
      <w:marBottom w:val="0"/>
      <w:divBdr>
        <w:top w:val="none" w:sz="0" w:space="0" w:color="auto"/>
        <w:left w:val="none" w:sz="0" w:space="0" w:color="auto"/>
        <w:bottom w:val="none" w:sz="0" w:space="0" w:color="auto"/>
        <w:right w:val="none" w:sz="0" w:space="0" w:color="auto"/>
      </w:divBdr>
    </w:div>
    <w:div w:id="844518913">
      <w:bodyDiv w:val="1"/>
      <w:marLeft w:val="0"/>
      <w:marRight w:val="0"/>
      <w:marTop w:val="0"/>
      <w:marBottom w:val="0"/>
      <w:divBdr>
        <w:top w:val="none" w:sz="0" w:space="0" w:color="auto"/>
        <w:left w:val="none" w:sz="0" w:space="0" w:color="auto"/>
        <w:bottom w:val="none" w:sz="0" w:space="0" w:color="auto"/>
        <w:right w:val="none" w:sz="0" w:space="0" w:color="auto"/>
      </w:divBdr>
    </w:div>
    <w:div w:id="847406821">
      <w:bodyDiv w:val="1"/>
      <w:marLeft w:val="0"/>
      <w:marRight w:val="0"/>
      <w:marTop w:val="0"/>
      <w:marBottom w:val="0"/>
      <w:divBdr>
        <w:top w:val="none" w:sz="0" w:space="0" w:color="auto"/>
        <w:left w:val="none" w:sz="0" w:space="0" w:color="auto"/>
        <w:bottom w:val="none" w:sz="0" w:space="0" w:color="auto"/>
        <w:right w:val="none" w:sz="0" w:space="0" w:color="auto"/>
      </w:divBdr>
    </w:div>
    <w:div w:id="857546989">
      <w:bodyDiv w:val="1"/>
      <w:marLeft w:val="0"/>
      <w:marRight w:val="0"/>
      <w:marTop w:val="0"/>
      <w:marBottom w:val="0"/>
      <w:divBdr>
        <w:top w:val="none" w:sz="0" w:space="0" w:color="auto"/>
        <w:left w:val="none" w:sz="0" w:space="0" w:color="auto"/>
        <w:bottom w:val="none" w:sz="0" w:space="0" w:color="auto"/>
        <w:right w:val="none" w:sz="0" w:space="0" w:color="auto"/>
      </w:divBdr>
    </w:div>
    <w:div w:id="862938078">
      <w:bodyDiv w:val="1"/>
      <w:marLeft w:val="0"/>
      <w:marRight w:val="0"/>
      <w:marTop w:val="0"/>
      <w:marBottom w:val="0"/>
      <w:divBdr>
        <w:top w:val="none" w:sz="0" w:space="0" w:color="auto"/>
        <w:left w:val="none" w:sz="0" w:space="0" w:color="auto"/>
        <w:bottom w:val="none" w:sz="0" w:space="0" w:color="auto"/>
        <w:right w:val="none" w:sz="0" w:space="0" w:color="auto"/>
      </w:divBdr>
    </w:div>
    <w:div w:id="864057555">
      <w:bodyDiv w:val="1"/>
      <w:marLeft w:val="0"/>
      <w:marRight w:val="0"/>
      <w:marTop w:val="0"/>
      <w:marBottom w:val="0"/>
      <w:divBdr>
        <w:top w:val="none" w:sz="0" w:space="0" w:color="auto"/>
        <w:left w:val="none" w:sz="0" w:space="0" w:color="auto"/>
        <w:bottom w:val="none" w:sz="0" w:space="0" w:color="auto"/>
        <w:right w:val="none" w:sz="0" w:space="0" w:color="auto"/>
      </w:divBdr>
    </w:div>
    <w:div w:id="865945490">
      <w:bodyDiv w:val="1"/>
      <w:marLeft w:val="0"/>
      <w:marRight w:val="0"/>
      <w:marTop w:val="0"/>
      <w:marBottom w:val="0"/>
      <w:divBdr>
        <w:top w:val="none" w:sz="0" w:space="0" w:color="auto"/>
        <w:left w:val="none" w:sz="0" w:space="0" w:color="auto"/>
        <w:bottom w:val="none" w:sz="0" w:space="0" w:color="auto"/>
        <w:right w:val="none" w:sz="0" w:space="0" w:color="auto"/>
      </w:divBdr>
    </w:div>
    <w:div w:id="867521623">
      <w:bodyDiv w:val="1"/>
      <w:marLeft w:val="0"/>
      <w:marRight w:val="0"/>
      <w:marTop w:val="0"/>
      <w:marBottom w:val="0"/>
      <w:divBdr>
        <w:top w:val="none" w:sz="0" w:space="0" w:color="auto"/>
        <w:left w:val="none" w:sz="0" w:space="0" w:color="auto"/>
        <w:bottom w:val="none" w:sz="0" w:space="0" w:color="auto"/>
        <w:right w:val="none" w:sz="0" w:space="0" w:color="auto"/>
      </w:divBdr>
    </w:div>
    <w:div w:id="869222595">
      <w:bodyDiv w:val="1"/>
      <w:marLeft w:val="0"/>
      <w:marRight w:val="0"/>
      <w:marTop w:val="0"/>
      <w:marBottom w:val="0"/>
      <w:divBdr>
        <w:top w:val="none" w:sz="0" w:space="0" w:color="auto"/>
        <w:left w:val="none" w:sz="0" w:space="0" w:color="auto"/>
        <w:bottom w:val="none" w:sz="0" w:space="0" w:color="auto"/>
        <w:right w:val="none" w:sz="0" w:space="0" w:color="auto"/>
      </w:divBdr>
    </w:div>
    <w:div w:id="869804200">
      <w:bodyDiv w:val="1"/>
      <w:marLeft w:val="0"/>
      <w:marRight w:val="0"/>
      <w:marTop w:val="0"/>
      <w:marBottom w:val="0"/>
      <w:divBdr>
        <w:top w:val="none" w:sz="0" w:space="0" w:color="auto"/>
        <w:left w:val="none" w:sz="0" w:space="0" w:color="auto"/>
        <w:bottom w:val="none" w:sz="0" w:space="0" w:color="auto"/>
        <w:right w:val="none" w:sz="0" w:space="0" w:color="auto"/>
      </w:divBdr>
    </w:div>
    <w:div w:id="871109684">
      <w:bodyDiv w:val="1"/>
      <w:marLeft w:val="0"/>
      <w:marRight w:val="0"/>
      <w:marTop w:val="0"/>
      <w:marBottom w:val="0"/>
      <w:divBdr>
        <w:top w:val="none" w:sz="0" w:space="0" w:color="auto"/>
        <w:left w:val="none" w:sz="0" w:space="0" w:color="auto"/>
        <w:bottom w:val="none" w:sz="0" w:space="0" w:color="auto"/>
        <w:right w:val="none" w:sz="0" w:space="0" w:color="auto"/>
      </w:divBdr>
    </w:div>
    <w:div w:id="872887387">
      <w:bodyDiv w:val="1"/>
      <w:marLeft w:val="0"/>
      <w:marRight w:val="0"/>
      <w:marTop w:val="0"/>
      <w:marBottom w:val="0"/>
      <w:divBdr>
        <w:top w:val="none" w:sz="0" w:space="0" w:color="auto"/>
        <w:left w:val="none" w:sz="0" w:space="0" w:color="auto"/>
        <w:bottom w:val="none" w:sz="0" w:space="0" w:color="auto"/>
        <w:right w:val="none" w:sz="0" w:space="0" w:color="auto"/>
      </w:divBdr>
    </w:div>
    <w:div w:id="873811037">
      <w:bodyDiv w:val="1"/>
      <w:marLeft w:val="0"/>
      <w:marRight w:val="0"/>
      <w:marTop w:val="0"/>
      <w:marBottom w:val="0"/>
      <w:divBdr>
        <w:top w:val="none" w:sz="0" w:space="0" w:color="auto"/>
        <w:left w:val="none" w:sz="0" w:space="0" w:color="auto"/>
        <w:bottom w:val="none" w:sz="0" w:space="0" w:color="auto"/>
        <w:right w:val="none" w:sz="0" w:space="0" w:color="auto"/>
      </w:divBdr>
    </w:div>
    <w:div w:id="875580567">
      <w:bodyDiv w:val="1"/>
      <w:marLeft w:val="0"/>
      <w:marRight w:val="0"/>
      <w:marTop w:val="0"/>
      <w:marBottom w:val="0"/>
      <w:divBdr>
        <w:top w:val="none" w:sz="0" w:space="0" w:color="auto"/>
        <w:left w:val="none" w:sz="0" w:space="0" w:color="auto"/>
        <w:bottom w:val="none" w:sz="0" w:space="0" w:color="auto"/>
        <w:right w:val="none" w:sz="0" w:space="0" w:color="auto"/>
      </w:divBdr>
    </w:div>
    <w:div w:id="878249630">
      <w:bodyDiv w:val="1"/>
      <w:marLeft w:val="0"/>
      <w:marRight w:val="0"/>
      <w:marTop w:val="0"/>
      <w:marBottom w:val="0"/>
      <w:divBdr>
        <w:top w:val="none" w:sz="0" w:space="0" w:color="auto"/>
        <w:left w:val="none" w:sz="0" w:space="0" w:color="auto"/>
        <w:bottom w:val="none" w:sz="0" w:space="0" w:color="auto"/>
        <w:right w:val="none" w:sz="0" w:space="0" w:color="auto"/>
      </w:divBdr>
    </w:div>
    <w:div w:id="881945825">
      <w:bodyDiv w:val="1"/>
      <w:marLeft w:val="0"/>
      <w:marRight w:val="0"/>
      <w:marTop w:val="0"/>
      <w:marBottom w:val="0"/>
      <w:divBdr>
        <w:top w:val="none" w:sz="0" w:space="0" w:color="auto"/>
        <w:left w:val="none" w:sz="0" w:space="0" w:color="auto"/>
        <w:bottom w:val="none" w:sz="0" w:space="0" w:color="auto"/>
        <w:right w:val="none" w:sz="0" w:space="0" w:color="auto"/>
      </w:divBdr>
    </w:div>
    <w:div w:id="885339841">
      <w:bodyDiv w:val="1"/>
      <w:marLeft w:val="0"/>
      <w:marRight w:val="0"/>
      <w:marTop w:val="0"/>
      <w:marBottom w:val="0"/>
      <w:divBdr>
        <w:top w:val="none" w:sz="0" w:space="0" w:color="auto"/>
        <w:left w:val="none" w:sz="0" w:space="0" w:color="auto"/>
        <w:bottom w:val="none" w:sz="0" w:space="0" w:color="auto"/>
        <w:right w:val="none" w:sz="0" w:space="0" w:color="auto"/>
      </w:divBdr>
    </w:div>
    <w:div w:id="887030540">
      <w:bodyDiv w:val="1"/>
      <w:marLeft w:val="0"/>
      <w:marRight w:val="0"/>
      <w:marTop w:val="0"/>
      <w:marBottom w:val="0"/>
      <w:divBdr>
        <w:top w:val="none" w:sz="0" w:space="0" w:color="auto"/>
        <w:left w:val="none" w:sz="0" w:space="0" w:color="auto"/>
        <w:bottom w:val="none" w:sz="0" w:space="0" w:color="auto"/>
        <w:right w:val="none" w:sz="0" w:space="0" w:color="auto"/>
      </w:divBdr>
    </w:div>
    <w:div w:id="889464691">
      <w:bodyDiv w:val="1"/>
      <w:marLeft w:val="0"/>
      <w:marRight w:val="0"/>
      <w:marTop w:val="0"/>
      <w:marBottom w:val="0"/>
      <w:divBdr>
        <w:top w:val="none" w:sz="0" w:space="0" w:color="auto"/>
        <w:left w:val="none" w:sz="0" w:space="0" w:color="auto"/>
        <w:bottom w:val="none" w:sz="0" w:space="0" w:color="auto"/>
        <w:right w:val="none" w:sz="0" w:space="0" w:color="auto"/>
      </w:divBdr>
    </w:div>
    <w:div w:id="889920977">
      <w:bodyDiv w:val="1"/>
      <w:marLeft w:val="0"/>
      <w:marRight w:val="0"/>
      <w:marTop w:val="0"/>
      <w:marBottom w:val="0"/>
      <w:divBdr>
        <w:top w:val="none" w:sz="0" w:space="0" w:color="auto"/>
        <w:left w:val="none" w:sz="0" w:space="0" w:color="auto"/>
        <w:bottom w:val="none" w:sz="0" w:space="0" w:color="auto"/>
        <w:right w:val="none" w:sz="0" w:space="0" w:color="auto"/>
      </w:divBdr>
    </w:div>
    <w:div w:id="890773643">
      <w:bodyDiv w:val="1"/>
      <w:marLeft w:val="0"/>
      <w:marRight w:val="0"/>
      <w:marTop w:val="0"/>
      <w:marBottom w:val="0"/>
      <w:divBdr>
        <w:top w:val="none" w:sz="0" w:space="0" w:color="auto"/>
        <w:left w:val="none" w:sz="0" w:space="0" w:color="auto"/>
        <w:bottom w:val="none" w:sz="0" w:space="0" w:color="auto"/>
        <w:right w:val="none" w:sz="0" w:space="0" w:color="auto"/>
      </w:divBdr>
    </w:div>
    <w:div w:id="891237870">
      <w:bodyDiv w:val="1"/>
      <w:marLeft w:val="0"/>
      <w:marRight w:val="0"/>
      <w:marTop w:val="0"/>
      <w:marBottom w:val="0"/>
      <w:divBdr>
        <w:top w:val="none" w:sz="0" w:space="0" w:color="auto"/>
        <w:left w:val="none" w:sz="0" w:space="0" w:color="auto"/>
        <w:bottom w:val="none" w:sz="0" w:space="0" w:color="auto"/>
        <w:right w:val="none" w:sz="0" w:space="0" w:color="auto"/>
      </w:divBdr>
    </w:div>
    <w:div w:id="893077352">
      <w:bodyDiv w:val="1"/>
      <w:marLeft w:val="0"/>
      <w:marRight w:val="0"/>
      <w:marTop w:val="0"/>
      <w:marBottom w:val="0"/>
      <w:divBdr>
        <w:top w:val="none" w:sz="0" w:space="0" w:color="auto"/>
        <w:left w:val="none" w:sz="0" w:space="0" w:color="auto"/>
        <w:bottom w:val="none" w:sz="0" w:space="0" w:color="auto"/>
        <w:right w:val="none" w:sz="0" w:space="0" w:color="auto"/>
      </w:divBdr>
    </w:div>
    <w:div w:id="899897913">
      <w:bodyDiv w:val="1"/>
      <w:marLeft w:val="0"/>
      <w:marRight w:val="0"/>
      <w:marTop w:val="0"/>
      <w:marBottom w:val="0"/>
      <w:divBdr>
        <w:top w:val="none" w:sz="0" w:space="0" w:color="auto"/>
        <w:left w:val="none" w:sz="0" w:space="0" w:color="auto"/>
        <w:bottom w:val="none" w:sz="0" w:space="0" w:color="auto"/>
        <w:right w:val="none" w:sz="0" w:space="0" w:color="auto"/>
      </w:divBdr>
    </w:div>
    <w:div w:id="900872010">
      <w:bodyDiv w:val="1"/>
      <w:marLeft w:val="0"/>
      <w:marRight w:val="0"/>
      <w:marTop w:val="0"/>
      <w:marBottom w:val="0"/>
      <w:divBdr>
        <w:top w:val="none" w:sz="0" w:space="0" w:color="auto"/>
        <w:left w:val="none" w:sz="0" w:space="0" w:color="auto"/>
        <w:bottom w:val="none" w:sz="0" w:space="0" w:color="auto"/>
        <w:right w:val="none" w:sz="0" w:space="0" w:color="auto"/>
      </w:divBdr>
    </w:div>
    <w:div w:id="902839446">
      <w:bodyDiv w:val="1"/>
      <w:marLeft w:val="0"/>
      <w:marRight w:val="0"/>
      <w:marTop w:val="0"/>
      <w:marBottom w:val="0"/>
      <w:divBdr>
        <w:top w:val="none" w:sz="0" w:space="0" w:color="auto"/>
        <w:left w:val="none" w:sz="0" w:space="0" w:color="auto"/>
        <w:bottom w:val="none" w:sz="0" w:space="0" w:color="auto"/>
        <w:right w:val="none" w:sz="0" w:space="0" w:color="auto"/>
      </w:divBdr>
    </w:div>
    <w:div w:id="903104828">
      <w:bodyDiv w:val="1"/>
      <w:marLeft w:val="0"/>
      <w:marRight w:val="0"/>
      <w:marTop w:val="0"/>
      <w:marBottom w:val="0"/>
      <w:divBdr>
        <w:top w:val="none" w:sz="0" w:space="0" w:color="auto"/>
        <w:left w:val="none" w:sz="0" w:space="0" w:color="auto"/>
        <w:bottom w:val="none" w:sz="0" w:space="0" w:color="auto"/>
        <w:right w:val="none" w:sz="0" w:space="0" w:color="auto"/>
      </w:divBdr>
    </w:div>
    <w:div w:id="905913959">
      <w:bodyDiv w:val="1"/>
      <w:marLeft w:val="0"/>
      <w:marRight w:val="0"/>
      <w:marTop w:val="0"/>
      <w:marBottom w:val="0"/>
      <w:divBdr>
        <w:top w:val="none" w:sz="0" w:space="0" w:color="auto"/>
        <w:left w:val="none" w:sz="0" w:space="0" w:color="auto"/>
        <w:bottom w:val="none" w:sz="0" w:space="0" w:color="auto"/>
        <w:right w:val="none" w:sz="0" w:space="0" w:color="auto"/>
      </w:divBdr>
    </w:div>
    <w:div w:id="906190000">
      <w:bodyDiv w:val="1"/>
      <w:marLeft w:val="0"/>
      <w:marRight w:val="0"/>
      <w:marTop w:val="0"/>
      <w:marBottom w:val="0"/>
      <w:divBdr>
        <w:top w:val="none" w:sz="0" w:space="0" w:color="auto"/>
        <w:left w:val="none" w:sz="0" w:space="0" w:color="auto"/>
        <w:bottom w:val="none" w:sz="0" w:space="0" w:color="auto"/>
        <w:right w:val="none" w:sz="0" w:space="0" w:color="auto"/>
      </w:divBdr>
    </w:div>
    <w:div w:id="907569393">
      <w:bodyDiv w:val="1"/>
      <w:marLeft w:val="0"/>
      <w:marRight w:val="0"/>
      <w:marTop w:val="0"/>
      <w:marBottom w:val="0"/>
      <w:divBdr>
        <w:top w:val="none" w:sz="0" w:space="0" w:color="auto"/>
        <w:left w:val="none" w:sz="0" w:space="0" w:color="auto"/>
        <w:bottom w:val="none" w:sz="0" w:space="0" w:color="auto"/>
        <w:right w:val="none" w:sz="0" w:space="0" w:color="auto"/>
      </w:divBdr>
    </w:div>
    <w:div w:id="908657006">
      <w:bodyDiv w:val="1"/>
      <w:marLeft w:val="0"/>
      <w:marRight w:val="0"/>
      <w:marTop w:val="0"/>
      <w:marBottom w:val="0"/>
      <w:divBdr>
        <w:top w:val="none" w:sz="0" w:space="0" w:color="auto"/>
        <w:left w:val="none" w:sz="0" w:space="0" w:color="auto"/>
        <w:bottom w:val="none" w:sz="0" w:space="0" w:color="auto"/>
        <w:right w:val="none" w:sz="0" w:space="0" w:color="auto"/>
      </w:divBdr>
    </w:div>
    <w:div w:id="910195166">
      <w:bodyDiv w:val="1"/>
      <w:marLeft w:val="0"/>
      <w:marRight w:val="0"/>
      <w:marTop w:val="0"/>
      <w:marBottom w:val="0"/>
      <w:divBdr>
        <w:top w:val="none" w:sz="0" w:space="0" w:color="auto"/>
        <w:left w:val="none" w:sz="0" w:space="0" w:color="auto"/>
        <w:bottom w:val="none" w:sz="0" w:space="0" w:color="auto"/>
        <w:right w:val="none" w:sz="0" w:space="0" w:color="auto"/>
      </w:divBdr>
    </w:div>
    <w:div w:id="911037862">
      <w:bodyDiv w:val="1"/>
      <w:marLeft w:val="0"/>
      <w:marRight w:val="0"/>
      <w:marTop w:val="0"/>
      <w:marBottom w:val="0"/>
      <w:divBdr>
        <w:top w:val="none" w:sz="0" w:space="0" w:color="auto"/>
        <w:left w:val="none" w:sz="0" w:space="0" w:color="auto"/>
        <w:bottom w:val="none" w:sz="0" w:space="0" w:color="auto"/>
        <w:right w:val="none" w:sz="0" w:space="0" w:color="auto"/>
      </w:divBdr>
    </w:div>
    <w:div w:id="914783709">
      <w:bodyDiv w:val="1"/>
      <w:marLeft w:val="0"/>
      <w:marRight w:val="0"/>
      <w:marTop w:val="0"/>
      <w:marBottom w:val="0"/>
      <w:divBdr>
        <w:top w:val="none" w:sz="0" w:space="0" w:color="auto"/>
        <w:left w:val="none" w:sz="0" w:space="0" w:color="auto"/>
        <w:bottom w:val="none" w:sz="0" w:space="0" w:color="auto"/>
        <w:right w:val="none" w:sz="0" w:space="0" w:color="auto"/>
      </w:divBdr>
      <w:divsChild>
        <w:div w:id="1285041423">
          <w:marLeft w:val="0"/>
          <w:marRight w:val="0"/>
          <w:marTop w:val="0"/>
          <w:marBottom w:val="0"/>
          <w:divBdr>
            <w:top w:val="none" w:sz="0" w:space="0" w:color="auto"/>
            <w:left w:val="none" w:sz="0" w:space="0" w:color="auto"/>
            <w:bottom w:val="none" w:sz="0" w:space="0" w:color="auto"/>
            <w:right w:val="none" w:sz="0" w:space="0" w:color="auto"/>
          </w:divBdr>
          <w:divsChild>
            <w:div w:id="47535666">
              <w:marLeft w:val="0"/>
              <w:marRight w:val="0"/>
              <w:marTop w:val="0"/>
              <w:marBottom w:val="0"/>
              <w:divBdr>
                <w:top w:val="none" w:sz="0" w:space="0" w:color="auto"/>
                <w:left w:val="none" w:sz="0" w:space="0" w:color="auto"/>
                <w:bottom w:val="none" w:sz="0" w:space="0" w:color="auto"/>
                <w:right w:val="none" w:sz="0" w:space="0" w:color="auto"/>
              </w:divBdr>
              <w:divsChild>
                <w:div w:id="9348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28893">
      <w:bodyDiv w:val="1"/>
      <w:marLeft w:val="0"/>
      <w:marRight w:val="0"/>
      <w:marTop w:val="0"/>
      <w:marBottom w:val="0"/>
      <w:divBdr>
        <w:top w:val="none" w:sz="0" w:space="0" w:color="auto"/>
        <w:left w:val="none" w:sz="0" w:space="0" w:color="auto"/>
        <w:bottom w:val="none" w:sz="0" w:space="0" w:color="auto"/>
        <w:right w:val="none" w:sz="0" w:space="0" w:color="auto"/>
      </w:divBdr>
    </w:div>
    <w:div w:id="920724392">
      <w:bodyDiv w:val="1"/>
      <w:marLeft w:val="0"/>
      <w:marRight w:val="0"/>
      <w:marTop w:val="0"/>
      <w:marBottom w:val="0"/>
      <w:divBdr>
        <w:top w:val="none" w:sz="0" w:space="0" w:color="auto"/>
        <w:left w:val="none" w:sz="0" w:space="0" w:color="auto"/>
        <w:bottom w:val="none" w:sz="0" w:space="0" w:color="auto"/>
        <w:right w:val="none" w:sz="0" w:space="0" w:color="auto"/>
      </w:divBdr>
    </w:div>
    <w:div w:id="924144773">
      <w:bodyDiv w:val="1"/>
      <w:marLeft w:val="0"/>
      <w:marRight w:val="0"/>
      <w:marTop w:val="0"/>
      <w:marBottom w:val="0"/>
      <w:divBdr>
        <w:top w:val="none" w:sz="0" w:space="0" w:color="auto"/>
        <w:left w:val="none" w:sz="0" w:space="0" w:color="auto"/>
        <w:bottom w:val="none" w:sz="0" w:space="0" w:color="auto"/>
        <w:right w:val="none" w:sz="0" w:space="0" w:color="auto"/>
      </w:divBdr>
    </w:div>
    <w:div w:id="926695064">
      <w:bodyDiv w:val="1"/>
      <w:marLeft w:val="0"/>
      <w:marRight w:val="0"/>
      <w:marTop w:val="0"/>
      <w:marBottom w:val="0"/>
      <w:divBdr>
        <w:top w:val="none" w:sz="0" w:space="0" w:color="auto"/>
        <w:left w:val="none" w:sz="0" w:space="0" w:color="auto"/>
        <w:bottom w:val="none" w:sz="0" w:space="0" w:color="auto"/>
        <w:right w:val="none" w:sz="0" w:space="0" w:color="auto"/>
      </w:divBdr>
    </w:div>
    <w:div w:id="928856608">
      <w:bodyDiv w:val="1"/>
      <w:marLeft w:val="0"/>
      <w:marRight w:val="0"/>
      <w:marTop w:val="0"/>
      <w:marBottom w:val="0"/>
      <w:divBdr>
        <w:top w:val="none" w:sz="0" w:space="0" w:color="auto"/>
        <w:left w:val="none" w:sz="0" w:space="0" w:color="auto"/>
        <w:bottom w:val="none" w:sz="0" w:space="0" w:color="auto"/>
        <w:right w:val="none" w:sz="0" w:space="0" w:color="auto"/>
      </w:divBdr>
    </w:div>
    <w:div w:id="930965665">
      <w:bodyDiv w:val="1"/>
      <w:marLeft w:val="0"/>
      <w:marRight w:val="0"/>
      <w:marTop w:val="0"/>
      <w:marBottom w:val="0"/>
      <w:divBdr>
        <w:top w:val="none" w:sz="0" w:space="0" w:color="auto"/>
        <w:left w:val="none" w:sz="0" w:space="0" w:color="auto"/>
        <w:bottom w:val="none" w:sz="0" w:space="0" w:color="auto"/>
        <w:right w:val="none" w:sz="0" w:space="0" w:color="auto"/>
      </w:divBdr>
    </w:div>
    <w:div w:id="931862271">
      <w:bodyDiv w:val="1"/>
      <w:marLeft w:val="0"/>
      <w:marRight w:val="0"/>
      <w:marTop w:val="0"/>
      <w:marBottom w:val="0"/>
      <w:divBdr>
        <w:top w:val="none" w:sz="0" w:space="0" w:color="auto"/>
        <w:left w:val="none" w:sz="0" w:space="0" w:color="auto"/>
        <w:bottom w:val="none" w:sz="0" w:space="0" w:color="auto"/>
        <w:right w:val="none" w:sz="0" w:space="0" w:color="auto"/>
      </w:divBdr>
    </w:div>
    <w:div w:id="934168262">
      <w:bodyDiv w:val="1"/>
      <w:marLeft w:val="0"/>
      <w:marRight w:val="0"/>
      <w:marTop w:val="0"/>
      <w:marBottom w:val="0"/>
      <w:divBdr>
        <w:top w:val="none" w:sz="0" w:space="0" w:color="auto"/>
        <w:left w:val="none" w:sz="0" w:space="0" w:color="auto"/>
        <w:bottom w:val="none" w:sz="0" w:space="0" w:color="auto"/>
        <w:right w:val="none" w:sz="0" w:space="0" w:color="auto"/>
      </w:divBdr>
    </w:div>
    <w:div w:id="934706972">
      <w:bodyDiv w:val="1"/>
      <w:marLeft w:val="0"/>
      <w:marRight w:val="0"/>
      <w:marTop w:val="0"/>
      <w:marBottom w:val="0"/>
      <w:divBdr>
        <w:top w:val="none" w:sz="0" w:space="0" w:color="auto"/>
        <w:left w:val="none" w:sz="0" w:space="0" w:color="auto"/>
        <w:bottom w:val="none" w:sz="0" w:space="0" w:color="auto"/>
        <w:right w:val="none" w:sz="0" w:space="0" w:color="auto"/>
      </w:divBdr>
    </w:div>
    <w:div w:id="935215463">
      <w:bodyDiv w:val="1"/>
      <w:marLeft w:val="0"/>
      <w:marRight w:val="0"/>
      <w:marTop w:val="0"/>
      <w:marBottom w:val="0"/>
      <w:divBdr>
        <w:top w:val="none" w:sz="0" w:space="0" w:color="auto"/>
        <w:left w:val="none" w:sz="0" w:space="0" w:color="auto"/>
        <w:bottom w:val="none" w:sz="0" w:space="0" w:color="auto"/>
        <w:right w:val="none" w:sz="0" w:space="0" w:color="auto"/>
      </w:divBdr>
    </w:div>
    <w:div w:id="940065749">
      <w:bodyDiv w:val="1"/>
      <w:marLeft w:val="0"/>
      <w:marRight w:val="0"/>
      <w:marTop w:val="0"/>
      <w:marBottom w:val="0"/>
      <w:divBdr>
        <w:top w:val="none" w:sz="0" w:space="0" w:color="auto"/>
        <w:left w:val="none" w:sz="0" w:space="0" w:color="auto"/>
        <w:bottom w:val="none" w:sz="0" w:space="0" w:color="auto"/>
        <w:right w:val="none" w:sz="0" w:space="0" w:color="auto"/>
      </w:divBdr>
    </w:div>
    <w:div w:id="942495587">
      <w:bodyDiv w:val="1"/>
      <w:marLeft w:val="0"/>
      <w:marRight w:val="0"/>
      <w:marTop w:val="0"/>
      <w:marBottom w:val="0"/>
      <w:divBdr>
        <w:top w:val="none" w:sz="0" w:space="0" w:color="auto"/>
        <w:left w:val="none" w:sz="0" w:space="0" w:color="auto"/>
        <w:bottom w:val="none" w:sz="0" w:space="0" w:color="auto"/>
        <w:right w:val="none" w:sz="0" w:space="0" w:color="auto"/>
      </w:divBdr>
    </w:div>
    <w:div w:id="942686049">
      <w:bodyDiv w:val="1"/>
      <w:marLeft w:val="0"/>
      <w:marRight w:val="0"/>
      <w:marTop w:val="0"/>
      <w:marBottom w:val="0"/>
      <w:divBdr>
        <w:top w:val="none" w:sz="0" w:space="0" w:color="auto"/>
        <w:left w:val="none" w:sz="0" w:space="0" w:color="auto"/>
        <w:bottom w:val="none" w:sz="0" w:space="0" w:color="auto"/>
        <w:right w:val="none" w:sz="0" w:space="0" w:color="auto"/>
      </w:divBdr>
    </w:div>
    <w:div w:id="943459421">
      <w:bodyDiv w:val="1"/>
      <w:marLeft w:val="0"/>
      <w:marRight w:val="0"/>
      <w:marTop w:val="0"/>
      <w:marBottom w:val="0"/>
      <w:divBdr>
        <w:top w:val="none" w:sz="0" w:space="0" w:color="auto"/>
        <w:left w:val="none" w:sz="0" w:space="0" w:color="auto"/>
        <w:bottom w:val="none" w:sz="0" w:space="0" w:color="auto"/>
        <w:right w:val="none" w:sz="0" w:space="0" w:color="auto"/>
      </w:divBdr>
    </w:div>
    <w:div w:id="945307524">
      <w:bodyDiv w:val="1"/>
      <w:marLeft w:val="0"/>
      <w:marRight w:val="0"/>
      <w:marTop w:val="0"/>
      <w:marBottom w:val="0"/>
      <w:divBdr>
        <w:top w:val="none" w:sz="0" w:space="0" w:color="auto"/>
        <w:left w:val="none" w:sz="0" w:space="0" w:color="auto"/>
        <w:bottom w:val="none" w:sz="0" w:space="0" w:color="auto"/>
        <w:right w:val="none" w:sz="0" w:space="0" w:color="auto"/>
      </w:divBdr>
    </w:div>
    <w:div w:id="945388741">
      <w:bodyDiv w:val="1"/>
      <w:marLeft w:val="0"/>
      <w:marRight w:val="0"/>
      <w:marTop w:val="0"/>
      <w:marBottom w:val="0"/>
      <w:divBdr>
        <w:top w:val="none" w:sz="0" w:space="0" w:color="auto"/>
        <w:left w:val="none" w:sz="0" w:space="0" w:color="auto"/>
        <w:bottom w:val="none" w:sz="0" w:space="0" w:color="auto"/>
        <w:right w:val="none" w:sz="0" w:space="0" w:color="auto"/>
      </w:divBdr>
    </w:div>
    <w:div w:id="945581666">
      <w:bodyDiv w:val="1"/>
      <w:marLeft w:val="0"/>
      <w:marRight w:val="0"/>
      <w:marTop w:val="0"/>
      <w:marBottom w:val="0"/>
      <w:divBdr>
        <w:top w:val="none" w:sz="0" w:space="0" w:color="auto"/>
        <w:left w:val="none" w:sz="0" w:space="0" w:color="auto"/>
        <w:bottom w:val="none" w:sz="0" w:space="0" w:color="auto"/>
        <w:right w:val="none" w:sz="0" w:space="0" w:color="auto"/>
      </w:divBdr>
    </w:div>
    <w:div w:id="946347754">
      <w:bodyDiv w:val="1"/>
      <w:marLeft w:val="0"/>
      <w:marRight w:val="0"/>
      <w:marTop w:val="0"/>
      <w:marBottom w:val="0"/>
      <w:divBdr>
        <w:top w:val="none" w:sz="0" w:space="0" w:color="auto"/>
        <w:left w:val="none" w:sz="0" w:space="0" w:color="auto"/>
        <w:bottom w:val="none" w:sz="0" w:space="0" w:color="auto"/>
        <w:right w:val="none" w:sz="0" w:space="0" w:color="auto"/>
      </w:divBdr>
    </w:div>
    <w:div w:id="948706478">
      <w:bodyDiv w:val="1"/>
      <w:marLeft w:val="0"/>
      <w:marRight w:val="0"/>
      <w:marTop w:val="0"/>
      <w:marBottom w:val="0"/>
      <w:divBdr>
        <w:top w:val="none" w:sz="0" w:space="0" w:color="auto"/>
        <w:left w:val="none" w:sz="0" w:space="0" w:color="auto"/>
        <w:bottom w:val="none" w:sz="0" w:space="0" w:color="auto"/>
        <w:right w:val="none" w:sz="0" w:space="0" w:color="auto"/>
      </w:divBdr>
    </w:div>
    <w:div w:id="950477382">
      <w:bodyDiv w:val="1"/>
      <w:marLeft w:val="0"/>
      <w:marRight w:val="0"/>
      <w:marTop w:val="0"/>
      <w:marBottom w:val="0"/>
      <w:divBdr>
        <w:top w:val="none" w:sz="0" w:space="0" w:color="auto"/>
        <w:left w:val="none" w:sz="0" w:space="0" w:color="auto"/>
        <w:bottom w:val="none" w:sz="0" w:space="0" w:color="auto"/>
        <w:right w:val="none" w:sz="0" w:space="0" w:color="auto"/>
      </w:divBdr>
    </w:div>
    <w:div w:id="953903319">
      <w:bodyDiv w:val="1"/>
      <w:marLeft w:val="0"/>
      <w:marRight w:val="0"/>
      <w:marTop w:val="0"/>
      <w:marBottom w:val="0"/>
      <w:divBdr>
        <w:top w:val="none" w:sz="0" w:space="0" w:color="auto"/>
        <w:left w:val="none" w:sz="0" w:space="0" w:color="auto"/>
        <w:bottom w:val="none" w:sz="0" w:space="0" w:color="auto"/>
        <w:right w:val="none" w:sz="0" w:space="0" w:color="auto"/>
      </w:divBdr>
    </w:div>
    <w:div w:id="955991459">
      <w:bodyDiv w:val="1"/>
      <w:marLeft w:val="0"/>
      <w:marRight w:val="0"/>
      <w:marTop w:val="0"/>
      <w:marBottom w:val="0"/>
      <w:divBdr>
        <w:top w:val="none" w:sz="0" w:space="0" w:color="auto"/>
        <w:left w:val="none" w:sz="0" w:space="0" w:color="auto"/>
        <w:bottom w:val="none" w:sz="0" w:space="0" w:color="auto"/>
        <w:right w:val="none" w:sz="0" w:space="0" w:color="auto"/>
      </w:divBdr>
    </w:div>
    <w:div w:id="956911195">
      <w:bodyDiv w:val="1"/>
      <w:marLeft w:val="0"/>
      <w:marRight w:val="0"/>
      <w:marTop w:val="0"/>
      <w:marBottom w:val="0"/>
      <w:divBdr>
        <w:top w:val="none" w:sz="0" w:space="0" w:color="auto"/>
        <w:left w:val="none" w:sz="0" w:space="0" w:color="auto"/>
        <w:bottom w:val="none" w:sz="0" w:space="0" w:color="auto"/>
        <w:right w:val="none" w:sz="0" w:space="0" w:color="auto"/>
      </w:divBdr>
    </w:div>
    <w:div w:id="958099470">
      <w:bodyDiv w:val="1"/>
      <w:marLeft w:val="0"/>
      <w:marRight w:val="0"/>
      <w:marTop w:val="0"/>
      <w:marBottom w:val="0"/>
      <w:divBdr>
        <w:top w:val="none" w:sz="0" w:space="0" w:color="auto"/>
        <w:left w:val="none" w:sz="0" w:space="0" w:color="auto"/>
        <w:bottom w:val="none" w:sz="0" w:space="0" w:color="auto"/>
        <w:right w:val="none" w:sz="0" w:space="0" w:color="auto"/>
      </w:divBdr>
    </w:div>
    <w:div w:id="958295060">
      <w:bodyDiv w:val="1"/>
      <w:marLeft w:val="0"/>
      <w:marRight w:val="0"/>
      <w:marTop w:val="0"/>
      <w:marBottom w:val="0"/>
      <w:divBdr>
        <w:top w:val="none" w:sz="0" w:space="0" w:color="auto"/>
        <w:left w:val="none" w:sz="0" w:space="0" w:color="auto"/>
        <w:bottom w:val="none" w:sz="0" w:space="0" w:color="auto"/>
        <w:right w:val="none" w:sz="0" w:space="0" w:color="auto"/>
      </w:divBdr>
    </w:div>
    <w:div w:id="959067055">
      <w:bodyDiv w:val="1"/>
      <w:marLeft w:val="0"/>
      <w:marRight w:val="0"/>
      <w:marTop w:val="0"/>
      <w:marBottom w:val="0"/>
      <w:divBdr>
        <w:top w:val="none" w:sz="0" w:space="0" w:color="auto"/>
        <w:left w:val="none" w:sz="0" w:space="0" w:color="auto"/>
        <w:bottom w:val="none" w:sz="0" w:space="0" w:color="auto"/>
        <w:right w:val="none" w:sz="0" w:space="0" w:color="auto"/>
      </w:divBdr>
    </w:div>
    <w:div w:id="959533667">
      <w:bodyDiv w:val="1"/>
      <w:marLeft w:val="0"/>
      <w:marRight w:val="0"/>
      <w:marTop w:val="0"/>
      <w:marBottom w:val="0"/>
      <w:divBdr>
        <w:top w:val="none" w:sz="0" w:space="0" w:color="auto"/>
        <w:left w:val="none" w:sz="0" w:space="0" w:color="auto"/>
        <w:bottom w:val="none" w:sz="0" w:space="0" w:color="auto"/>
        <w:right w:val="none" w:sz="0" w:space="0" w:color="auto"/>
      </w:divBdr>
    </w:div>
    <w:div w:id="960305402">
      <w:bodyDiv w:val="1"/>
      <w:marLeft w:val="0"/>
      <w:marRight w:val="0"/>
      <w:marTop w:val="0"/>
      <w:marBottom w:val="0"/>
      <w:divBdr>
        <w:top w:val="none" w:sz="0" w:space="0" w:color="auto"/>
        <w:left w:val="none" w:sz="0" w:space="0" w:color="auto"/>
        <w:bottom w:val="none" w:sz="0" w:space="0" w:color="auto"/>
        <w:right w:val="none" w:sz="0" w:space="0" w:color="auto"/>
      </w:divBdr>
    </w:div>
    <w:div w:id="960378095">
      <w:bodyDiv w:val="1"/>
      <w:marLeft w:val="0"/>
      <w:marRight w:val="0"/>
      <w:marTop w:val="0"/>
      <w:marBottom w:val="0"/>
      <w:divBdr>
        <w:top w:val="none" w:sz="0" w:space="0" w:color="auto"/>
        <w:left w:val="none" w:sz="0" w:space="0" w:color="auto"/>
        <w:bottom w:val="none" w:sz="0" w:space="0" w:color="auto"/>
        <w:right w:val="none" w:sz="0" w:space="0" w:color="auto"/>
      </w:divBdr>
    </w:div>
    <w:div w:id="963539482">
      <w:bodyDiv w:val="1"/>
      <w:marLeft w:val="0"/>
      <w:marRight w:val="0"/>
      <w:marTop w:val="0"/>
      <w:marBottom w:val="0"/>
      <w:divBdr>
        <w:top w:val="none" w:sz="0" w:space="0" w:color="auto"/>
        <w:left w:val="none" w:sz="0" w:space="0" w:color="auto"/>
        <w:bottom w:val="none" w:sz="0" w:space="0" w:color="auto"/>
        <w:right w:val="none" w:sz="0" w:space="0" w:color="auto"/>
      </w:divBdr>
    </w:div>
    <w:div w:id="964232791">
      <w:bodyDiv w:val="1"/>
      <w:marLeft w:val="0"/>
      <w:marRight w:val="0"/>
      <w:marTop w:val="0"/>
      <w:marBottom w:val="0"/>
      <w:divBdr>
        <w:top w:val="none" w:sz="0" w:space="0" w:color="auto"/>
        <w:left w:val="none" w:sz="0" w:space="0" w:color="auto"/>
        <w:bottom w:val="none" w:sz="0" w:space="0" w:color="auto"/>
        <w:right w:val="none" w:sz="0" w:space="0" w:color="auto"/>
      </w:divBdr>
    </w:div>
    <w:div w:id="964583050">
      <w:bodyDiv w:val="1"/>
      <w:marLeft w:val="0"/>
      <w:marRight w:val="0"/>
      <w:marTop w:val="0"/>
      <w:marBottom w:val="0"/>
      <w:divBdr>
        <w:top w:val="none" w:sz="0" w:space="0" w:color="auto"/>
        <w:left w:val="none" w:sz="0" w:space="0" w:color="auto"/>
        <w:bottom w:val="none" w:sz="0" w:space="0" w:color="auto"/>
        <w:right w:val="none" w:sz="0" w:space="0" w:color="auto"/>
      </w:divBdr>
    </w:div>
    <w:div w:id="973414734">
      <w:bodyDiv w:val="1"/>
      <w:marLeft w:val="0"/>
      <w:marRight w:val="0"/>
      <w:marTop w:val="0"/>
      <w:marBottom w:val="0"/>
      <w:divBdr>
        <w:top w:val="none" w:sz="0" w:space="0" w:color="auto"/>
        <w:left w:val="none" w:sz="0" w:space="0" w:color="auto"/>
        <w:bottom w:val="none" w:sz="0" w:space="0" w:color="auto"/>
        <w:right w:val="none" w:sz="0" w:space="0" w:color="auto"/>
      </w:divBdr>
    </w:div>
    <w:div w:id="976226805">
      <w:bodyDiv w:val="1"/>
      <w:marLeft w:val="0"/>
      <w:marRight w:val="0"/>
      <w:marTop w:val="0"/>
      <w:marBottom w:val="0"/>
      <w:divBdr>
        <w:top w:val="none" w:sz="0" w:space="0" w:color="auto"/>
        <w:left w:val="none" w:sz="0" w:space="0" w:color="auto"/>
        <w:bottom w:val="none" w:sz="0" w:space="0" w:color="auto"/>
        <w:right w:val="none" w:sz="0" w:space="0" w:color="auto"/>
      </w:divBdr>
    </w:div>
    <w:div w:id="976378422">
      <w:bodyDiv w:val="1"/>
      <w:marLeft w:val="0"/>
      <w:marRight w:val="0"/>
      <w:marTop w:val="0"/>
      <w:marBottom w:val="0"/>
      <w:divBdr>
        <w:top w:val="none" w:sz="0" w:space="0" w:color="auto"/>
        <w:left w:val="none" w:sz="0" w:space="0" w:color="auto"/>
        <w:bottom w:val="none" w:sz="0" w:space="0" w:color="auto"/>
        <w:right w:val="none" w:sz="0" w:space="0" w:color="auto"/>
      </w:divBdr>
    </w:div>
    <w:div w:id="977959025">
      <w:bodyDiv w:val="1"/>
      <w:marLeft w:val="0"/>
      <w:marRight w:val="0"/>
      <w:marTop w:val="0"/>
      <w:marBottom w:val="0"/>
      <w:divBdr>
        <w:top w:val="none" w:sz="0" w:space="0" w:color="auto"/>
        <w:left w:val="none" w:sz="0" w:space="0" w:color="auto"/>
        <w:bottom w:val="none" w:sz="0" w:space="0" w:color="auto"/>
        <w:right w:val="none" w:sz="0" w:space="0" w:color="auto"/>
      </w:divBdr>
    </w:div>
    <w:div w:id="979459656">
      <w:bodyDiv w:val="1"/>
      <w:marLeft w:val="0"/>
      <w:marRight w:val="0"/>
      <w:marTop w:val="0"/>
      <w:marBottom w:val="0"/>
      <w:divBdr>
        <w:top w:val="none" w:sz="0" w:space="0" w:color="auto"/>
        <w:left w:val="none" w:sz="0" w:space="0" w:color="auto"/>
        <w:bottom w:val="none" w:sz="0" w:space="0" w:color="auto"/>
        <w:right w:val="none" w:sz="0" w:space="0" w:color="auto"/>
      </w:divBdr>
    </w:div>
    <w:div w:id="980305468">
      <w:bodyDiv w:val="1"/>
      <w:marLeft w:val="0"/>
      <w:marRight w:val="0"/>
      <w:marTop w:val="0"/>
      <w:marBottom w:val="0"/>
      <w:divBdr>
        <w:top w:val="none" w:sz="0" w:space="0" w:color="auto"/>
        <w:left w:val="none" w:sz="0" w:space="0" w:color="auto"/>
        <w:bottom w:val="none" w:sz="0" w:space="0" w:color="auto"/>
        <w:right w:val="none" w:sz="0" w:space="0" w:color="auto"/>
      </w:divBdr>
    </w:div>
    <w:div w:id="980354313">
      <w:bodyDiv w:val="1"/>
      <w:marLeft w:val="0"/>
      <w:marRight w:val="0"/>
      <w:marTop w:val="0"/>
      <w:marBottom w:val="0"/>
      <w:divBdr>
        <w:top w:val="none" w:sz="0" w:space="0" w:color="auto"/>
        <w:left w:val="none" w:sz="0" w:space="0" w:color="auto"/>
        <w:bottom w:val="none" w:sz="0" w:space="0" w:color="auto"/>
        <w:right w:val="none" w:sz="0" w:space="0" w:color="auto"/>
      </w:divBdr>
    </w:div>
    <w:div w:id="980501561">
      <w:bodyDiv w:val="1"/>
      <w:marLeft w:val="0"/>
      <w:marRight w:val="0"/>
      <w:marTop w:val="0"/>
      <w:marBottom w:val="0"/>
      <w:divBdr>
        <w:top w:val="none" w:sz="0" w:space="0" w:color="auto"/>
        <w:left w:val="none" w:sz="0" w:space="0" w:color="auto"/>
        <w:bottom w:val="none" w:sz="0" w:space="0" w:color="auto"/>
        <w:right w:val="none" w:sz="0" w:space="0" w:color="auto"/>
      </w:divBdr>
    </w:div>
    <w:div w:id="985086526">
      <w:bodyDiv w:val="1"/>
      <w:marLeft w:val="0"/>
      <w:marRight w:val="0"/>
      <w:marTop w:val="0"/>
      <w:marBottom w:val="0"/>
      <w:divBdr>
        <w:top w:val="none" w:sz="0" w:space="0" w:color="auto"/>
        <w:left w:val="none" w:sz="0" w:space="0" w:color="auto"/>
        <w:bottom w:val="none" w:sz="0" w:space="0" w:color="auto"/>
        <w:right w:val="none" w:sz="0" w:space="0" w:color="auto"/>
      </w:divBdr>
    </w:div>
    <w:div w:id="986594199">
      <w:bodyDiv w:val="1"/>
      <w:marLeft w:val="0"/>
      <w:marRight w:val="0"/>
      <w:marTop w:val="0"/>
      <w:marBottom w:val="0"/>
      <w:divBdr>
        <w:top w:val="none" w:sz="0" w:space="0" w:color="auto"/>
        <w:left w:val="none" w:sz="0" w:space="0" w:color="auto"/>
        <w:bottom w:val="none" w:sz="0" w:space="0" w:color="auto"/>
        <w:right w:val="none" w:sz="0" w:space="0" w:color="auto"/>
      </w:divBdr>
    </w:div>
    <w:div w:id="989670732">
      <w:bodyDiv w:val="1"/>
      <w:marLeft w:val="0"/>
      <w:marRight w:val="0"/>
      <w:marTop w:val="0"/>
      <w:marBottom w:val="0"/>
      <w:divBdr>
        <w:top w:val="none" w:sz="0" w:space="0" w:color="auto"/>
        <w:left w:val="none" w:sz="0" w:space="0" w:color="auto"/>
        <w:bottom w:val="none" w:sz="0" w:space="0" w:color="auto"/>
        <w:right w:val="none" w:sz="0" w:space="0" w:color="auto"/>
      </w:divBdr>
    </w:div>
    <w:div w:id="991519949">
      <w:bodyDiv w:val="1"/>
      <w:marLeft w:val="0"/>
      <w:marRight w:val="0"/>
      <w:marTop w:val="0"/>
      <w:marBottom w:val="0"/>
      <w:divBdr>
        <w:top w:val="none" w:sz="0" w:space="0" w:color="auto"/>
        <w:left w:val="none" w:sz="0" w:space="0" w:color="auto"/>
        <w:bottom w:val="none" w:sz="0" w:space="0" w:color="auto"/>
        <w:right w:val="none" w:sz="0" w:space="0" w:color="auto"/>
      </w:divBdr>
    </w:div>
    <w:div w:id="999430449">
      <w:bodyDiv w:val="1"/>
      <w:marLeft w:val="0"/>
      <w:marRight w:val="0"/>
      <w:marTop w:val="0"/>
      <w:marBottom w:val="0"/>
      <w:divBdr>
        <w:top w:val="none" w:sz="0" w:space="0" w:color="auto"/>
        <w:left w:val="none" w:sz="0" w:space="0" w:color="auto"/>
        <w:bottom w:val="none" w:sz="0" w:space="0" w:color="auto"/>
        <w:right w:val="none" w:sz="0" w:space="0" w:color="auto"/>
      </w:divBdr>
    </w:div>
    <w:div w:id="999577949">
      <w:bodyDiv w:val="1"/>
      <w:marLeft w:val="0"/>
      <w:marRight w:val="0"/>
      <w:marTop w:val="0"/>
      <w:marBottom w:val="0"/>
      <w:divBdr>
        <w:top w:val="none" w:sz="0" w:space="0" w:color="auto"/>
        <w:left w:val="none" w:sz="0" w:space="0" w:color="auto"/>
        <w:bottom w:val="none" w:sz="0" w:space="0" w:color="auto"/>
        <w:right w:val="none" w:sz="0" w:space="0" w:color="auto"/>
      </w:divBdr>
    </w:div>
    <w:div w:id="1004433175">
      <w:bodyDiv w:val="1"/>
      <w:marLeft w:val="0"/>
      <w:marRight w:val="0"/>
      <w:marTop w:val="0"/>
      <w:marBottom w:val="0"/>
      <w:divBdr>
        <w:top w:val="none" w:sz="0" w:space="0" w:color="auto"/>
        <w:left w:val="none" w:sz="0" w:space="0" w:color="auto"/>
        <w:bottom w:val="none" w:sz="0" w:space="0" w:color="auto"/>
        <w:right w:val="none" w:sz="0" w:space="0" w:color="auto"/>
      </w:divBdr>
    </w:div>
    <w:div w:id="1006901109">
      <w:bodyDiv w:val="1"/>
      <w:marLeft w:val="0"/>
      <w:marRight w:val="0"/>
      <w:marTop w:val="0"/>
      <w:marBottom w:val="0"/>
      <w:divBdr>
        <w:top w:val="none" w:sz="0" w:space="0" w:color="auto"/>
        <w:left w:val="none" w:sz="0" w:space="0" w:color="auto"/>
        <w:bottom w:val="none" w:sz="0" w:space="0" w:color="auto"/>
        <w:right w:val="none" w:sz="0" w:space="0" w:color="auto"/>
      </w:divBdr>
    </w:div>
    <w:div w:id="1007825482">
      <w:bodyDiv w:val="1"/>
      <w:marLeft w:val="0"/>
      <w:marRight w:val="0"/>
      <w:marTop w:val="0"/>
      <w:marBottom w:val="0"/>
      <w:divBdr>
        <w:top w:val="none" w:sz="0" w:space="0" w:color="auto"/>
        <w:left w:val="none" w:sz="0" w:space="0" w:color="auto"/>
        <w:bottom w:val="none" w:sz="0" w:space="0" w:color="auto"/>
        <w:right w:val="none" w:sz="0" w:space="0" w:color="auto"/>
      </w:divBdr>
    </w:div>
    <w:div w:id="1008143191">
      <w:bodyDiv w:val="1"/>
      <w:marLeft w:val="0"/>
      <w:marRight w:val="0"/>
      <w:marTop w:val="0"/>
      <w:marBottom w:val="0"/>
      <w:divBdr>
        <w:top w:val="none" w:sz="0" w:space="0" w:color="auto"/>
        <w:left w:val="none" w:sz="0" w:space="0" w:color="auto"/>
        <w:bottom w:val="none" w:sz="0" w:space="0" w:color="auto"/>
        <w:right w:val="none" w:sz="0" w:space="0" w:color="auto"/>
      </w:divBdr>
    </w:div>
    <w:div w:id="1014529568">
      <w:bodyDiv w:val="1"/>
      <w:marLeft w:val="0"/>
      <w:marRight w:val="0"/>
      <w:marTop w:val="0"/>
      <w:marBottom w:val="0"/>
      <w:divBdr>
        <w:top w:val="none" w:sz="0" w:space="0" w:color="auto"/>
        <w:left w:val="none" w:sz="0" w:space="0" w:color="auto"/>
        <w:bottom w:val="none" w:sz="0" w:space="0" w:color="auto"/>
        <w:right w:val="none" w:sz="0" w:space="0" w:color="auto"/>
      </w:divBdr>
    </w:div>
    <w:div w:id="1018388563">
      <w:bodyDiv w:val="1"/>
      <w:marLeft w:val="0"/>
      <w:marRight w:val="0"/>
      <w:marTop w:val="0"/>
      <w:marBottom w:val="0"/>
      <w:divBdr>
        <w:top w:val="none" w:sz="0" w:space="0" w:color="auto"/>
        <w:left w:val="none" w:sz="0" w:space="0" w:color="auto"/>
        <w:bottom w:val="none" w:sz="0" w:space="0" w:color="auto"/>
        <w:right w:val="none" w:sz="0" w:space="0" w:color="auto"/>
      </w:divBdr>
    </w:div>
    <w:div w:id="1018652710">
      <w:bodyDiv w:val="1"/>
      <w:marLeft w:val="0"/>
      <w:marRight w:val="0"/>
      <w:marTop w:val="0"/>
      <w:marBottom w:val="0"/>
      <w:divBdr>
        <w:top w:val="none" w:sz="0" w:space="0" w:color="auto"/>
        <w:left w:val="none" w:sz="0" w:space="0" w:color="auto"/>
        <w:bottom w:val="none" w:sz="0" w:space="0" w:color="auto"/>
        <w:right w:val="none" w:sz="0" w:space="0" w:color="auto"/>
      </w:divBdr>
    </w:div>
    <w:div w:id="1020935614">
      <w:bodyDiv w:val="1"/>
      <w:marLeft w:val="0"/>
      <w:marRight w:val="0"/>
      <w:marTop w:val="0"/>
      <w:marBottom w:val="0"/>
      <w:divBdr>
        <w:top w:val="none" w:sz="0" w:space="0" w:color="auto"/>
        <w:left w:val="none" w:sz="0" w:space="0" w:color="auto"/>
        <w:bottom w:val="none" w:sz="0" w:space="0" w:color="auto"/>
        <w:right w:val="none" w:sz="0" w:space="0" w:color="auto"/>
      </w:divBdr>
    </w:div>
    <w:div w:id="1022247727">
      <w:bodyDiv w:val="1"/>
      <w:marLeft w:val="0"/>
      <w:marRight w:val="0"/>
      <w:marTop w:val="0"/>
      <w:marBottom w:val="0"/>
      <w:divBdr>
        <w:top w:val="none" w:sz="0" w:space="0" w:color="auto"/>
        <w:left w:val="none" w:sz="0" w:space="0" w:color="auto"/>
        <w:bottom w:val="none" w:sz="0" w:space="0" w:color="auto"/>
        <w:right w:val="none" w:sz="0" w:space="0" w:color="auto"/>
      </w:divBdr>
    </w:div>
    <w:div w:id="1023169610">
      <w:bodyDiv w:val="1"/>
      <w:marLeft w:val="0"/>
      <w:marRight w:val="0"/>
      <w:marTop w:val="0"/>
      <w:marBottom w:val="0"/>
      <w:divBdr>
        <w:top w:val="none" w:sz="0" w:space="0" w:color="auto"/>
        <w:left w:val="none" w:sz="0" w:space="0" w:color="auto"/>
        <w:bottom w:val="none" w:sz="0" w:space="0" w:color="auto"/>
        <w:right w:val="none" w:sz="0" w:space="0" w:color="auto"/>
      </w:divBdr>
    </w:div>
    <w:div w:id="1023748385">
      <w:bodyDiv w:val="1"/>
      <w:marLeft w:val="0"/>
      <w:marRight w:val="0"/>
      <w:marTop w:val="0"/>
      <w:marBottom w:val="0"/>
      <w:divBdr>
        <w:top w:val="none" w:sz="0" w:space="0" w:color="auto"/>
        <w:left w:val="none" w:sz="0" w:space="0" w:color="auto"/>
        <w:bottom w:val="none" w:sz="0" w:space="0" w:color="auto"/>
        <w:right w:val="none" w:sz="0" w:space="0" w:color="auto"/>
      </w:divBdr>
    </w:div>
    <w:div w:id="1026060416">
      <w:bodyDiv w:val="1"/>
      <w:marLeft w:val="0"/>
      <w:marRight w:val="0"/>
      <w:marTop w:val="0"/>
      <w:marBottom w:val="0"/>
      <w:divBdr>
        <w:top w:val="none" w:sz="0" w:space="0" w:color="auto"/>
        <w:left w:val="none" w:sz="0" w:space="0" w:color="auto"/>
        <w:bottom w:val="none" w:sz="0" w:space="0" w:color="auto"/>
        <w:right w:val="none" w:sz="0" w:space="0" w:color="auto"/>
      </w:divBdr>
    </w:div>
    <w:div w:id="1026174664">
      <w:bodyDiv w:val="1"/>
      <w:marLeft w:val="0"/>
      <w:marRight w:val="0"/>
      <w:marTop w:val="0"/>
      <w:marBottom w:val="0"/>
      <w:divBdr>
        <w:top w:val="none" w:sz="0" w:space="0" w:color="auto"/>
        <w:left w:val="none" w:sz="0" w:space="0" w:color="auto"/>
        <w:bottom w:val="none" w:sz="0" w:space="0" w:color="auto"/>
        <w:right w:val="none" w:sz="0" w:space="0" w:color="auto"/>
      </w:divBdr>
    </w:div>
    <w:div w:id="1026252122">
      <w:bodyDiv w:val="1"/>
      <w:marLeft w:val="0"/>
      <w:marRight w:val="0"/>
      <w:marTop w:val="0"/>
      <w:marBottom w:val="0"/>
      <w:divBdr>
        <w:top w:val="none" w:sz="0" w:space="0" w:color="auto"/>
        <w:left w:val="none" w:sz="0" w:space="0" w:color="auto"/>
        <w:bottom w:val="none" w:sz="0" w:space="0" w:color="auto"/>
        <w:right w:val="none" w:sz="0" w:space="0" w:color="auto"/>
      </w:divBdr>
    </w:div>
    <w:div w:id="1027221210">
      <w:bodyDiv w:val="1"/>
      <w:marLeft w:val="0"/>
      <w:marRight w:val="0"/>
      <w:marTop w:val="0"/>
      <w:marBottom w:val="0"/>
      <w:divBdr>
        <w:top w:val="none" w:sz="0" w:space="0" w:color="auto"/>
        <w:left w:val="none" w:sz="0" w:space="0" w:color="auto"/>
        <w:bottom w:val="none" w:sz="0" w:space="0" w:color="auto"/>
        <w:right w:val="none" w:sz="0" w:space="0" w:color="auto"/>
      </w:divBdr>
    </w:div>
    <w:div w:id="1030910121">
      <w:bodyDiv w:val="1"/>
      <w:marLeft w:val="0"/>
      <w:marRight w:val="0"/>
      <w:marTop w:val="0"/>
      <w:marBottom w:val="0"/>
      <w:divBdr>
        <w:top w:val="none" w:sz="0" w:space="0" w:color="auto"/>
        <w:left w:val="none" w:sz="0" w:space="0" w:color="auto"/>
        <w:bottom w:val="none" w:sz="0" w:space="0" w:color="auto"/>
        <w:right w:val="none" w:sz="0" w:space="0" w:color="auto"/>
      </w:divBdr>
    </w:div>
    <w:div w:id="1032726173">
      <w:bodyDiv w:val="1"/>
      <w:marLeft w:val="0"/>
      <w:marRight w:val="0"/>
      <w:marTop w:val="0"/>
      <w:marBottom w:val="0"/>
      <w:divBdr>
        <w:top w:val="none" w:sz="0" w:space="0" w:color="auto"/>
        <w:left w:val="none" w:sz="0" w:space="0" w:color="auto"/>
        <w:bottom w:val="none" w:sz="0" w:space="0" w:color="auto"/>
        <w:right w:val="none" w:sz="0" w:space="0" w:color="auto"/>
      </w:divBdr>
    </w:div>
    <w:div w:id="1034573473">
      <w:bodyDiv w:val="1"/>
      <w:marLeft w:val="0"/>
      <w:marRight w:val="0"/>
      <w:marTop w:val="0"/>
      <w:marBottom w:val="0"/>
      <w:divBdr>
        <w:top w:val="none" w:sz="0" w:space="0" w:color="auto"/>
        <w:left w:val="none" w:sz="0" w:space="0" w:color="auto"/>
        <w:bottom w:val="none" w:sz="0" w:space="0" w:color="auto"/>
        <w:right w:val="none" w:sz="0" w:space="0" w:color="auto"/>
      </w:divBdr>
    </w:div>
    <w:div w:id="1037001822">
      <w:bodyDiv w:val="1"/>
      <w:marLeft w:val="0"/>
      <w:marRight w:val="0"/>
      <w:marTop w:val="0"/>
      <w:marBottom w:val="0"/>
      <w:divBdr>
        <w:top w:val="none" w:sz="0" w:space="0" w:color="auto"/>
        <w:left w:val="none" w:sz="0" w:space="0" w:color="auto"/>
        <w:bottom w:val="none" w:sz="0" w:space="0" w:color="auto"/>
        <w:right w:val="none" w:sz="0" w:space="0" w:color="auto"/>
      </w:divBdr>
    </w:div>
    <w:div w:id="1038820785">
      <w:bodyDiv w:val="1"/>
      <w:marLeft w:val="0"/>
      <w:marRight w:val="0"/>
      <w:marTop w:val="0"/>
      <w:marBottom w:val="0"/>
      <w:divBdr>
        <w:top w:val="none" w:sz="0" w:space="0" w:color="auto"/>
        <w:left w:val="none" w:sz="0" w:space="0" w:color="auto"/>
        <w:bottom w:val="none" w:sz="0" w:space="0" w:color="auto"/>
        <w:right w:val="none" w:sz="0" w:space="0" w:color="auto"/>
      </w:divBdr>
    </w:div>
    <w:div w:id="1039162231">
      <w:bodyDiv w:val="1"/>
      <w:marLeft w:val="0"/>
      <w:marRight w:val="0"/>
      <w:marTop w:val="0"/>
      <w:marBottom w:val="0"/>
      <w:divBdr>
        <w:top w:val="none" w:sz="0" w:space="0" w:color="auto"/>
        <w:left w:val="none" w:sz="0" w:space="0" w:color="auto"/>
        <w:bottom w:val="none" w:sz="0" w:space="0" w:color="auto"/>
        <w:right w:val="none" w:sz="0" w:space="0" w:color="auto"/>
      </w:divBdr>
    </w:div>
    <w:div w:id="1041781330">
      <w:bodyDiv w:val="1"/>
      <w:marLeft w:val="0"/>
      <w:marRight w:val="0"/>
      <w:marTop w:val="0"/>
      <w:marBottom w:val="0"/>
      <w:divBdr>
        <w:top w:val="none" w:sz="0" w:space="0" w:color="auto"/>
        <w:left w:val="none" w:sz="0" w:space="0" w:color="auto"/>
        <w:bottom w:val="none" w:sz="0" w:space="0" w:color="auto"/>
        <w:right w:val="none" w:sz="0" w:space="0" w:color="auto"/>
      </w:divBdr>
    </w:div>
    <w:div w:id="1041904286">
      <w:bodyDiv w:val="1"/>
      <w:marLeft w:val="0"/>
      <w:marRight w:val="0"/>
      <w:marTop w:val="0"/>
      <w:marBottom w:val="0"/>
      <w:divBdr>
        <w:top w:val="none" w:sz="0" w:space="0" w:color="auto"/>
        <w:left w:val="none" w:sz="0" w:space="0" w:color="auto"/>
        <w:bottom w:val="none" w:sz="0" w:space="0" w:color="auto"/>
        <w:right w:val="none" w:sz="0" w:space="0" w:color="auto"/>
      </w:divBdr>
      <w:divsChild>
        <w:div w:id="555628192">
          <w:marLeft w:val="0"/>
          <w:marRight w:val="0"/>
          <w:marTop w:val="0"/>
          <w:marBottom w:val="0"/>
          <w:divBdr>
            <w:top w:val="none" w:sz="0" w:space="0" w:color="auto"/>
            <w:left w:val="none" w:sz="0" w:space="0" w:color="auto"/>
            <w:bottom w:val="none" w:sz="0" w:space="0" w:color="auto"/>
            <w:right w:val="none" w:sz="0" w:space="0" w:color="auto"/>
          </w:divBdr>
          <w:divsChild>
            <w:div w:id="1802115898">
              <w:marLeft w:val="0"/>
              <w:marRight w:val="0"/>
              <w:marTop w:val="0"/>
              <w:marBottom w:val="0"/>
              <w:divBdr>
                <w:top w:val="none" w:sz="0" w:space="0" w:color="auto"/>
                <w:left w:val="none" w:sz="0" w:space="0" w:color="auto"/>
                <w:bottom w:val="none" w:sz="0" w:space="0" w:color="auto"/>
                <w:right w:val="none" w:sz="0" w:space="0" w:color="auto"/>
              </w:divBdr>
              <w:divsChild>
                <w:div w:id="20961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8397">
      <w:bodyDiv w:val="1"/>
      <w:marLeft w:val="0"/>
      <w:marRight w:val="0"/>
      <w:marTop w:val="0"/>
      <w:marBottom w:val="0"/>
      <w:divBdr>
        <w:top w:val="none" w:sz="0" w:space="0" w:color="auto"/>
        <w:left w:val="none" w:sz="0" w:space="0" w:color="auto"/>
        <w:bottom w:val="none" w:sz="0" w:space="0" w:color="auto"/>
        <w:right w:val="none" w:sz="0" w:space="0" w:color="auto"/>
      </w:divBdr>
    </w:div>
    <w:div w:id="1048408333">
      <w:bodyDiv w:val="1"/>
      <w:marLeft w:val="0"/>
      <w:marRight w:val="0"/>
      <w:marTop w:val="0"/>
      <w:marBottom w:val="0"/>
      <w:divBdr>
        <w:top w:val="none" w:sz="0" w:space="0" w:color="auto"/>
        <w:left w:val="none" w:sz="0" w:space="0" w:color="auto"/>
        <w:bottom w:val="none" w:sz="0" w:space="0" w:color="auto"/>
        <w:right w:val="none" w:sz="0" w:space="0" w:color="auto"/>
      </w:divBdr>
    </w:div>
    <w:div w:id="1049306751">
      <w:bodyDiv w:val="1"/>
      <w:marLeft w:val="0"/>
      <w:marRight w:val="0"/>
      <w:marTop w:val="0"/>
      <w:marBottom w:val="0"/>
      <w:divBdr>
        <w:top w:val="none" w:sz="0" w:space="0" w:color="auto"/>
        <w:left w:val="none" w:sz="0" w:space="0" w:color="auto"/>
        <w:bottom w:val="none" w:sz="0" w:space="0" w:color="auto"/>
        <w:right w:val="none" w:sz="0" w:space="0" w:color="auto"/>
      </w:divBdr>
    </w:div>
    <w:div w:id="1051925709">
      <w:bodyDiv w:val="1"/>
      <w:marLeft w:val="0"/>
      <w:marRight w:val="0"/>
      <w:marTop w:val="0"/>
      <w:marBottom w:val="0"/>
      <w:divBdr>
        <w:top w:val="none" w:sz="0" w:space="0" w:color="auto"/>
        <w:left w:val="none" w:sz="0" w:space="0" w:color="auto"/>
        <w:bottom w:val="none" w:sz="0" w:space="0" w:color="auto"/>
        <w:right w:val="none" w:sz="0" w:space="0" w:color="auto"/>
      </w:divBdr>
    </w:div>
    <w:div w:id="1057514832">
      <w:bodyDiv w:val="1"/>
      <w:marLeft w:val="0"/>
      <w:marRight w:val="0"/>
      <w:marTop w:val="0"/>
      <w:marBottom w:val="0"/>
      <w:divBdr>
        <w:top w:val="none" w:sz="0" w:space="0" w:color="auto"/>
        <w:left w:val="none" w:sz="0" w:space="0" w:color="auto"/>
        <w:bottom w:val="none" w:sz="0" w:space="0" w:color="auto"/>
        <w:right w:val="none" w:sz="0" w:space="0" w:color="auto"/>
      </w:divBdr>
    </w:div>
    <w:div w:id="1058280237">
      <w:bodyDiv w:val="1"/>
      <w:marLeft w:val="0"/>
      <w:marRight w:val="0"/>
      <w:marTop w:val="0"/>
      <w:marBottom w:val="0"/>
      <w:divBdr>
        <w:top w:val="none" w:sz="0" w:space="0" w:color="auto"/>
        <w:left w:val="none" w:sz="0" w:space="0" w:color="auto"/>
        <w:bottom w:val="none" w:sz="0" w:space="0" w:color="auto"/>
        <w:right w:val="none" w:sz="0" w:space="0" w:color="auto"/>
      </w:divBdr>
    </w:div>
    <w:div w:id="1058556514">
      <w:bodyDiv w:val="1"/>
      <w:marLeft w:val="0"/>
      <w:marRight w:val="0"/>
      <w:marTop w:val="0"/>
      <w:marBottom w:val="0"/>
      <w:divBdr>
        <w:top w:val="none" w:sz="0" w:space="0" w:color="auto"/>
        <w:left w:val="none" w:sz="0" w:space="0" w:color="auto"/>
        <w:bottom w:val="none" w:sz="0" w:space="0" w:color="auto"/>
        <w:right w:val="none" w:sz="0" w:space="0" w:color="auto"/>
      </w:divBdr>
    </w:div>
    <w:div w:id="1058938559">
      <w:bodyDiv w:val="1"/>
      <w:marLeft w:val="0"/>
      <w:marRight w:val="0"/>
      <w:marTop w:val="0"/>
      <w:marBottom w:val="0"/>
      <w:divBdr>
        <w:top w:val="none" w:sz="0" w:space="0" w:color="auto"/>
        <w:left w:val="none" w:sz="0" w:space="0" w:color="auto"/>
        <w:bottom w:val="none" w:sz="0" w:space="0" w:color="auto"/>
        <w:right w:val="none" w:sz="0" w:space="0" w:color="auto"/>
      </w:divBdr>
    </w:div>
    <w:div w:id="1060443914">
      <w:bodyDiv w:val="1"/>
      <w:marLeft w:val="0"/>
      <w:marRight w:val="0"/>
      <w:marTop w:val="0"/>
      <w:marBottom w:val="0"/>
      <w:divBdr>
        <w:top w:val="none" w:sz="0" w:space="0" w:color="auto"/>
        <w:left w:val="none" w:sz="0" w:space="0" w:color="auto"/>
        <w:bottom w:val="none" w:sz="0" w:space="0" w:color="auto"/>
        <w:right w:val="none" w:sz="0" w:space="0" w:color="auto"/>
      </w:divBdr>
    </w:div>
    <w:div w:id="1063601427">
      <w:bodyDiv w:val="1"/>
      <w:marLeft w:val="0"/>
      <w:marRight w:val="0"/>
      <w:marTop w:val="0"/>
      <w:marBottom w:val="0"/>
      <w:divBdr>
        <w:top w:val="none" w:sz="0" w:space="0" w:color="auto"/>
        <w:left w:val="none" w:sz="0" w:space="0" w:color="auto"/>
        <w:bottom w:val="none" w:sz="0" w:space="0" w:color="auto"/>
        <w:right w:val="none" w:sz="0" w:space="0" w:color="auto"/>
      </w:divBdr>
    </w:div>
    <w:div w:id="1067727898">
      <w:bodyDiv w:val="1"/>
      <w:marLeft w:val="0"/>
      <w:marRight w:val="0"/>
      <w:marTop w:val="0"/>
      <w:marBottom w:val="0"/>
      <w:divBdr>
        <w:top w:val="none" w:sz="0" w:space="0" w:color="auto"/>
        <w:left w:val="none" w:sz="0" w:space="0" w:color="auto"/>
        <w:bottom w:val="none" w:sz="0" w:space="0" w:color="auto"/>
        <w:right w:val="none" w:sz="0" w:space="0" w:color="auto"/>
      </w:divBdr>
    </w:div>
    <w:div w:id="1067922299">
      <w:bodyDiv w:val="1"/>
      <w:marLeft w:val="0"/>
      <w:marRight w:val="0"/>
      <w:marTop w:val="0"/>
      <w:marBottom w:val="0"/>
      <w:divBdr>
        <w:top w:val="none" w:sz="0" w:space="0" w:color="auto"/>
        <w:left w:val="none" w:sz="0" w:space="0" w:color="auto"/>
        <w:bottom w:val="none" w:sz="0" w:space="0" w:color="auto"/>
        <w:right w:val="none" w:sz="0" w:space="0" w:color="auto"/>
      </w:divBdr>
    </w:div>
    <w:div w:id="1069765503">
      <w:bodyDiv w:val="1"/>
      <w:marLeft w:val="0"/>
      <w:marRight w:val="0"/>
      <w:marTop w:val="0"/>
      <w:marBottom w:val="0"/>
      <w:divBdr>
        <w:top w:val="none" w:sz="0" w:space="0" w:color="auto"/>
        <w:left w:val="none" w:sz="0" w:space="0" w:color="auto"/>
        <w:bottom w:val="none" w:sz="0" w:space="0" w:color="auto"/>
        <w:right w:val="none" w:sz="0" w:space="0" w:color="auto"/>
      </w:divBdr>
    </w:div>
    <w:div w:id="1074546034">
      <w:bodyDiv w:val="1"/>
      <w:marLeft w:val="0"/>
      <w:marRight w:val="0"/>
      <w:marTop w:val="0"/>
      <w:marBottom w:val="0"/>
      <w:divBdr>
        <w:top w:val="none" w:sz="0" w:space="0" w:color="auto"/>
        <w:left w:val="none" w:sz="0" w:space="0" w:color="auto"/>
        <w:bottom w:val="none" w:sz="0" w:space="0" w:color="auto"/>
        <w:right w:val="none" w:sz="0" w:space="0" w:color="auto"/>
      </w:divBdr>
    </w:div>
    <w:div w:id="1074670050">
      <w:bodyDiv w:val="1"/>
      <w:marLeft w:val="0"/>
      <w:marRight w:val="0"/>
      <w:marTop w:val="0"/>
      <w:marBottom w:val="0"/>
      <w:divBdr>
        <w:top w:val="none" w:sz="0" w:space="0" w:color="auto"/>
        <w:left w:val="none" w:sz="0" w:space="0" w:color="auto"/>
        <w:bottom w:val="none" w:sz="0" w:space="0" w:color="auto"/>
        <w:right w:val="none" w:sz="0" w:space="0" w:color="auto"/>
      </w:divBdr>
    </w:div>
    <w:div w:id="1074743750">
      <w:bodyDiv w:val="1"/>
      <w:marLeft w:val="0"/>
      <w:marRight w:val="0"/>
      <w:marTop w:val="0"/>
      <w:marBottom w:val="0"/>
      <w:divBdr>
        <w:top w:val="none" w:sz="0" w:space="0" w:color="auto"/>
        <w:left w:val="none" w:sz="0" w:space="0" w:color="auto"/>
        <w:bottom w:val="none" w:sz="0" w:space="0" w:color="auto"/>
        <w:right w:val="none" w:sz="0" w:space="0" w:color="auto"/>
      </w:divBdr>
    </w:div>
    <w:div w:id="1079517264">
      <w:bodyDiv w:val="1"/>
      <w:marLeft w:val="0"/>
      <w:marRight w:val="0"/>
      <w:marTop w:val="0"/>
      <w:marBottom w:val="0"/>
      <w:divBdr>
        <w:top w:val="none" w:sz="0" w:space="0" w:color="auto"/>
        <w:left w:val="none" w:sz="0" w:space="0" w:color="auto"/>
        <w:bottom w:val="none" w:sz="0" w:space="0" w:color="auto"/>
        <w:right w:val="none" w:sz="0" w:space="0" w:color="auto"/>
      </w:divBdr>
    </w:div>
    <w:div w:id="1083339825">
      <w:bodyDiv w:val="1"/>
      <w:marLeft w:val="0"/>
      <w:marRight w:val="0"/>
      <w:marTop w:val="0"/>
      <w:marBottom w:val="0"/>
      <w:divBdr>
        <w:top w:val="none" w:sz="0" w:space="0" w:color="auto"/>
        <w:left w:val="none" w:sz="0" w:space="0" w:color="auto"/>
        <w:bottom w:val="none" w:sz="0" w:space="0" w:color="auto"/>
        <w:right w:val="none" w:sz="0" w:space="0" w:color="auto"/>
      </w:divBdr>
    </w:div>
    <w:div w:id="1084180319">
      <w:bodyDiv w:val="1"/>
      <w:marLeft w:val="0"/>
      <w:marRight w:val="0"/>
      <w:marTop w:val="0"/>
      <w:marBottom w:val="0"/>
      <w:divBdr>
        <w:top w:val="none" w:sz="0" w:space="0" w:color="auto"/>
        <w:left w:val="none" w:sz="0" w:space="0" w:color="auto"/>
        <w:bottom w:val="none" w:sz="0" w:space="0" w:color="auto"/>
        <w:right w:val="none" w:sz="0" w:space="0" w:color="auto"/>
      </w:divBdr>
    </w:div>
    <w:div w:id="1085494889">
      <w:bodyDiv w:val="1"/>
      <w:marLeft w:val="0"/>
      <w:marRight w:val="0"/>
      <w:marTop w:val="0"/>
      <w:marBottom w:val="0"/>
      <w:divBdr>
        <w:top w:val="none" w:sz="0" w:space="0" w:color="auto"/>
        <w:left w:val="none" w:sz="0" w:space="0" w:color="auto"/>
        <w:bottom w:val="none" w:sz="0" w:space="0" w:color="auto"/>
        <w:right w:val="none" w:sz="0" w:space="0" w:color="auto"/>
      </w:divBdr>
    </w:div>
    <w:div w:id="1090203621">
      <w:bodyDiv w:val="1"/>
      <w:marLeft w:val="0"/>
      <w:marRight w:val="0"/>
      <w:marTop w:val="0"/>
      <w:marBottom w:val="0"/>
      <w:divBdr>
        <w:top w:val="none" w:sz="0" w:space="0" w:color="auto"/>
        <w:left w:val="none" w:sz="0" w:space="0" w:color="auto"/>
        <w:bottom w:val="none" w:sz="0" w:space="0" w:color="auto"/>
        <w:right w:val="none" w:sz="0" w:space="0" w:color="auto"/>
      </w:divBdr>
    </w:div>
    <w:div w:id="1091317852">
      <w:bodyDiv w:val="1"/>
      <w:marLeft w:val="0"/>
      <w:marRight w:val="0"/>
      <w:marTop w:val="0"/>
      <w:marBottom w:val="0"/>
      <w:divBdr>
        <w:top w:val="none" w:sz="0" w:space="0" w:color="auto"/>
        <w:left w:val="none" w:sz="0" w:space="0" w:color="auto"/>
        <w:bottom w:val="none" w:sz="0" w:space="0" w:color="auto"/>
        <w:right w:val="none" w:sz="0" w:space="0" w:color="auto"/>
      </w:divBdr>
    </w:div>
    <w:div w:id="1092119402">
      <w:bodyDiv w:val="1"/>
      <w:marLeft w:val="0"/>
      <w:marRight w:val="0"/>
      <w:marTop w:val="0"/>
      <w:marBottom w:val="0"/>
      <w:divBdr>
        <w:top w:val="none" w:sz="0" w:space="0" w:color="auto"/>
        <w:left w:val="none" w:sz="0" w:space="0" w:color="auto"/>
        <w:bottom w:val="none" w:sz="0" w:space="0" w:color="auto"/>
        <w:right w:val="none" w:sz="0" w:space="0" w:color="auto"/>
      </w:divBdr>
    </w:div>
    <w:div w:id="1094202050">
      <w:bodyDiv w:val="1"/>
      <w:marLeft w:val="0"/>
      <w:marRight w:val="0"/>
      <w:marTop w:val="0"/>
      <w:marBottom w:val="0"/>
      <w:divBdr>
        <w:top w:val="none" w:sz="0" w:space="0" w:color="auto"/>
        <w:left w:val="none" w:sz="0" w:space="0" w:color="auto"/>
        <w:bottom w:val="none" w:sz="0" w:space="0" w:color="auto"/>
        <w:right w:val="none" w:sz="0" w:space="0" w:color="auto"/>
      </w:divBdr>
    </w:div>
    <w:div w:id="1095445636">
      <w:bodyDiv w:val="1"/>
      <w:marLeft w:val="0"/>
      <w:marRight w:val="0"/>
      <w:marTop w:val="0"/>
      <w:marBottom w:val="0"/>
      <w:divBdr>
        <w:top w:val="none" w:sz="0" w:space="0" w:color="auto"/>
        <w:left w:val="none" w:sz="0" w:space="0" w:color="auto"/>
        <w:bottom w:val="none" w:sz="0" w:space="0" w:color="auto"/>
        <w:right w:val="none" w:sz="0" w:space="0" w:color="auto"/>
      </w:divBdr>
    </w:div>
    <w:div w:id="1096366904">
      <w:bodyDiv w:val="1"/>
      <w:marLeft w:val="0"/>
      <w:marRight w:val="0"/>
      <w:marTop w:val="0"/>
      <w:marBottom w:val="0"/>
      <w:divBdr>
        <w:top w:val="none" w:sz="0" w:space="0" w:color="auto"/>
        <w:left w:val="none" w:sz="0" w:space="0" w:color="auto"/>
        <w:bottom w:val="none" w:sz="0" w:space="0" w:color="auto"/>
        <w:right w:val="none" w:sz="0" w:space="0" w:color="auto"/>
      </w:divBdr>
    </w:div>
    <w:div w:id="1097945751">
      <w:bodyDiv w:val="1"/>
      <w:marLeft w:val="0"/>
      <w:marRight w:val="0"/>
      <w:marTop w:val="0"/>
      <w:marBottom w:val="0"/>
      <w:divBdr>
        <w:top w:val="none" w:sz="0" w:space="0" w:color="auto"/>
        <w:left w:val="none" w:sz="0" w:space="0" w:color="auto"/>
        <w:bottom w:val="none" w:sz="0" w:space="0" w:color="auto"/>
        <w:right w:val="none" w:sz="0" w:space="0" w:color="auto"/>
      </w:divBdr>
    </w:div>
    <w:div w:id="1100249795">
      <w:bodyDiv w:val="1"/>
      <w:marLeft w:val="0"/>
      <w:marRight w:val="0"/>
      <w:marTop w:val="0"/>
      <w:marBottom w:val="0"/>
      <w:divBdr>
        <w:top w:val="none" w:sz="0" w:space="0" w:color="auto"/>
        <w:left w:val="none" w:sz="0" w:space="0" w:color="auto"/>
        <w:bottom w:val="none" w:sz="0" w:space="0" w:color="auto"/>
        <w:right w:val="none" w:sz="0" w:space="0" w:color="auto"/>
      </w:divBdr>
    </w:div>
    <w:div w:id="1103499377">
      <w:bodyDiv w:val="1"/>
      <w:marLeft w:val="0"/>
      <w:marRight w:val="0"/>
      <w:marTop w:val="0"/>
      <w:marBottom w:val="0"/>
      <w:divBdr>
        <w:top w:val="none" w:sz="0" w:space="0" w:color="auto"/>
        <w:left w:val="none" w:sz="0" w:space="0" w:color="auto"/>
        <w:bottom w:val="none" w:sz="0" w:space="0" w:color="auto"/>
        <w:right w:val="none" w:sz="0" w:space="0" w:color="auto"/>
      </w:divBdr>
    </w:div>
    <w:div w:id="1106389133">
      <w:bodyDiv w:val="1"/>
      <w:marLeft w:val="0"/>
      <w:marRight w:val="0"/>
      <w:marTop w:val="0"/>
      <w:marBottom w:val="0"/>
      <w:divBdr>
        <w:top w:val="none" w:sz="0" w:space="0" w:color="auto"/>
        <w:left w:val="none" w:sz="0" w:space="0" w:color="auto"/>
        <w:bottom w:val="none" w:sz="0" w:space="0" w:color="auto"/>
        <w:right w:val="none" w:sz="0" w:space="0" w:color="auto"/>
      </w:divBdr>
    </w:div>
    <w:div w:id="1106853920">
      <w:bodyDiv w:val="1"/>
      <w:marLeft w:val="0"/>
      <w:marRight w:val="0"/>
      <w:marTop w:val="0"/>
      <w:marBottom w:val="0"/>
      <w:divBdr>
        <w:top w:val="none" w:sz="0" w:space="0" w:color="auto"/>
        <w:left w:val="none" w:sz="0" w:space="0" w:color="auto"/>
        <w:bottom w:val="none" w:sz="0" w:space="0" w:color="auto"/>
        <w:right w:val="none" w:sz="0" w:space="0" w:color="auto"/>
      </w:divBdr>
    </w:div>
    <w:div w:id="1107433735">
      <w:bodyDiv w:val="1"/>
      <w:marLeft w:val="0"/>
      <w:marRight w:val="0"/>
      <w:marTop w:val="0"/>
      <w:marBottom w:val="0"/>
      <w:divBdr>
        <w:top w:val="none" w:sz="0" w:space="0" w:color="auto"/>
        <w:left w:val="none" w:sz="0" w:space="0" w:color="auto"/>
        <w:bottom w:val="none" w:sz="0" w:space="0" w:color="auto"/>
        <w:right w:val="none" w:sz="0" w:space="0" w:color="auto"/>
      </w:divBdr>
    </w:div>
    <w:div w:id="1107459121">
      <w:bodyDiv w:val="1"/>
      <w:marLeft w:val="0"/>
      <w:marRight w:val="0"/>
      <w:marTop w:val="0"/>
      <w:marBottom w:val="0"/>
      <w:divBdr>
        <w:top w:val="none" w:sz="0" w:space="0" w:color="auto"/>
        <w:left w:val="none" w:sz="0" w:space="0" w:color="auto"/>
        <w:bottom w:val="none" w:sz="0" w:space="0" w:color="auto"/>
        <w:right w:val="none" w:sz="0" w:space="0" w:color="auto"/>
      </w:divBdr>
    </w:div>
    <w:div w:id="1109546695">
      <w:bodyDiv w:val="1"/>
      <w:marLeft w:val="0"/>
      <w:marRight w:val="0"/>
      <w:marTop w:val="0"/>
      <w:marBottom w:val="0"/>
      <w:divBdr>
        <w:top w:val="none" w:sz="0" w:space="0" w:color="auto"/>
        <w:left w:val="none" w:sz="0" w:space="0" w:color="auto"/>
        <w:bottom w:val="none" w:sz="0" w:space="0" w:color="auto"/>
        <w:right w:val="none" w:sz="0" w:space="0" w:color="auto"/>
      </w:divBdr>
    </w:div>
    <w:div w:id="1110004688">
      <w:bodyDiv w:val="1"/>
      <w:marLeft w:val="0"/>
      <w:marRight w:val="0"/>
      <w:marTop w:val="0"/>
      <w:marBottom w:val="0"/>
      <w:divBdr>
        <w:top w:val="none" w:sz="0" w:space="0" w:color="auto"/>
        <w:left w:val="none" w:sz="0" w:space="0" w:color="auto"/>
        <w:bottom w:val="none" w:sz="0" w:space="0" w:color="auto"/>
        <w:right w:val="none" w:sz="0" w:space="0" w:color="auto"/>
      </w:divBdr>
    </w:div>
    <w:div w:id="1111583494">
      <w:bodyDiv w:val="1"/>
      <w:marLeft w:val="0"/>
      <w:marRight w:val="0"/>
      <w:marTop w:val="0"/>
      <w:marBottom w:val="0"/>
      <w:divBdr>
        <w:top w:val="none" w:sz="0" w:space="0" w:color="auto"/>
        <w:left w:val="none" w:sz="0" w:space="0" w:color="auto"/>
        <w:bottom w:val="none" w:sz="0" w:space="0" w:color="auto"/>
        <w:right w:val="none" w:sz="0" w:space="0" w:color="auto"/>
      </w:divBdr>
    </w:div>
    <w:div w:id="1111824735">
      <w:bodyDiv w:val="1"/>
      <w:marLeft w:val="0"/>
      <w:marRight w:val="0"/>
      <w:marTop w:val="0"/>
      <w:marBottom w:val="0"/>
      <w:divBdr>
        <w:top w:val="none" w:sz="0" w:space="0" w:color="auto"/>
        <w:left w:val="none" w:sz="0" w:space="0" w:color="auto"/>
        <w:bottom w:val="none" w:sz="0" w:space="0" w:color="auto"/>
        <w:right w:val="none" w:sz="0" w:space="0" w:color="auto"/>
      </w:divBdr>
    </w:div>
    <w:div w:id="1112364650">
      <w:bodyDiv w:val="1"/>
      <w:marLeft w:val="0"/>
      <w:marRight w:val="0"/>
      <w:marTop w:val="0"/>
      <w:marBottom w:val="0"/>
      <w:divBdr>
        <w:top w:val="none" w:sz="0" w:space="0" w:color="auto"/>
        <w:left w:val="none" w:sz="0" w:space="0" w:color="auto"/>
        <w:bottom w:val="none" w:sz="0" w:space="0" w:color="auto"/>
        <w:right w:val="none" w:sz="0" w:space="0" w:color="auto"/>
      </w:divBdr>
    </w:div>
    <w:div w:id="1116025699">
      <w:bodyDiv w:val="1"/>
      <w:marLeft w:val="0"/>
      <w:marRight w:val="0"/>
      <w:marTop w:val="0"/>
      <w:marBottom w:val="0"/>
      <w:divBdr>
        <w:top w:val="none" w:sz="0" w:space="0" w:color="auto"/>
        <w:left w:val="none" w:sz="0" w:space="0" w:color="auto"/>
        <w:bottom w:val="none" w:sz="0" w:space="0" w:color="auto"/>
        <w:right w:val="none" w:sz="0" w:space="0" w:color="auto"/>
      </w:divBdr>
    </w:div>
    <w:div w:id="1116409612">
      <w:bodyDiv w:val="1"/>
      <w:marLeft w:val="0"/>
      <w:marRight w:val="0"/>
      <w:marTop w:val="0"/>
      <w:marBottom w:val="0"/>
      <w:divBdr>
        <w:top w:val="none" w:sz="0" w:space="0" w:color="auto"/>
        <w:left w:val="none" w:sz="0" w:space="0" w:color="auto"/>
        <w:bottom w:val="none" w:sz="0" w:space="0" w:color="auto"/>
        <w:right w:val="none" w:sz="0" w:space="0" w:color="auto"/>
      </w:divBdr>
    </w:div>
    <w:div w:id="1120302066">
      <w:bodyDiv w:val="1"/>
      <w:marLeft w:val="0"/>
      <w:marRight w:val="0"/>
      <w:marTop w:val="0"/>
      <w:marBottom w:val="0"/>
      <w:divBdr>
        <w:top w:val="none" w:sz="0" w:space="0" w:color="auto"/>
        <w:left w:val="none" w:sz="0" w:space="0" w:color="auto"/>
        <w:bottom w:val="none" w:sz="0" w:space="0" w:color="auto"/>
        <w:right w:val="none" w:sz="0" w:space="0" w:color="auto"/>
      </w:divBdr>
    </w:div>
    <w:div w:id="1120339720">
      <w:bodyDiv w:val="1"/>
      <w:marLeft w:val="0"/>
      <w:marRight w:val="0"/>
      <w:marTop w:val="0"/>
      <w:marBottom w:val="0"/>
      <w:divBdr>
        <w:top w:val="none" w:sz="0" w:space="0" w:color="auto"/>
        <w:left w:val="none" w:sz="0" w:space="0" w:color="auto"/>
        <w:bottom w:val="none" w:sz="0" w:space="0" w:color="auto"/>
        <w:right w:val="none" w:sz="0" w:space="0" w:color="auto"/>
      </w:divBdr>
    </w:div>
    <w:div w:id="1124927634">
      <w:bodyDiv w:val="1"/>
      <w:marLeft w:val="0"/>
      <w:marRight w:val="0"/>
      <w:marTop w:val="0"/>
      <w:marBottom w:val="0"/>
      <w:divBdr>
        <w:top w:val="none" w:sz="0" w:space="0" w:color="auto"/>
        <w:left w:val="none" w:sz="0" w:space="0" w:color="auto"/>
        <w:bottom w:val="none" w:sz="0" w:space="0" w:color="auto"/>
        <w:right w:val="none" w:sz="0" w:space="0" w:color="auto"/>
      </w:divBdr>
    </w:div>
    <w:div w:id="1125151308">
      <w:bodyDiv w:val="1"/>
      <w:marLeft w:val="0"/>
      <w:marRight w:val="0"/>
      <w:marTop w:val="0"/>
      <w:marBottom w:val="0"/>
      <w:divBdr>
        <w:top w:val="none" w:sz="0" w:space="0" w:color="auto"/>
        <w:left w:val="none" w:sz="0" w:space="0" w:color="auto"/>
        <w:bottom w:val="none" w:sz="0" w:space="0" w:color="auto"/>
        <w:right w:val="none" w:sz="0" w:space="0" w:color="auto"/>
      </w:divBdr>
    </w:div>
    <w:div w:id="1128477861">
      <w:bodyDiv w:val="1"/>
      <w:marLeft w:val="0"/>
      <w:marRight w:val="0"/>
      <w:marTop w:val="0"/>
      <w:marBottom w:val="0"/>
      <w:divBdr>
        <w:top w:val="none" w:sz="0" w:space="0" w:color="auto"/>
        <w:left w:val="none" w:sz="0" w:space="0" w:color="auto"/>
        <w:bottom w:val="none" w:sz="0" w:space="0" w:color="auto"/>
        <w:right w:val="none" w:sz="0" w:space="0" w:color="auto"/>
      </w:divBdr>
    </w:div>
    <w:div w:id="1131947370">
      <w:bodyDiv w:val="1"/>
      <w:marLeft w:val="0"/>
      <w:marRight w:val="0"/>
      <w:marTop w:val="0"/>
      <w:marBottom w:val="0"/>
      <w:divBdr>
        <w:top w:val="none" w:sz="0" w:space="0" w:color="auto"/>
        <w:left w:val="none" w:sz="0" w:space="0" w:color="auto"/>
        <w:bottom w:val="none" w:sz="0" w:space="0" w:color="auto"/>
        <w:right w:val="none" w:sz="0" w:space="0" w:color="auto"/>
      </w:divBdr>
    </w:div>
    <w:div w:id="1135609318">
      <w:bodyDiv w:val="1"/>
      <w:marLeft w:val="0"/>
      <w:marRight w:val="0"/>
      <w:marTop w:val="0"/>
      <w:marBottom w:val="0"/>
      <w:divBdr>
        <w:top w:val="none" w:sz="0" w:space="0" w:color="auto"/>
        <w:left w:val="none" w:sz="0" w:space="0" w:color="auto"/>
        <w:bottom w:val="none" w:sz="0" w:space="0" w:color="auto"/>
        <w:right w:val="none" w:sz="0" w:space="0" w:color="auto"/>
      </w:divBdr>
    </w:div>
    <w:div w:id="1140810451">
      <w:bodyDiv w:val="1"/>
      <w:marLeft w:val="0"/>
      <w:marRight w:val="0"/>
      <w:marTop w:val="0"/>
      <w:marBottom w:val="0"/>
      <w:divBdr>
        <w:top w:val="none" w:sz="0" w:space="0" w:color="auto"/>
        <w:left w:val="none" w:sz="0" w:space="0" w:color="auto"/>
        <w:bottom w:val="none" w:sz="0" w:space="0" w:color="auto"/>
        <w:right w:val="none" w:sz="0" w:space="0" w:color="auto"/>
      </w:divBdr>
    </w:div>
    <w:div w:id="1140851630">
      <w:bodyDiv w:val="1"/>
      <w:marLeft w:val="0"/>
      <w:marRight w:val="0"/>
      <w:marTop w:val="0"/>
      <w:marBottom w:val="0"/>
      <w:divBdr>
        <w:top w:val="none" w:sz="0" w:space="0" w:color="auto"/>
        <w:left w:val="none" w:sz="0" w:space="0" w:color="auto"/>
        <w:bottom w:val="none" w:sz="0" w:space="0" w:color="auto"/>
        <w:right w:val="none" w:sz="0" w:space="0" w:color="auto"/>
      </w:divBdr>
    </w:div>
    <w:div w:id="1142427515">
      <w:bodyDiv w:val="1"/>
      <w:marLeft w:val="0"/>
      <w:marRight w:val="0"/>
      <w:marTop w:val="0"/>
      <w:marBottom w:val="0"/>
      <w:divBdr>
        <w:top w:val="none" w:sz="0" w:space="0" w:color="auto"/>
        <w:left w:val="none" w:sz="0" w:space="0" w:color="auto"/>
        <w:bottom w:val="none" w:sz="0" w:space="0" w:color="auto"/>
        <w:right w:val="none" w:sz="0" w:space="0" w:color="auto"/>
      </w:divBdr>
    </w:div>
    <w:div w:id="1148938033">
      <w:bodyDiv w:val="1"/>
      <w:marLeft w:val="0"/>
      <w:marRight w:val="0"/>
      <w:marTop w:val="0"/>
      <w:marBottom w:val="0"/>
      <w:divBdr>
        <w:top w:val="none" w:sz="0" w:space="0" w:color="auto"/>
        <w:left w:val="none" w:sz="0" w:space="0" w:color="auto"/>
        <w:bottom w:val="none" w:sz="0" w:space="0" w:color="auto"/>
        <w:right w:val="none" w:sz="0" w:space="0" w:color="auto"/>
      </w:divBdr>
    </w:div>
    <w:div w:id="1150172089">
      <w:bodyDiv w:val="1"/>
      <w:marLeft w:val="0"/>
      <w:marRight w:val="0"/>
      <w:marTop w:val="0"/>
      <w:marBottom w:val="0"/>
      <w:divBdr>
        <w:top w:val="none" w:sz="0" w:space="0" w:color="auto"/>
        <w:left w:val="none" w:sz="0" w:space="0" w:color="auto"/>
        <w:bottom w:val="none" w:sz="0" w:space="0" w:color="auto"/>
        <w:right w:val="none" w:sz="0" w:space="0" w:color="auto"/>
      </w:divBdr>
    </w:div>
    <w:div w:id="1150706351">
      <w:bodyDiv w:val="1"/>
      <w:marLeft w:val="0"/>
      <w:marRight w:val="0"/>
      <w:marTop w:val="0"/>
      <w:marBottom w:val="0"/>
      <w:divBdr>
        <w:top w:val="none" w:sz="0" w:space="0" w:color="auto"/>
        <w:left w:val="none" w:sz="0" w:space="0" w:color="auto"/>
        <w:bottom w:val="none" w:sz="0" w:space="0" w:color="auto"/>
        <w:right w:val="none" w:sz="0" w:space="0" w:color="auto"/>
      </w:divBdr>
    </w:div>
    <w:div w:id="1152717423">
      <w:bodyDiv w:val="1"/>
      <w:marLeft w:val="0"/>
      <w:marRight w:val="0"/>
      <w:marTop w:val="0"/>
      <w:marBottom w:val="0"/>
      <w:divBdr>
        <w:top w:val="none" w:sz="0" w:space="0" w:color="auto"/>
        <w:left w:val="none" w:sz="0" w:space="0" w:color="auto"/>
        <w:bottom w:val="none" w:sz="0" w:space="0" w:color="auto"/>
        <w:right w:val="none" w:sz="0" w:space="0" w:color="auto"/>
      </w:divBdr>
    </w:div>
    <w:div w:id="1153763845">
      <w:bodyDiv w:val="1"/>
      <w:marLeft w:val="0"/>
      <w:marRight w:val="0"/>
      <w:marTop w:val="0"/>
      <w:marBottom w:val="0"/>
      <w:divBdr>
        <w:top w:val="none" w:sz="0" w:space="0" w:color="auto"/>
        <w:left w:val="none" w:sz="0" w:space="0" w:color="auto"/>
        <w:bottom w:val="none" w:sz="0" w:space="0" w:color="auto"/>
        <w:right w:val="none" w:sz="0" w:space="0" w:color="auto"/>
      </w:divBdr>
    </w:div>
    <w:div w:id="1155534364">
      <w:bodyDiv w:val="1"/>
      <w:marLeft w:val="0"/>
      <w:marRight w:val="0"/>
      <w:marTop w:val="0"/>
      <w:marBottom w:val="0"/>
      <w:divBdr>
        <w:top w:val="none" w:sz="0" w:space="0" w:color="auto"/>
        <w:left w:val="none" w:sz="0" w:space="0" w:color="auto"/>
        <w:bottom w:val="none" w:sz="0" w:space="0" w:color="auto"/>
        <w:right w:val="none" w:sz="0" w:space="0" w:color="auto"/>
      </w:divBdr>
    </w:div>
    <w:div w:id="1155949401">
      <w:bodyDiv w:val="1"/>
      <w:marLeft w:val="0"/>
      <w:marRight w:val="0"/>
      <w:marTop w:val="0"/>
      <w:marBottom w:val="0"/>
      <w:divBdr>
        <w:top w:val="none" w:sz="0" w:space="0" w:color="auto"/>
        <w:left w:val="none" w:sz="0" w:space="0" w:color="auto"/>
        <w:bottom w:val="none" w:sz="0" w:space="0" w:color="auto"/>
        <w:right w:val="none" w:sz="0" w:space="0" w:color="auto"/>
      </w:divBdr>
    </w:div>
    <w:div w:id="1156456494">
      <w:bodyDiv w:val="1"/>
      <w:marLeft w:val="0"/>
      <w:marRight w:val="0"/>
      <w:marTop w:val="0"/>
      <w:marBottom w:val="0"/>
      <w:divBdr>
        <w:top w:val="none" w:sz="0" w:space="0" w:color="auto"/>
        <w:left w:val="none" w:sz="0" w:space="0" w:color="auto"/>
        <w:bottom w:val="none" w:sz="0" w:space="0" w:color="auto"/>
        <w:right w:val="none" w:sz="0" w:space="0" w:color="auto"/>
      </w:divBdr>
    </w:div>
    <w:div w:id="1157040345">
      <w:bodyDiv w:val="1"/>
      <w:marLeft w:val="0"/>
      <w:marRight w:val="0"/>
      <w:marTop w:val="0"/>
      <w:marBottom w:val="0"/>
      <w:divBdr>
        <w:top w:val="none" w:sz="0" w:space="0" w:color="auto"/>
        <w:left w:val="none" w:sz="0" w:space="0" w:color="auto"/>
        <w:bottom w:val="none" w:sz="0" w:space="0" w:color="auto"/>
        <w:right w:val="none" w:sz="0" w:space="0" w:color="auto"/>
      </w:divBdr>
    </w:div>
    <w:div w:id="1166825423">
      <w:bodyDiv w:val="1"/>
      <w:marLeft w:val="0"/>
      <w:marRight w:val="0"/>
      <w:marTop w:val="0"/>
      <w:marBottom w:val="0"/>
      <w:divBdr>
        <w:top w:val="none" w:sz="0" w:space="0" w:color="auto"/>
        <w:left w:val="none" w:sz="0" w:space="0" w:color="auto"/>
        <w:bottom w:val="none" w:sz="0" w:space="0" w:color="auto"/>
        <w:right w:val="none" w:sz="0" w:space="0" w:color="auto"/>
      </w:divBdr>
      <w:divsChild>
        <w:div w:id="2021347827">
          <w:marLeft w:val="0"/>
          <w:marRight w:val="0"/>
          <w:marTop w:val="0"/>
          <w:marBottom w:val="0"/>
          <w:divBdr>
            <w:top w:val="none" w:sz="0" w:space="0" w:color="auto"/>
            <w:left w:val="none" w:sz="0" w:space="0" w:color="auto"/>
            <w:bottom w:val="none" w:sz="0" w:space="0" w:color="auto"/>
            <w:right w:val="none" w:sz="0" w:space="0" w:color="auto"/>
          </w:divBdr>
          <w:divsChild>
            <w:div w:id="1516000950">
              <w:marLeft w:val="0"/>
              <w:marRight w:val="0"/>
              <w:marTop w:val="0"/>
              <w:marBottom w:val="0"/>
              <w:divBdr>
                <w:top w:val="none" w:sz="0" w:space="0" w:color="auto"/>
                <w:left w:val="none" w:sz="0" w:space="0" w:color="auto"/>
                <w:bottom w:val="none" w:sz="0" w:space="0" w:color="auto"/>
                <w:right w:val="none" w:sz="0" w:space="0" w:color="auto"/>
              </w:divBdr>
              <w:divsChild>
                <w:div w:id="1637488507">
                  <w:marLeft w:val="0"/>
                  <w:marRight w:val="0"/>
                  <w:marTop w:val="0"/>
                  <w:marBottom w:val="0"/>
                  <w:divBdr>
                    <w:top w:val="none" w:sz="0" w:space="0" w:color="auto"/>
                    <w:left w:val="none" w:sz="0" w:space="0" w:color="auto"/>
                    <w:bottom w:val="none" w:sz="0" w:space="0" w:color="auto"/>
                    <w:right w:val="none" w:sz="0" w:space="0" w:color="auto"/>
                  </w:divBdr>
                </w:div>
              </w:divsChild>
            </w:div>
            <w:div w:id="1367608193">
              <w:marLeft w:val="0"/>
              <w:marRight w:val="0"/>
              <w:marTop w:val="0"/>
              <w:marBottom w:val="0"/>
              <w:divBdr>
                <w:top w:val="none" w:sz="0" w:space="0" w:color="auto"/>
                <w:left w:val="none" w:sz="0" w:space="0" w:color="auto"/>
                <w:bottom w:val="none" w:sz="0" w:space="0" w:color="auto"/>
                <w:right w:val="none" w:sz="0" w:space="0" w:color="auto"/>
              </w:divBdr>
              <w:divsChild>
                <w:div w:id="822968023">
                  <w:marLeft w:val="0"/>
                  <w:marRight w:val="0"/>
                  <w:marTop w:val="0"/>
                  <w:marBottom w:val="0"/>
                  <w:divBdr>
                    <w:top w:val="none" w:sz="0" w:space="0" w:color="auto"/>
                    <w:left w:val="none" w:sz="0" w:space="0" w:color="auto"/>
                    <w:bottom w:val="none" w:sz="0" w:space="0" w:color="auto"/>
                    <w:right w:val="none" w:sz="0" w:space="0" w:color="auto"/>
                  </w:divBdr>
                </w:div>
                <w:div w:id="829759909">
                  <w:marLeft w:val="0"/>
                  <w:marRight w:val="0"/>
                  <w:marTop w:val="0"/>
                  <w:marBottom w:val="0"/>
                  <w:divBdr>
                    <w:top w:val="none" w:sz="0" w:space="0" w:color="auto"/>
                    <w:left w:val="none" w:sz="0" w:space="0" w:color="auto"/>
                    <w:bottom w:val="none" w:sz="0" w:space="0" w:color="auto"/>
                    <w:right w:val="none" w:sz="0" w:space="0" w:color="auto"/>
                  </w:divBdr>
                </w:div>
              </w:divsChild>
            </w:div>
            <w:div w:id="256014407">
              <w:marLeft w:val="0"/>
              <w:marRight w:val="0"/>
              <w:marTop w:val="0"/>
              <w:marBottom w:val="0"/>
              <w:divBdr>
                <w:top w:val="none" w:sz="0" w:space="0" w:color="auto"/>
                <w:left w:val="none" w:sz="0" w:space="0" w:color="auto"/>
                <w:bottom w:val="none" w:sz="0" w:space="0" w:color="auto"/>
                <w:right w:val="none" w:sz="0" w:space="0" w:color="auto"/>
              </w:divBdr>
              <w:divsChild>
                <w:div w:id="16241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0875">
          <w:marLeft w:val="0"/>
          <w:marRight w:val="0"/>
          <w:marTop w:val="0"/>
          <w:marBottom w:val="0"/>
          <w:divBdr>
            <w:top w:val="none" w:sz="0" w:space="0" w:color="auto"/>
            <w:left w:val="none" w:sz="0" w:space="0" w:color="auto"/>
            <w:bottom w:val="none" w:sz="0" w:space="0" w:color="auto"/>
            <w:right w:val="none" w:sz="0" w:space="0" w:color="auto"/>
          </w:divBdr>
          <w:divsChild>
            <w:div w:id="49620196">
              <w:marLeft w:val="0"/>
              <w:marRight w:val="0"/>
              <w:marTop w:val="0"/>
              <w:marBottom w:val="0"/>
              <w:divBdr>
                <w:top w:val="none" w:sz="0" w:space="0" w:color="auto"/>
                <w:left w:val="none" w:sz="0" w:space="0" w:color="auto"/>
                <w:bottom w:val="none" w:sz="0" w:space="0" w:color="auto"/>
                <w:right w:val="none" w:sz="0" w:space="0" w:color="auto"/>
              </w:divBdr>
              <w:divsChild>
                <w:div w:id="2093699922">
                  <w:marLeft w:val="0"/>
                  <w:marRight w:val="0"/>
                  <w:marTop w:val="0"/>
                  <w:marBottom w:val="0"/>
                  <w:divBdr>
                    <w:top w:val="none" w:sz="0" w:space="0" w:color="auto"/>
                    <w:left w:val="none" w:sz="0" w:space="0" w:color="auto"/>
                    <w:bottom w:val="none" w:sz="0" w:space="0" w:color="auto"/>
                    <w:right w:val="none" w:sz="0" w:space="0" w:color="auto"/>
                  </w:divBdr>
                </w:div>
              </w:divsChild>
            </w:div>
            <w:div w:id="74937326">
              <w:marLeft w:val="0"/>
              <w:marRight w:val="0"/>
              <w:marTop w:val="0"/>
              <w:marBottom w:val="0"/>
              <w:divBdr>
                <w:top w:val="none" w:sz="0" w:space="0" w:color="auto"/>
                <w:left w:val="none" w:sz="0" w:space="0" w:color="auto"/>
                <w:bottom w:val="none" w:sz="0" w:space="0" w:color="auto"/>
                <w:right w:val="none" w:sz="0" w:space="0" w:color="auto"/>
              </w:divBdr>
              <w:divsChild>
                <w:div w:id="1449199950">
                  <w:marLeft w:val="0"/>
                  <w:marRight w:val="0"/>
                  <w:marTop w:val="0"/>
                  <w:marBottom w:val="0"/>
                  <w:divBdr>
                    <w:top w:val="none" w:sz="0" w:space="0" w:color="auto"/>
                    <w:left w:val="none" w:sz="0" w:space="0" w:color="auto"/>
                    <w:bottom w:val="none" w:sz="0" w:space="0" w:color="auto"/>
                    <w:right w:val="none" w:sz="0" w:space="0" w:color="auto"/>
                  </w:divBdr>
                </w:div>
              </w:divsChild>
            </w:div>
            <w:div w:id="574053875">
              <w:marLeft w:val="0"/>
              <w:marRight w:val="0"/>
              <w:marTop w:val="0"/>
              <w:marBottom w:val="0"/>
              <w:divBdr>
                <w:top w:val="none" w:sz="0" w:space="0" w:color="auto"/>
                <w:left w:val="none" w:sz="0" w:space="0" w:color="auto"/>
                <w:bottom w:val="none" w:sz="0" w:space="0" w:color="auto"/>
                <w:right w:val="none" w:sz="0" w:space="0" w:color="auto"/>
              </w:divBdr>
              <w:divsChild>
                <w:div w:id="706375759">
                  <w:marLeft w:val="0"/>
                  <w:marRight w:val="0"/>
                  <w:marTop w:val="0"/>
                  <w:marBottom w:val="0"/>
                  <w:divBdr>
                    <w:top w:val="none" w:sz="0" w:space="0" w:color="auto"/>
                    <w:left w:val="none" w:sz="0" w:space="0" w:color="auto"/>
                    <w:bottom w:val="none" w:sz="0" w:space="0" w:color="auto"/>
                    <w:right w:val="none" w:sz="0" w:space="0" w:color="auto"/>
                  </w:divBdr>
                </w:div>
              </w:divsChild>
            </w:div>
            <w:div w:id="1288468632">
              <w:marLeft w:val="0"/>
              <w:marRight w:val="0"/>
              <w:marTop w:val="0"/>
              <w:marBottom w:val="0"/>
              <w:divBdr>
                <w:top w:val="none" w:sz="0" w:space="0" w:color="auto"/>
                <w:left w:val="none" w:sz="0" w:space="0" w:color="auto"/>
                <w:bottom w:val="none" w:sz="0" w:space="0" w:color="auto"/>
                <w:right w:val="none" w:sz="0" w:space="0" w:color="auto"/>
              </w:divBdr>
              <w:divsChild>
                <w:div w:id="1258826176">
                  <w:marLeft w:val="0"/>
                  <w:marRight w:val="0"/>
                  <w:marTop w:val="0"/>
                  <w:marBottom w:val="0"/>
                  <w:divBdr>
                    <w:top w:val="none" w:sz="0" w:space="0" w:color="auto"/>
                    <w:left w:val="none" w:sz="0" w:space="0" w:color="auto"/>
                    <w:bottom w:val="none" w:sz="0" w:space="0" w:color="auto"/>
                    <w:right w:val="none" w:sz="0" w:space="0" w:color="auto"/>
                  </w:divBdr>
                </w:div>
              </w:divsChild>
            </w:div>
            <w:div w:id="1625885968">
              <w:marLeft w:val="0"/>
              <w:marRight w:val="0"/>
              <w:marTop w:val="0"/>
              <w:marBottom w:val="0"/>
              <w:divBdr>
                <w:top w:val="none" w:sz="0" w:space="0" w:color="auto"/>
                <w:left w:val="none" w:sz="0" w:space="0" w:color="auto"/>
                <w:bottom w:val="none" w:sz="0" w:space="0" w:color="auto"/>
                <w:right w:val="none" w:sz="0" w:space="0" w:color="auto"/>
              </w:divBdr>
              <w:divsChild>
                <w:div w:id="2113164637">
                  <w:marLeft w:val="0"/>
                  <w:marRight w:val="0"/>
                  <w:marTop w:val="0"/>
                  <w:marBottom w:val="0"/>
                  <w:divBdr>
                    <w:top w:val="none" w:sz="0" w:space="0" w:color="auto"/>
                    <w:left w:val="none" w:sz="0" w:space="0" w:color="auto"/>
                    <w:bottom w:val="none" w:sz="0" w:space="0" w:color="auto"/>
                    <w:right w:val="none" w:sz="0" w:space="0" w:color="auto"/>
                  </w:divBdr>
                </w:div>
              </w:divsChild>
            </w:div>
            <w:div w:id="2093352044">
              <w:marLeft w:val="0"/>
              <w:marRight w:val="0"/>
              <w:marTop w:val="0"/>
              <w:marBottom w:val="0"/>
              <w:divBdr>
                <w:top w:val="none" w:sz="0" w:space="0" w:color="auto"/>
                <w:left w:val="none" w:sz="0" w:space="0" w:color="auto"/>
                <w:bottom w:val="none" w:sz="0" w:space="0" w:color="auto"/>
                <w:right w:val="none" w:sz="0" w:space="0" w:color="auto"/>
              </w:divBdr>
              <w:divsChild>
                <w:div w:id="617221030">
                  <w:marLeft w:val="0"/>
                  <w:marRight w:val="0"/>
                  <w:marTop w:val="0"/>
                  <w:marBottom w:val="0"/>
                  <w:divBdr>
                    <w:top w:val="none" w:sz="0" w:space="0" w:color="auto"/>
                    <w:left w:val="none" w:sz="0" w:space="0" w:color="auto"/>
                    <w:bottom w:val="none" w:sz="0" w:space="0" w:color="auto"/>
                    <w:right w:val="none" w:sz="0" w:space="0" w:color="auto"/>
                  </w:divBdr>
                </w:div>
              </w:divsChild>
            </w:div>
            <w:div w:id="1053038674">
              <w:marLeft w:val="0"/>
              <w:marRight w:val="0"/>
              <w:marTop w:val="0"/>
              <w:marBottom w:val="0"/>
              <w:divBdr>
                <w:top w:val="none" w:sz="0" w:space="0" w:color="auto"/>
                <w:left w:val="none" w:sz="0" w:space="0" w:color="auto"/>
                <w:bottom w:val="none" w:sz="0" w:space="0" w:color="auto"/>
                <w:right w:val="none" w:sz="0" w:space="0" w:color="auto"/>
              </w:divBdr>
              <w:divsChild>
                <w:div w:id="721517214">
                  <w:marLeft w:val="0"/>
                  <w:marRight w:val="0"/>
                  <w:marTop w:val="0"/>
                  <w:marBottom w:val="0"/>
                  <w:divBdr>
                    <w:top w:val="none" w:sz="0" w:space="0" w:color="auto"/>
                    <w:left w:val="none" w:sz="0" w:space="0" w:color="auto"/>
                    <w:bottom w:val="none" w:sz="0" w:space="0" w:color="auto"/>
                    <w:right w:val="none" w:sz="0" w:space="0" w:color="auto"/>
                  </w:divBdr>
                </w:div>
              </w:divsChild>
            </w:div>
            <w:div w:id="921064778">
              <w:marLeft w:val="0"/>
              <w:marRight w:val="0"/>
              <w:marTop w:val="0"/>
              <w:marBottom w:val="0"/>
              <w:divBdr>
                <w:top w:val="none" w:sz="0" w:space="0" w:color="auto"/>
                <w:left w:val="none" w:sz="0" w:space="0" w:color="auto"/>
                <w:bottom w:val="none" w:sz="0" w:space="0" w:color="auto"/>
                <w:right w:val="none" w:sz="0" w:space="0" w:color="auto"/>
              </w:divBdr>
              <w:divsChild>
                <w:div w:id="292057544">
                  <w:marLeft w:val="0"/>
                  <w:marRight w:val="0"/>
                  <w:marTop w:val="0"/>
                  <w:marBottom w:val="0"/>
                  <w:divBdr>
                    <w:top w:val="none" w:sz="0" w:space="0" w:color="auto"/>
                    <w:left w:val="none" w:sz="0" w:space="0" w:color="auto"/>
                    <w:bottom w:val="none" w:sz="0" w:space="0" w:color="auto"/>
                    <w:right w:val="none" w:sz="0" w:space="0" w:color="auto"/>
                  </w:divBdr>
                </w:div>
              </w:divsChild>
            </w:div>
            <w:div w:id="1466581051">
              <w:marLeft w:val="0"/>
              <w:marRight w:val="0"/>
              <w:marTop w:val="0"/>
              <w:marBottom w:val="0"/>
              <w:divBdr>
                <w:top w:val="none" w:sz="0" w:space="0" w:color="auto"/>
                <w:left w:val="none" w:sz="0" w:space="0" w:color="auto"/>
                <w:bottom w:val="none" w:sz="0" w:space="0" w:color="auto"/>
                <w:right w:val="none" w:sz="0" w:space="0" w:color="auto"/>
              </w:divBdr>
              <w:divsChild>
                <w:div w:id="451871126">
                  <w:marLeft w:val="0"/>
                  <w:marRight w:val="0"/>
                  <w:marTop w:val="0"/>
                  <w:marBottom w:val="0"/>
                  <w:divBdr>
                    <w:top w:val="none" w:sz="0" w:space="0" w:color="auto"/>
                    <w:left w:val="none" w:sz="0" w:space="0" w:color="auto"/>
                    <w:bottom w:val="none" w:sz="0" w:space="0" w:color="auto"/>
                    <w:right w:val="none" w:sz="0" w:space="0" w:color="auto"/>
                  </w:divBdr>
                </w:div>
              </w:divsChild>
            </w:div>
            <w:div w:id="455218588">
              <w:marLeft w:val="0"/>
              <w:marRight w:val="0"/>
              <w:marTop w:val="0"/>
              <w:marBottom w:val="0"/>
              <w:divBdr>
                <w:top w:val="none" w:sz="0" w:space="0" w:color="auto"/>
                <w:left w:val="none" w:sz="0" w:space="0" w:color="auto"/>
                <w:bottom w:val="none" w:sz="0" w:space="0" w:color="auto"/>
                <w:right w:val="none" w:sz="0" w:space="0" w:color="auto"/>
              </w:divBdr>
              <w:divsChild>
                <w:div w:id="679936131">
                  <w:marLeft w:val="0"/>
                  <w:marRight w:val="0"/>
                  <w:marTop w:val="0"/>
                  <w:marBottom w:val="0"/>
                  <w:divBdr>
                    <w:top w:val="none" w:sz="0" w:space="0" w:color="auto"/>
                    <w:left w:val="none" w:sz="0" w:space="0" w:color="auto"/>
                    <w:bottom w:val="none" w:sz="0" w:space="0" w:color="auto"/>
                    <w:right w:val="none" w:sz="0" w:space="0" w:color="auto"/>
                  </w:divBdr>
                </w:div>
              </w:divsChild>
            </w:div>
            <w:div w:id="699629229">
              <w:marLeft w:val="0"/>
              <w:marRight w:val="0"/>
              <w:marTop w:val="0"/>
              <w:marBottom w:val="0"/>
              <w:divBdr>
                <w:top w:val="none" w:sz="0" w:space="0" w:color="auto"/>
                <w:left w:val="none" w:sz="0" w:space="0" w:color="auto"/>
                <w:bottom w:val="none" w:sz="0" w:space="0" w:color="auto"/>
                <w:right w:val="none" w:sz="0" w:space="0" w:color="auto"/>
              </w:divBdr>
              <w:divsChild>
                <w:div w:id="215820689">
                  <w:marLeft w:val="0"/>
                  <w:marRight w:val="0"/>
                  <w:marTop w:val="0"/>
                  <w:marBottom w:val="0"/>
                  <w:divBdr>
                    <w:top w:val="none" w:sz="0" w:space="0" w:color="auto"/>
                    <w:left w:val="none" w:sz="0" w:space="0" w:color="auto"/>
                    <w:bottom w:val="none" w:sz="0" w:space="0" w:color="auto"/>
                    <w:right w:val="none" w:sz="0" w:space="0" w:color="auto"/>
                  </w:divBdr>
                </w:div>
              </w:divsChild>
            </w:div>
            <w:div w:id="686636040">
              <w:marLeft w:val="0"/>
              <w:marRight w:val="0"/>
              <w:marTop w:val="0"/>
              <w:marBottom w:val="0"/>
              <w:divBdr>
                <w:top w:val="none" w:sz="0" w:space="0" w:color="auto"/>
                <w:left w:val="none" w:sz="0" w:space="0" w:color="auto"/>
                <w:bottom w:val="none" w:sz="0" w:space="0" w:color="auto"/>
                <w:right w:val="none" w:sz="0" w:space="0" w:color="auto"/>
              </w:divBdr>
              <w:divsChild>
                <w:div w:id="1839344727">
                  <w:marLeft w:val="0"/>
                  <w:marRight w:val="0"/>
                  <w:marTop w:val="0"/>
                  <w:marBottom w:val="0"/>
                  <w:divBdr>
                    <w:top w:val="none" w:sz="0" w:space="0" w:color="auto"/>
                    <w:left w:val="none" w:sz="0" w:space="0" w:color="auto"/>
                    <w:bottom w:val="none" w:sz="0" w:space="0" w:color="auto"/>
                    <w:right w:val="none" w:sz="0" w:space="0" w:color="auto"/>
                  </w:divBdr>
                </w:div>
              </w:divsChild>
            </w:div>
            <w:div w:id="2006082073">
              <w:marLeft w:val="0"/>
              <w:marRight w:val="0"/>
              <w:marTop w:val="0"/>
              <w:marBottom w:val="0"/>
              <w:divBdr>
                <w:top w:val="none" w:sz="0" w:space="0" w:color="auto"/>
                <w:left w:val="none" w:sz="0" w:space="0" w:color="auto"/>
                <w:bottom w:val="none" w:sz="0" w:space="0" w:color="auto"/>
                <w:right w:val="none" w:sz="0" w:space="0" w:color="auto"/>
              </w:divBdr>
              <w:divsChild>
                <w:div w:id="268972455">
                  <w:marLeft w:val="0"/>
                  <w:marRight w:val="0"/>
                  <w:marTop w:val="0"/>
                  <w:marBottom w:val="0"/>
                  <w:divBdr>
                    <w:top w:val="none" w:sz="0" w:space="0" w:color="auto"/>
                    <w:left w:val="none" w:sz="0" w:space="0" w:color="auto"/>
                    <w:bottom w:val="none" w:sz="0" w:space="0" w:color="auto"/>
                    <w:right w:val="none" w:sz="0" w:space="0" w:color="auto"/>
                  </w:divBdr>
                </w:div>
              </w:divsChild>
            </w:div>
            <w:div w:id="1360886362">
              <w:marLeft w:val="0"/>
              <w:marRight w:val="0"/>
              <w:marTop w:val="0"/>
              <w:marBottom w:val="0"/>
              <w:divBdr>
                <w:top w:val="none" w:sz="0" w:space="0" w:color="auto"/>
                <w:left w:val="none" w:sz="0" w:space="0" w:color="auto"/>
                <w:bottom w:val="none" w:sz="0" w:space="0" w:color="auto"/>
                <w:right w:val="none" w:sz="0" w:space="0" w:color="auto"/>
              </w:divBdr>
              <w:divsChild>
                <w:div w:id="1994987927">
                  <w:marLeft w:val="0"/>
                  <w:marRight w:val="0"/>
                  <w:marTop w:val="0"/>
                  <w:marBottom w:val="0"/>
                  <w:divBdr>
                    <w:top w:val="none" w:sz="0" w:space="0" w:color="auto"/>
                    <w:left w:val="none" w:sz="0" w:space="0" w:color="auto"/>
                    <w:bottom w:val="none" w:sz="0" w:space="0" w:color="auto"/>
                    <w:right w:val="none" w:sz="0" w:space="0" w:color="auto"/>
                  </w:divBdr>
                </w:div>
              </w:divsChild>
            </w:div>
            <w:div w:id="1483697000">
              <w:marLeft w:val="0"/>
              <w:marRight w:val="0"/>
              <w:marTop w:val="0"/>
              <w:marBottom w:val="0"/>
              <w:divBdr>
                <w:top w:val="none" w:sz="0" w:space="0" w:color="auto"/>
                <w:left w:val="none" w:sz="0" w:space="0" w:color="auto"/>
                <w:bottom w:val="none" w:sz="0" w:space="0" w:color="auto"/>
                <w:right w:val="none" w:sz="0" w:space="0" w:color="auto"/>
              </w:divBdr>
              <w:divsChild>
                <w:div w:id="2080321715">
                  <w:marLeft w:val="0"/>
                  <w:marRight w:val="0"/>
                  <w:marTop w:val="0"/>
                  <w:marBottom w:val="0"/>
                  <w:divBdr>
                    <w:top w:val="none" w:sz="0" w:space="0" w:color="auto"/>
                    <w:left w:val="none" w:sz="0" w:space="0" w:color="auto"/>
                    <w:bottom w:val="none" w:sz="0" w:space="0" w:color="auto"/>
                    <w:right w:val="none" w:sz="0" w:space="0" w:color="auto"/>
                  </w:divBdr>
                </w:div>
              </w:divsChild>
            </w:div>
            <w:div w:id="1267155880">
              <w:marLeft w:val="0"/>
              <w:marRight w:val="0"/>
              <w:marTop w:val="0"/>
              <w:marBottom w:val="0"/>
              <w:divBdr>
                <w:top w:val="none" w:sz="0" w:space="0" w:color="auto"/>
                <w:left w:val="none" w:sz="0" w:space="0" w:color="auto"/>
                <w:bottom w:val="none" w:sz="0" w:space="0" w:color="auto"/>
                <w:right w:val="none" w:sz="0" w:space="0" w:color="auto"/>
              </w:divBdr>
              <w:divsChild>
                <w:div w:id="584265026">
                  <w:marLeft w:val="0"/>
                  <w:marRight w:val="0"/>
                  <w:marTop w:val="0"/>
                  <w:marBottom w:val="0"/>
                  <w:divBdr>
                    <w:top w:val="none" w:sz="0" w:space="0" w:color="auto"/>
                    <w:left w:val="none" w:sz="0" w:space="0" w:color="auto"/>
                    <w:bottom w:val="none" w:sz="0" w:space="0" w:color="auto"/>
                    <w:right w:val="none" w:sz="0" w:space="0" w:color="auto"/>
                  </w:divBdr>
                </w:div>
              </w:divsChild>
            </w:div>
            <w:div w:id="752967105">
              <w:marLeft w:val="0"/>
              <w:marRight w:val="0"/>
              <w:marTop w:val="0"/>
              <w:marBottom w:val="0"/>
              <w:divBdr>
                <w:top w:val="none" w:sz="0" w:space="0" w:color="auto"/>
                <w:left w:val="none" w:sz="0" w:space="0" w:color="auto"/>
                <w:bottom w:val="none" w:sz="0" w:space="0" w:color="auto"/>
                <w:right w:val="none" w:sz="0" w:space="0" w:color="auto"/>
              </w:divBdr>
              <w:divsChild>
                <w:div w:id="1028603226">
                  <w:marLeft w:val="0"/>
                  <w:marRight w:val="0"/>
                  <w:marTop w:val="0"/>
                  <w:marBottom w:val="0"/>
                  <w:divBdr>
                    <w:top w:val="none" w:sz="0" w:space="0" w:color="auto"/>
                    <w:left w:val="none" w:sz="0" w:space="0" w:color="auto"/>
                    <w:bottom w:val="none" w:sz="0" w:space="0" w:color="auto"/>
                    <w:right w:val="none" w:sz="0" w:space="0" w:color="auto"/>
                  </w:divBdr>
                </w:div>
              </w:divsChild>
            </w:div>
            <w:div w:id="1617058934">
              <w:marLeft w:val="0"/>
              <w:marRight w:val="0"/>
              <w:marTop w:val="0"/>
              <w:marBottom w:val="0"/>
              <w:divBdr>
                <w:top w:val="none" w:sz="0" w:space="0" w:color="auto"/>
                <w:left w:val="none" w:sz="0" w:space="0" w:color="auto"/>
                <w:bottom w:val="none" w:sz="0" w:space="0" w:color="auto"/>
                <w:right w:val="none" w:sz="0" w:space="0" w:color="auto"/>
              </w:divBdr>
              <w:divsChild>
                <w:div w:id="1812556947">
                  <w:marLeft w:val="0"/>
                  <w:marRight w:val="0"/>
                  <w:marTop w:val="0"/>
                  <w:marBottom w:val="0"/>
                  <w:divBdr>
                    <w:top w:val="none" w:sz="0" w:space="0" w:color="auto"/>
                    <w:left w:val="none" w:sz="0" w:space="0" w:color="auto"/>
                    <w:bottom w:val="none" w:sz="0" w:space="0" w:color="auto"/>
                    <w:right w:val="none" w:sz="0" w:space="0" w:color="auto"/>
                  </w:divBdr>
                </w:div>
              </w:divsChild>
            </w:div>
            <w:div w:id="1347171834">
              <w:marLeft w:val="0"/>
              <w:marRight w:val="0"/>
              <w:marTop w:val="0"/>
              <w:marBottom w:val="0"/>
              <w:divBdr>
                <w:top w:val="none" w:sz="0" w:space="0" w:color="auto"/>
                <w:left w:val="none" w:sz="0" w:space="0" w:color="auto"/>
                <w:bottom w:val="none" w:sz="0" w:space="0" w:color="auto"/>
                <w:right w:val="none" w:sz="0" w:space="0" w:color="auto"/>
              </w:divBdr>
              <w:divsChild>
                <w:div w:id="1213807272">
                  <w:marLeft w:val="0"/>
                  <w:marRight w:val="0"/>
                  <w:marTop w:val="0"/>
                  <w:marBottom w:val="0"/>
                  <w:divBdr>
                    <w:top w:val="none" w:sz="0" w:space="0" w:color="auto"/>
                    <w:left w:val="none" w:sz="0" w:space="0" w:color="auto"/>
                    <w:bottom w:val="none" w:sz="0" w:space="0" w:color="auto"/>
                    <w:right w:val="none" w:sz="0" w:space="0" w:color="auto"/>
                  </w:divBdr>
                </w:div>
              </w:divsChild>
            </w:div>
            <w:div w:id="245114274">
              <w:marLeft w:val="0"/>
              <w:marRight w:val="0"/>
              <w:marTop w:val="0"/>
              <w:marBottom w:val="0"/>
              <w:divBdr>
                <w:top w:val="none" w:sz="0" w:space="0" w:color="auto"/>
                <w:left w:val="none" w:sz="0" w:space="0" w:color="auto"/>
                <w:bottom w:val="none" w:sz="0" w:space="0" w:color="auto"/>
                <w:right w:val="none" w:sz="0" w:space="0" w:color="auto"/>
              </w:divBdr>
              <w:divsChild>
                <w:div w:id="1446461455">
                  <w:marLeft w:val="0"/>
                  <w:marRight w:val="0"/>
                  <w:marTop w:val="0"/>
                  <w:marBottom w:val="0"/>
                  <w:divBdr>
                    <w:top w:val="none" w:sz="0" w:space="0" w:color="auto"/>
                    <w:left w:val="none" w:sz="0" w:space="0" w:color="auto"/>
                    <w:bottom w:val="none" w:sz="0" w:space="0" w:color="auto"/>
                    <w:right w:val="none" w:sz="0" w:space="0" w:color="auto"/>
                  </w:divBdr>
                </w:div>
              </w:divsChild>
            </w:div>
            <w:div w:id="301352086">
              <w:marLeft w:val="0"/>
              <w:marRight w:val="0"/>
              <w:marTop w:val="0"/>
              <w:marBottom w:val="0"/>
              <w:divBdr>
                <w:top w:val="none" w:sz="0" w:space="0" w:color="auto"/>
                <w:left w:val="none" w:sz="0" w:space="0" w:color="auto"/>
                <w:bottom w:val="none" w:sz="0" w:space="0" w:color="auto"/>
                <w:right w:val="none" w:sz="0" w:space="0" w:color="auto"/>
              </w:divBdr>
              <w:divsChild>
                <w:div w:id="1244024778">
                  <w:marLeft w:val="0"/>
                  <w:marRight w:val="0"/>
                  <w:marTop w:val="0"/>
                  <w:marBottom w:val="0"/>
                  <w:divBdr>
                    <w:top w:val="none" w:sz="0" w:space="0" w:color="auto"/>
                    <w:left w:val="none" w:sz="0" w:space="0" w:color="auto"/>
                    <w:bottom w:val="none" w:sz="0" w:space="0" w:color="auto"/>
                    <w:right w:val="none" w:sz="0" w:space="0" w:color="auto"/>
                  </w:divBdr>
                </w:div>
              </w:divsChild>
            </w:div>
            <w:div w:id="1654408374">
              <w:marLeft w:val="0"/>
              <w:marRight w:val="0"/>
              <w:marTop w:val="0"/>
              <w:marBottom w:val="0"/>
              <w:divBdr>
                <w:top w:val="none" w:sz="0" w:space="0" w:color="auto"/>
                <w:left w:val="none" w:sz="0" w:space="0" w:color="auto"/>
                <w:bottom w:val="none" w:sz="0" w:space="0" w:color="auto"/>
                <w:right w:val="none" w:sz="0" w:space="0" w:color="auto"/>
              </w:divBdr>
              <w:divsChild>
                <w:div w:id="1578595699">
                  <w:marLeft w:val="0"/>
                  <w:marRight w:val="0"/>
                  <w:marTop w:val="0"/>
                  <w:marBottom w:val="0"/>
                  <w:divBdr>
                    <w:top w:val="none" w:sz="0" w:space="0" w:color="auto"/>
                    <w:left w:val="none" w:sz="0" w:space="0" w:color="auto"/>
                    <w:bottom w:val="none" w:sz="0" w:space="0" w:color="auto"/>
                    <w:right w:val="none" w:sz="0" w:space="0" w:color="auto"/>
                  </w:divBdr>
                </w:div>
              </w:divsChild>
            </w:div>
            <w:div w:id="1436558241">
              <w:marLeft w:val="0"/>
              <w:marRight w:val="0"/>
              <w:marTop w:val="0"/>
              <w:marBottom w:val="0"/>
              <w:divBdr>
                <w:top w:val="none" w:sz="0" w:space="0" w:color="auto"/>
                <w:left w:val="none" w:sz="0" w:space="0" w:color="auto"/>
                <w:bottom w:val="none" w:sz="0" w:space="0" w:color="auto"/>
                <w:right w:val="none" w:sz="0" w:space="0" w:color="auto"/>
              </w:divBdr>
              <w:divsChild>
                <w:div w:id="276183460">
                  <w:marLeft w:val="0"/>
                  <w:marRight w:val="0"/>
                  <w:marTop w:val="0"/>
                  <w:marBottom w:val="0"/>
                  <w:divBdr>
                    <w:top w:val="none" w:sz="0" w:space="0" w:color="auto"/>
                    <w:left w:val="none" w:sz="0" w:space="0" w:color="auto"/>
                    <w:bottom w:val="none" w:sz="0" w:space="0" w:color="auto"/>
                    <w:right w:val="none" w:sz="0" w:space="0" w:color="auto"/>
                  </w:divBdr>
                </w:div>
              </w:divsChild>
            </w:div>
            <w:div w:id="634995090">
              <w:marLeft w:val="0"/>
              <w:marRight w:val="0"/>
              <w:marTop w:val="0"/>
              <w:marBottom w:val="0"/>
              <w:divBdr>
                <w:top w:val="none" w:sz="0" w:space="0" w:color="auto"/>
                <w:left w:val="none" w:sz="0" w:space="0" w:color="auto"/>
                <w:bottom w:val="none" w:sz="0" w:space="0" w:color="auto"/>
                <w:right w:val="none" w:sz="0" w:space="0" w:color="auto"/>
              </w:divBdr>
              <w:divsChild>
                <w:div w:id="1687438709">
                  <w:marLeft w:val="0"/>
                  <w:marRight w:val="0"/>
                  <w:marTop w:val="0"/>
                  <w:marBottom w:val="0"/>
                  <w:divBdr>
                    <w:top w:val="none" w:sz="0" w:space="0" w:color="auto"/>
                    <w:left w:val="none" w:sz="0" w:space="0" w:color="auto"/>
                    <w:bottom w:val="none" w:sz="0" w:space="0" w:color="auto"/>
                    <w:right w:val="none" w:sz="0" w:space="0" w:color="auto"/>
                  </w:divBdr>
                </w:div>
              </w:divsChild>
            </w:div>
            <w:div w:id="1791241701">
              <w:marLeft w:val="0"/>
              <w:marRight w:val="0"/>
              <w:marTop w:val="0"/>
              <w:marBottom w:val="0"/>
              <w:divBdr>
                <w:top w:val="none" w:sz="0" w:space="0" w:color="auto"/>
                <w:left w:val="none" w:sz="0" w:space="0" w:color="auto"/>
                <w:bottom w:val="none" w:sz="0" w:space="0" w:color="auto"/>
                <w:right w:val="none" w:sz="0" w:space="0" w:color="auto"/>
              </w:divBdr>
              <w:divsChild>
                <w:div w:id="208417985">
                  <w:marLeft w:val="0"/>
                  <w:marRight w:val="0"/>
                  <w:marTop w:val="0"/>
                  <w:marBottom w:val="0"/>
                  <w:divBdr>
                    <w:top w:val="none" w:sz="0" w:space="0" w:color="auto"/>
                    <w:left w:val="none" w:sz="0" w:space="0" w:color="auto"/>
                    <w:bottom w:val="none" w:sz="0" w:space="0" w:color="auto"/>
                    <w:right w:val="none" w:sz="0" w:space="0" w:color="auto"/>
                  </w:divBdr>
                </w:div>
              </w:divsChild>
            </w:div>
            <w:div w:id="1054886497">
              <w:marLeft w:val="0"/>
              <w:marRight w:val="0"/>
              <w:marTop w:val="0"/>
              <w:marBottom w:val="0"/>
              <w:divBdr>
                <w:top w:val="none" w:sz="0" w:space="0" w:color="auto"/>
                <w:left w:val="none" w:sz="0" w:space="0" w:color="auto"/>
                <w:bottom w:val="none" w:sz="0" w:space="0" w:color="auto"/>
                <w:right w:val="none" w:sz="0" w:space="0" w:color="auto"/>
              </w:divBdr>
              <w:divsChild>
                <w:div w:id="1036849071">
                  <w:marLeft w:val="0"/>
                  <w:marRight w:val="0"/>
                  <w:marTop w:val="0"/>
                  <w:marBottom w:val="0"/>
                  <w:divBdr>
                    <w:top w:val="none" w:sz="0" w:space="0" w:color="auto"/>
                    <w:left w:val="none" w:sz="0" w:space="0" w:color="auto"/>
                    <w:bottom w:val="none" w:sz="0" w:space="0" w:color="auto"/>
                    <w:right w:val="none" w:sz="0" w:space="0" w:color="auto"/>
                  </w:divBdr>
                </w:div>
              </w:divsChild>
            </w:div>
            <w:div w:id="1515879962">
              <w:marLeft w:val="0"/>
              <w:marRight w:val="0"/>
              <w:marTop w:val="0"/>
              <w:marBottom w:val="0"/>
              <w:divBdr>
                <w:top w:val="none" w:sz="0" w:space="0" w:color="auto"/>
                <w:left w:val="none" w:sz="0" w:space="0" w:color="auto"/>
                <w:bottom w:val="none" w:sz="0" w:space="0" w:color="auto"/>
                <w:right w:val="none" w:sz="0" w:space="0" w:color="auto"/>
              </w:divBdr>
              <w:divsChild>
                <w:div w:id="436751187">
                  <w:marLeft w:val="0"/>
                  <w:marRight w:val="0"/>
                  <w:marTop w:val="0"/>
                  <w:marBottom w:val="0"/>
                  <w:divBdr>
                    <w:top w:val="none" w:sz="0" w:space="0" w:color="auto"/>
                    <w:left w:val="none" w:sz="0" w:space="0" w:color="auto"/>
                    <w:bottom w:val="none" w:sz="0" w:space="0" w:color="auto"/>
                    <w:right w:val="none" w:sz="0" w:space="0" w:color="auto"/>
                  </w:divBdr>
                </w:div>
              </w:divsChild>
            </w:div>
            <w:div w:id="510997408">
              <w:marLeft w:val="0"/>
              <w:marRight w:val="0"/>
              <w:marTop w:val="0"/>
              <w:marBottom w:val="0"/>
              <w:divBdr>
                <w:top w:val="none" w:sz="0" w:space="0" w:color="auto"/>
                <w:left w:val="none" w:sz="0" w:space="0" w:color="auto"/>
                <w:bottom w:val="none" w:sz="0" w:space="0" w:color="auto"/>
                <w:right w:val="none" w:sz="0" w:space="0" w:color="auto"/>
              </w:divBdr>
              <w:divsChild>
                <w:div w:id="1338851874">
                  <w:marLeft w:val="0"/>
                  <w:marRight w:val="0"/>
                  <w:marTop w:val="0"/>
                  <w:marBottom w:val="0"/>
                  <w:divBdr>
                    <w:top w:val="none" w:sz="0" w:space="0" w:color="auto"/>
                    <w:left w:val="none" w:sz="0" w:space="0" w:color="auto"/>
                    <w:bottom w:val="none" w:sz="0" w:space="0" w:color="auto"/>
                    <w:right w:val="none" w:sz="0" w:space="0" w:color="auto"/>
                  </w:divBdr>
                </w:div>
              </w:divsChild>
            </w:div>
            <w:div w:id="1977056046">
              <w:marLeft w:val="0"/>
              <w:marRight w:val="0"/>
              <w:marTop w:val="0"/>
              <w:marBottom w:val="0"/>
              <w:divBdr>
                <w:top w:val="none" w:sz="0" w:space="0" w:color="auto"/>
                <w:left w:val="none" w:sz="0" w:space="0" w:color="auto"/>
                <w:bottom w:val="none" w:sz="0" w:space="0" w:color="auto"/>
                <w:right w:val="none" w:sz="0" w:space="0" w:color="auto"/>
              </w:divBdr>
              <w:divsChild>
                <w:div w:id="152992703">
                  <w:marLeft w:val="0"/>
                  <w:marRight w:val="0"/>
                  <w:marTop w:val="0"/>
                  <w:marBottom w:val="0"/>
                  <w:divBdr>
                    <w:top w:val="none" w:sz="0" w:space="0" w:color="auto"/>
                    <w:left w:val="none" w:sz="0" w:space="0" w:color="auto"/>
                    <w:bottom w:val="none" w:sz="0" w:space="0" w:color="auto"/>
                    <w:right w:val="none" w:sz="0" w:space="0" w:color="auto"/>
                  </w:divBdr>
                </w:div>
              </w:divsChild>
            </w:div>
            <w:div w:id="721562392">
              <w:marLeft w:val="0"/>
              <w:marRight w:val="0"/>
              <w:marTop w:val="0"/>
              <w:marBottom w:val="0"/>
              <w:divBdr>
                <w:top w:val="none" w:sz="0" w:space="0" w:color="auto"/>
                <w:left w:val="none" w:sz="0" w:space="0" w:color="auto"/>
                <w:bottom w:val="none" w:sz="0" w:space="0" w:color="auto"/>
                <w:right w:val="none" w:sz="0" w:space="0" w:color="auto"/>
              </w:divBdr>
              <w:divsChild>
                <w:div w:id="1072578906">
                  <w:marLeft w:val="0"/>
                  <w:marRight w:val="0"/>
                  <w:marTop w:val="0"/>
                  <w:marBottom w:val="0"/>
                  <w:divBdr>
                    <w:top w:val="none" w:sz="0" w:space="0" w:color="auto"/>
                    <w:left w:val="none" w:sz="0" w:space="0" w:color="auto"/>
                    <w:bottom w:val="none" w:sz="0" w:space="0" w:color="auto"/>
                    <w:right w:val="none" w:sz="0" w:space="0" w:color="auto"/>
                  </w:divBdr>
                </w:div>
              </w:divsChild>
            </w:div>
            <w:div w:id="415325121">
              <w:marLeft w:val="0"/>
              <w:marRight w:val="0"/>
              <w:marTop w:val="0"/>
              <w:marBottom w:val="0"/>
              <w:divBdr>
                <w:top w:val="none" w:sz="0" w:space="0" w:color="auto"/>
                <w:left w:val="none" w:sz="0" w:space="0" w:color="auto"/>
                <w:bottom w:val="none" w:sz="0" w:space="0" w:color="auto"/>
                <w:right w:val="none" w:sz="0" w:space="0" w:color="auto"/>
              </w:divBdr>
              <w:divsChild>
                <w:div w:id="1395201930">
                  <w:marLeft w:val="0"/>
                  <w:marRight w:val="0"/>
                  <w:marTop w:val="0"/>
                  <w:marBottom w:val="0"/>
                  <w:divBdr>
                    <w:top w:val="none" w:sz="0" w:space="0" w:color="auto"/>
                    <w:left w:val="none" w:sz="0" w:space="0" w:color="auto"/>
                    <w:bottom w:val="none" w:sz="0" w:space="0" w:color="auto"/>
                    <w:right w:val="none" w:sz="0" w:space="0" w:color="auto"/>
                  </w:divBdr>
                </w:div>
              </w:divsChild>
            </w:div>
            <w:div w:id="1673750946">
              <w:marLeft w:val="0"/>
              <w:marRight w:val="0"/>
              <w:marTop w:val="0"/>
              <w:marBottom w:val="0"/>
              <w:divBdr>
                <w:top w:val="none" w:sz="0" w:space="0" w:color="auto"/>
                <w:left w:val="none" w:sz="0" w:space="0" w:color="auto"/>
                <w:bottom w:val="none" w:sz="0" w:space="0" w:color="auto"/>
                <w:right w:val="none" w:sz="0" w:space="0" w:color="auto"/>
              </w:divBdr>
              <w:divsChild>
                <w:div w:id="509487066">
                  <w:marLeft w:val="0"/>
                  <w:marRight w:val="0"/>
                  <w:marTop w:val="0"/>
                  <w:marBottom w:val="0"/>
                  <w:divBdr>
                    <w:top w:val="none" w:sz="0" w:space="0" w:color="auto"/>
                    <w:left w:val="none" w:sz="0" w:space="0" w:color="auto"/>
                    <w:bottom w:val="none" w:sz="0" w:space="0" w:color="auto"/>
                    <w:right w:val="none" w:sz="0" w:space="0" w:color="auto"/>
                  </w:divBdr>
                </w:div>
              </w:divsChild>
            </w:div>
            <w:div w:id="1427650214">
              <w:marLeft w:val="0"/>
              <w:marRight w:val="0"/>
              <w:marTop w:val="0"/>
              <w:marBottom w:val="0"/>
              <w:divBdr>
                <w:top w:val="none" w:sz="0" w:space="0" w:color="auto"/>
                <w:left w:val="none" w:sz="0" w:space="0" w:color="auto"/>
                <w:bottom w:val="none" w:sz="0" w:space="0" w:color="auto"/>
                <w:right w:val="none" w:sz="0" w:space="0" w:color="auto"/>
              </w:divBdr>
              <w:divsChild>
                <w:div w:id="431510402">
                  <w:marLeft w:val="0"/>
                  <w:marRight w:val="0"/>
                  <w:marTop w:val="0"/>
                  <w:marBottom w:val="0"/>
                  <w:divBdr>
                    <w:top w:val="none" w:sz="0" w:space="0" w:color="auto"/>
                    <w:left w:val="none" w:sz="0" w:space="0" w:color="auto"/>
                    <w:bottom w:val="none" w:sz="0" w:space="0" w:color="auto"/>
                    <w:right w:val="none" w:sz="0" w:space="0" w:color="auto"/>
                  </w:divBdr>
                </w:div>
              </w:divsChild>
            </w:div>
            <w:div w:id="2147238633">
              <w:marLeft w:val="0"/>
              <w:marRight w:val="0"/>
              <w:marTop w:val="0"/>
              <w:marBottom w:val="0"/>
              <w:divBdr>
                <w:top w:val="none" w:sz="0" w:space="0" w:color="auto"/>
                <w:left w:val="none" w:sz="0" w:space="0" w:color="auto"/>
                <w:bottom w:val="none" w:sz="0" w:space="0" w:color="auto"/>
                <w:right w:val="none" w:sz="0" w:space="0" w:color="auto"/>
              </w:divBdr>
              <w:divsChild>
                <w:div w:id="631374584">
                  <w:marLeft w:val="0"/>
                  <w:marRight w:val="0"/>
                  <w:marTop w:val="0"/>
                  <w:marBottom w:val="0"/>
                  <w:divBdr>
                    <w:top w:val="none" w:sz="0" w:space="0" w:color="auto"/>
                    <w:left w:val="none" w:sz="0" w:space="0" w:color="auto"/>
                    <w:bottom w:val="none" w:sz="0" w:space="0" w:color="auto"/>
                    <w:right w:val="none" w:sz="0" w:space="0" w:color="auto"/>
                  </w:divBdr>
                </w:div>
              </w:divsChild>
            </w:div>
            <w:div w:id="1577519837">
              <w:marLeft w:val="0"/>
              <w:marRight w:val="0"/>
              <w:marTop w:val="0"/>
              <w:marBottom w:val="0"/>
              <w:divBdr>
                <w:top w:val="none" w:sz="0" w:space="0" w:color="auto"/>
                <w:left w:val="none" w:sz="0" w:space="0" w:color="auto"/>
                <w:bottom w:val="none" w:sz="0" w:space="0" w:color="auto"/>
                <w:right w:val="none" w:sz="0" w:space="0" w:color="auto"/>
              </w:divBdr>
              <w:divsChild>
                <w:div w:id="1955944613">
                  <w:marLeft w:val="0"/>
                  <w:marRight w:val="0"/>
                  <w:marTop w:val="0"/>
                  <w:marBottom w:val="0"/>
                  <w:divBdr>
                    <w:top w:val="none" w:sz="0" w:space="0" w:color="auto"/>
                    <w:left w:val="none" w:sz="0" w:space="0" w:color="auto"/>
                    <w:bottom w:val="none" w:sz="0" w:space="0" w:color="auto"/>
                    <w:right w:val="none" w:sz="0" w:space="0" w:color="auto"/>
                  </w:divBdr>
                </w:div>
              </w:divsChild>
            </w:div>
            <w:div w:id="150105775">
              <w:marLeft w:val="0"/>
              <w:marRight w:val="0"/>
              <w:marTop w:val="0"/>
              <w:marBottom w:val="0"/>
              <w:divBdr>
                <w:top w:val="none" w:sz="0" w:space="0" w:color="auto"/>
                <w:left w:val="none" w:sz="0" w:space="0" w:color="auto"/>
                <w:bottom w:val="none" w:sz="0" w:space="0" w:color="auto"/>
                <w:right w:val="none" w:sz="0" w:space="0" w:color="auto"/>
              </w:divBdr>
              <w:divsChild>
                <w:div w:id="1397630632">
                  <w:marLeft w:val="0"/>
                  <w:marRight w:val="0"/>
                  <w:marTop w:val="0"/>
                  <w:marBottom w:val="0"/>
                  <w:divBdr>
                    <w:top w:val="none" w:sz="0" w:space="0" w:color="auto"/>
                    <w:left w:val="none" w:sz="0" w:space="0" w:color="auto"/>
                    <w:bottom w:val="none" w:sz="0" w:space="0" w:color="auto"/>
                    <w:right w:val="none" w:sz="0" w:space="0" w:color="auto"/>
                  </w:divBdr>
                </w:div>
              </w:divsChild>
            </w:div>
            <w:div w:id="1306085564">
              <w:marLeft w:val="0"/>
              <w:marRight w:val="0"/>
              <w:marTop w:val="0"/>
              <w:marBottom w:val="0"/>
              <w:divBdr>
                <w:top w:val="none" w:sz="0" w:space="0" w:color="auto"/>
                <w:left w:val="none" w:sz="0" w:space="0" w:color="auto"/>
                <w:bottom w:val="none" w:sz="0" w:space="0" w:color="auto"/>
                <w:right w:val="none" w:sz="0" w:space="0" w:color="auto"/>
              </w:divBdr>
              <w:divsChild>
                <w:div w:id="1797719593">
                  <w:marLeft w:val="0"/>
                  <w:marRight w:val="0"/>
                  <w:marTop w:val="0"/>
                  <w:marBottom w:val="0"/>
                  <w:divBdr>
                    <w:top w:val="none" w:sz="0" w:space="0" w:color="auto"/>
                    <w:left w:val="none" w:sz="0" w:space="0" w:color="auto"/>
                    <w:bottom w:val="none" w:sz="0" w:space="0" w:color="auto"/>
                    <w:right w:val="none" w:sz="0" w:space="0" w:color="auto"/>
                  </w:divBdr>
                </w:div>
              </w:divsChild>
            </w:div>
            <w:div w:id="1808694753">
              <w:marLeft w:val="0"/>
              <w:marRight w:val="0"/>
              <w:marTop w:val="0"/>
              <w:marBottom w:val="0"/>
              <w:divBdr>
                <w:top w:val="none" w:sz="0" w:space="0" w:color="auto"/>
                <w:left w:val="none" w:sz="0" w:space="0" w:color="auto"/>
                <w:bottom w:val="none" w:sz="0" w:space="0" w:color="auto"/>
                <w:right w:val="none" w:sz="0" w:space="0" w:color="auto"/>
              </w:divBdr>
              <w:divsChild>
                <w:div w:id="2005432264">
                  <w:marLeft w:val="0"/>
                  <w:marRight w:val="0"/>
                  <w:marTop w:val="0"/>
                  <w:marBottom w:val="0"/>
                  <w:divBdr>
                    <w:top w:val="none" w:sz="0" w:space="0" w:color="auto"/>
                    <w:left w:val="none" w:sz="0" w:space="0" w:color="auto"/>
                    <w:bottom w:val="none" w:sz="0" w:space="0" w:color="auto"/>
                    <w:right w:val="none" w:sz="0" w:space="0" w:color="auto"/>
                  </w:divBdr>
                </w:div>
              </w:divsChild>
            </w:div>
            <w:div w:id="1644046455">
              <w:marLeft w:val="0"/>
              <w:marRight w:val="0"/>
              <w:marTop w:val="0"/>
              <w:marBottom w:val="0"/>
              <w:divBdr>
                <w:top w:val="none" w:sz="0" w:space="0" w:color="auto"/>
                <w:left w:val="none" w:sz="0" w:space="0" w:color="auto"/>
                <w:bottom w:val="none" w:sz="0" w:space="0" w:color="auto"/>
                <w:right w:val="none" w:sz="0" w:space="0" w:color="auto"/>
              </w:divBdr>
              <w:divsChild>
                <w:div w:id="1331064078">
                  <w:marLeft w:val="0"/>
                  <w:marRight w:val="0"/>
                  <w:marTop w:val="0"/>
                  <w:marBottom w:val="0"/>
                  <w:divBdr>
                    <w:top w:val="none" w:sz="0" w:space="0" w:color="auto"/>
                    <w:left w:val="none" w:sz="0" w:space="0" w:color="auto"/>
                    <w:bottom w:val="none" w:sz="0" w:space="0" w:color="auto"/>
                    <w:right w:val="none" w:sz="0" w:space="0" w:color="auto"/>
                  </w:divBdr>
                </w:div>
              </w:divsChild>
            </w:div>
            <w:div w:id="1163080903">
              <w:marLeft w:val="0"/>
              <w:marRight w:val="0"/>
              <w:marTop w:val="0"/>
              <w:marBottom w:val="0"/>
              <w:divBdr>
                <w:top w:val="none" w:sz="0" w:space="0" w:color="auto"/>
                <w:left w:val="none" w:sz="0" w:space="0" w:color="auto"/>
                <w:bottom w:val="none" w:sz="0" w:space="0" w:color="auto"/>
                <w:right w:val="none" w:sz="0" w:space="0" w:color="auto"/>
              </w:divBdr>
              <w:divsChild>
                <w:div w:id="40179455">
                  <w:marLeft w:val="0"/>
                  <w:marRight w:val="0"/>
                  <w:marTop w:val="0"/>
                  <w:marBottom w:val="0"/>
                  <w:divBdr>
                    <w:top w:val="none" w:sz="0" w:space="0" w:color="auto"/>
                    <w:left w:val="none" w:sz="0" w:space="0" w:color="auto"/>
                    <w:bottom w:val="none" w:sz="0" w:space="0" w:color="auto"/>
                    <w:right w:val="none" w:sz="0" w:space="0" w:color="auto"/>
                  </w:divBdr>
                </w:div>
              </w:divsChild>
            </w:div>
            <w:div w:id="224488340">
              <w:marLeft w:val="0"/>
              <w:marRight w:val="0"/>
              <w:marTop w:val="0"/>
              <w:marBottom w:val="0"/>
              <w:divBdr>
                <w:top w:val="none" w:sz="0" w:space="0" w:color="auto"/>
                <w:left w:val="none" w:sz="0" w:space="0" w:color="auto"/>
                <w:bottom w:val="none" w:sz="0" w:space="0" w:color="auto"/>
                <w:right w:val="none" w:sz="0" w:space="0" w:color="auto"/>
              </w:divBdr>
              <w:divsChild>
                <w:div w:id="1067220321">
                  <w:marLeft w:val="0"/>
                  <w:marRight w:val="0"/>
                  <w:marTop w:val="0"/>
                  <w:marBottom w:val="0"/>
                  <w:divBdr>
                    <w:top w:val="none" w:sz="0" w:space="0" w:color="auto"/>
                    <w:left w:val="none" w:sz="0" w:space="0" w:color="auto"/>
                    <w:bottom w:val="none" w:sz="0" w:space="0" w:color="auto"/>
                    <w:right w:val="none" w:sz="0" w:space="0" w:color="auto"/>
                  </w:divBdr>
                </w:div>
              </w:divsChild>
            </w:div>
            <w:div w:id="1167013656">
              <w:marLeft w:val="0"/>
              <w:marRight w:val="0"/>
              <w:marTop w:val="0"/>
              <w:marBottom w:val="0"/>
              <w:divBdr>
                <w:top w:val="none" w:sz="0" w:space="0" w:color="auto"/>
                <w:left w:val="none" w:sz="0" w:space="0" w:color="auto"/>
                <w:bottom w:val="none" w:sz="0" w:space="0" w:color="auto"/>
                <w:right w:val="none" w:sz="0" w:space="0" w:color="auto"/>
              </w:divBdr>
              <w:divsChild>
                <w:div w:id="1165046195">
                  <w:marLeft w:val="0"/>
                  <w:marRight w:val="0"/>
                  <w:marTop w:val="0"/>
                  <w:marBottom w:val="0"/>
                  <w:divBdr>
                    <w:top w:val="none" w:sz="0" w:space="0" w:color="auto"/>
                    <w:left w:val="none" w:sz="0" w:space="0" w:color="auto"/>
                    <w:bottom w:val="none" w:sz="0" w:space="0" w:color="auto"/>
                    <w:right w:val="none" w:sz="0" w:space="0" w:color="auto"/>
                  </w:divBdr>
                </w:div>
              </w:divsChild>
            </w:div>
            <w:div w:id="1149205290">
              <w:marLeft w:val="0"/>
              <w:marRight w:val="0"/>
              <w:marTop w:val="0"/>
              <w:marBottom w:val="0"/>
              <w:divBdr>
                <w:top w:val="none" w:sz="0" w:space="0" w:color="auto"/>
                <w:left w:val="none" w:sz="0" w:space="0" w:color="auto"/>
                <w:bottom w:val="none" w:sz="0" w:space="0" w:color="auto"/>
                <w:right w:val="none" w:sz="0" w:space="0" w:color="auto"/>
              </w:divBdr>
              <w:divsChild>
                <w:div w:id="516651759">
                  <w:marLeft w:val="0"/>
                  <w:marRight w:val="0"/>
                  <w:marTop w:val="0"/>
                  <w:marBottom w:val="0"/>
                  <w:divBdr>
                    <w:top w:val="none" w:sz="0" w:space="0" w:color="auto"/>
                    <w:left w:val="none" w:sz="0" w:space="0" w:color="auto"/>
                    <w:bottom w:val="none" w:sz="0" w:space="0" w:color="auto"/>
                    <w:right w:val="none" w:sz="0" w:space="0" w:color="auto"/>
                  </w:divBdr>
                </w:div>
              </w:divsChild>
            </w:div>
            <w:div w:id="1426728061">
              <w:marLeft w:val="0"/>
              <w:marRight w:val="0"/>
              <w:marTop w:val="0"/>
              <w:marBottom w:val="0"/>
              <w:divBdr>
                <w:top w:val="none" w:sz="0" w:space="0" w:color="auto"/>
                <w:left w:val="none" w:sz="0" w:space="0" w:color="auto"/>
                <w:bottom w:val="none" w:sz="0" w:space="0" w:color="auto"/>
                <w:right w:val="none" w:sz="0" w:space="0" w:color="auto"/>
              </w:divBdr>
              <w:divsChild>
                <w:div w:id="394666395">
                  <w:marLeft w:val="0"/>
                  <w:marRight w:val="0"/>
                  <w:marTop w:val="0"/>
                  <w:marBottom w:val="0"/>
                  <w:divBdr>
                    <w:top w:val="none" w:sz="0" w:space="0" w:color="auto"/>
                    <w:left w:val="none" w:sz="0" w:space="0" w:color="auto"/>
                    <w:bottom w:val="none" w:sz="0" w:space="0" w:color="auto"/>
                    <w:right w:val="none" w:sz="0" w:space="0" w:color="auto"/>
                  </w:divBdr>
                </w:div>
              </w:divsChild>
            </w:div>
            <w:div w:id="656768074">
              <w:marLeft w:val="0"/>
              <w:marRight w:val="0"/>
              <w:marTop w:val="0"/>
              <w:marBottom w:val="0"/>
              <w:divBdr>
                <w:top w:val="none" w:sz="0" w:space="0" w:color="auto"/>
                <w:left w:val="none" w:sz="0" w:space="0" w:color="auto"/>
                <w:bottom w:val="none" w:sz="0" w:space="0" w:color="auto"/>
                <w:right w:val="none" w:sz="0" w:space="0" w:color="auto"/>
              </w:divBdr>
              <w:divsChild>
                <w:div w:id="1380200646">
                  <w:marLeft w:val="0"/>
                  <w:marRight w:val="0"/>
                  <w:marTop w:val="0"/>
                  <w:marBottom w:val="0"/>
                  <w:divBdr>
                    <w:top w:val="none" w:sz="0" w:space="0" w:color="auto"/>
                    <w:left w:val="none" w:sz="0" w:space="0" w:color="auto"/>
                    <w:bottom w:val="none" w:sz="0" w:space="0" w:color="auto"/>
                    <w:right w:val="none" w:sz="0" w:space="0" w:color="auto"/>
                  </w:divBdr>
                </w:div>
              </w:divsChild>
            </w:div>
            <w:div w:id="988634893">
              <w:marLeft w:val="0"/>
              <w:marRight w:val="0"/>
              <w:marTop w:val="0"/>
              <w:marBottom w:val="0"/>
              <w:divBdr>
                <w:top w:val="none" w:sz="0" w:space="0" w:color="auto"/>
                <w:left w:val="none" w:sz="0" w:space="0" w:color="auto"/>
                <w:bottom w:val="none" w:sz="0" w:space="0" w:color="auto"/>
                <w:right w:val="none" w:sz="0" w:space="0" w:color="auto"/>
              </w:divBdr>
              <w:divsChild>
                <w:div w:id="1037389958">
                  <w:marLeft w:val="0"/>
                  <w:marRight w:val="0"/>
                  <w:marTop w:val="0"/>
                  <w:marBottom w:val="0"/>
                  <w:divBdr>
                    <w:top w:val="none" w:sz="0" w:space="0" w:color="auto"/>
                    <w:left w:val="none" w:sz="0" w:space="0" w:color="auto"/>
                    <w:bottom w:val="none" w:sz="0" w:space="0" w:color="auto"/>
                    <w:right w:val="none" w:sz="0" w:space="0" w:color="auto"/>
                  </w:divBdr>
                </w:div>
              </w:divsChild>
            </w:div>
            <w:div w:id="1016618379">
              <w:marLeft w:val="0"/>
              <w:marRight w:val="0"/>
              <w:marTop w:val="0"/>
              <w:marBottom w:val="0"/>
              <w:divBdr>
                <w:top w:val="none" w:sz="0" w:space="0" w:color="auto"/>
                <w:left w:val="none" w:sz="0" w:space="0" w:color="auto"/>
                <w:bottom w:val="none" w:sz="0" w:space="0" w:color="auto"/>
                <w:right w:val="none" w:sz="0" w:space="0" w:color="auto"/>
              </w:divBdr>
              <w:divsChild>
                <w:div w:id="375935700">
                  <w:marLeft w:val="0"/>
                  <w:marRight w:val="0"/>
                  <w:marTop w:val="0"/>
                  <w:marBottom w:val="0"/>
                  <w:divBdr>
                    <w:top w:val="none" w:sz="0" w:space="0" w:color="auto"/>
                    <w:left w:val="none" w:sz="0" w:space="0" w:color="auto"/>
                    <w:bottom w:val="none" w:sz="0" w:space="0" w:color="auto"/>
                    <w:right w:val="none" w:sz="0" w:space="0" w:color="auto"/>
                  </w:divBdr>
                </w:div>
              </w:divsChild>
            </w:div>
            <w:div w:id="1204295962">
              <w:marLeft w:val="0"/>
              <w:marRight w:val="0"/>
              <w:marTop w:val="0"/>
              <w:marBottom w:val="0"/>
              <w:divBdr>
                <w:top w:val="none" w:sz="0" w:space="0" w:color="auto"/>
                <w:left w:val="none" w:sz="0" w:space="0" w:color="auto"/>
                <w:bottom w:val="none" w:sz="0" w:space="0" w:color="auto"/>
                <w:right w:val="none" w:sz="0" w:space="0" w:color="auto"/>
              </w:divBdr>
              <w:divsChild>
                <w:div w:id="1087121039">
                  <w:marLeft w:val="0"/>
                  <w:marRight w:val="0"/>
                  <w:marTop w:val="0"/>
                  <w:marBottom w:val="0"/>
                  <w:divBdr>
                    <w:top w:val="none" w:sz="0" w:space="0" w:color="auto"/>
                    <w:left w:val="none" w:sz="0" w:space="0" w:color="auto"/>
                    <w:bottom w:val="none" w:sz="0" w:space="0" w:color="auto"/>
                    <w:right w:val="none" w:sz="0" w:space="0" w:color="auto"/>
                  </w:divBdr>
                </w:div>
              </w:divsChild>
            </w:div>
            <w:div w:id="1309937502">
              <w:marLeft w:val="0"/>
              <w:marRight w:val="0"/>
              <w:marTop w:val="0"/>
              <w:marBottom w:val="0"/>
              <w:divBdr>
                <w:top w:val="none" w:sz="0" w:space="0" w:color="auto"/>
                <w:left w:val="none" w:sz="0" w:space="0" w:color="auto"/>
                <w:bottom w:val="none" w:sz="0" w:space="0" w:color="auto"/>
                <w:right w:val="none" w:sz="0" w:space="0" w:color="auto"/>
              </w:divBdr>
              <w:divsChild>
                <w:div w:id="417555268">
                  <w:marLeft w:val="0"/>
                  <w:marRight w:val="0"/>
                  <w:marTop w:val="0"/>
                  <w:marBottom w:val="0"/>
                  <w:divBdr>
                    <w:top w:val="none" w:sz="0" w:space="0" w:color="auto"/>
                    <w:left w:val="none" w:sz="0" w:space="0" w:color="auto"/>
                    <w:bottom w:val="none" w:sz="0" w:space="0" w:color="auto"/>
                    <w:right w:val="none" w:sz="0" w:space="0" w:color="auto"/>
                  </w:divBdr>
                </w:div>
              </w:divsChild>
            </w:div>
            <w:div w:id="1669821067">
              <w:marLeft w:val="0"/>
              <w:marRight w:val="0"/>
              <w:marTop w:val="0"/>
              <w:marBottom w:val="0"/>
              <w:divBdr>
                <w:top w:val="none" w:sz="0" w:space="0" w:color="auto"/>
                <w:left w:val="none" w:sz="0" w:space="0" w:color="auto"/>
                <w:bottom w:val="none" w:sz="0" w:space="0" w:color="auto"/>
                <w:right w:val="none" w:sz="0" w:space="0" w:color="auto"/>
              </w:divBdr>
              <w:divsChild>
                <w:div w:id="401679852">
                  <w:marLeft w:val="0"/>
                  <w:marRight w:val="0"/>
                  <w:marTop w:val="0"/>
                  <w:marBottom w:val="0"/>
                  <w:divBdr>
                    <w:top w:val="none" w:sz="0" w:space="0" w:color="auto"/>
                    <w:left w:val="none" w:sz="0" w:space="0" w:color="auto"/>
                    <w:bottom w:val="none" w:sz="0" w:space="0" w:color="auto"/>
                    <w:right w:val="none" w:sz="0" w:space="0" w:color="auto"/>
                  </w:divBdr>
                </w:div>
              </w:divsChild>
            </w:div>
            <w:div w:id="1925722642">
              <w:marLeft w:val="0"/>
              <w:marRight w:val="0"/>
              <w:marTop w:val="0"/>
              <w:marBottom w:val="0"/>
              <w:divBdr>
                <w:top w:val="none" w:sz="0" w:space="0" w:color="auto"/>
                <w:left w:val="none" w:sz="0" w:space="0" w:color="auto"/>
                <w:bottom w:val="none" w:sz="0" w:space="0" w:color="auto"/>
                <w:right w:val="none" w:sz="0" w:space="0" w:color="auto"/>
              </w:divBdr>
              <w:divsChild>
                <w:div w:id="1886791812">
                  <w:marLeft w:val="0"/>
                  <w:marRight w:val="0"/>
                  <w:marTop w:val="0"/>
                  <w:marBottom w:val="0"/>
                  <w:divBdr>
                    <w:top w:val="none" w:sz="0" w:space="0" w:color="auto"/>
                    <w:left w:val="none" w:sz="0" w:space="0" w:color="auto"/>
                    <w:bottom w:val="none" w:sz="0" w:space="0" w:color="auto"/>
                    <w:right w:val="none" w:sz="0" w:space="0" w:color="auto"/>
                  </w:divBdr>
                </w:div>
              </w:divsChild>
            </w:div>
            <w:div w:id="1061715338">
              <w:marLeft w:val="0"/>
              <w:marRight w:val="0"/>
              <w:marTop w:val="0"/>
              <w:marBottom w:val="0"/>
              <w:divBdr>
                <w:top w:val="none" w:sz="0" w:space="0" w:color="auto"/>
                <w:left w:val="none" w:sz="0" w:space="0" w:color="auto"/>
                <w:bottom w:val="none" w:sz="0" w:space="0" w:color="auto"/>
                <w:right w:val="none" w:sz="0" w:space="0" w:color="auto"/>
              </w:divBdr>
              <w:divsChild>
                <w:div w:id="1877815331">
                  <w:marLeft w:val="0"/>
                  <w:marRight w:val="0"/>
                  <w:marTop w:val="0"/>
                  <w:marBottom w:val="0"/>
                  <w:divBdr>
                    <w:top w:val="none" w:sz="0" w:space="0" w:color="auto"/>
                    <w:left w:val="none" w:sz="0" w:space="0" w:color="auto"/>
                    <w:bottom w:val="none" w:sz="0" w:space="0" w:color="auto"/>
                    <w:right w:val="none" w:sz="0" w:space="0" w:color="auto"/>
                  </w:divBdr>
                </w:div>
              </w:divsChild>
            </w:div>
            <w:div w:id="1374572099">
              <w:marLeft w:val="0"/>
              <w:marRight w:val="0"/>
              <w:marTop w:val="0"/>
              <w:marBottom w:val="0"/>
              <w:divBdr>
                <w:top w:val="none" w:sz="0" w:space="0" w:color="auto"/>
                <w:left w:val="none" w:sz="0" w:space="0" w:color="auto"/>
                <w:bottom w:val="none" w:sz="0" w:space="0" w:color="auto"/>
                <w:right w:val="none" w:sz="0" w:space="0" w:color="auto"/>
              </w:divBdr>
              <w:divsChild>
                <w:div w:id="1346977004">
                  <w:marLeft w:val="0"/>
                  <w:marRight w:val="0"/>
                  <w:marTop w:val="0"/>
                  <w:marBottom w:val="0"/>
                  <w:divBdr>
                    <w:top w:val="none" w:sz="0" w:space="0" w:color="auto"/>
                    <w:left w:val="none" w:sz="0" w:space="0" w:color="auto"/>
                    <w:bottom w:val="none" w:sz="0" w:space="0" w:color="auto"/>
                    <w:right w:val="none" w:sz="0" w:space="0" w:color="auto"/>
                  </w:divBdr>
                </w:div>
              </w:divsChild>
            </w:div>
            <w:div w:id="1418208929">
              <w:marLeft w:val="0"/>
              <w:marRight w:val="0"/>
              <w:marTop w:val="0"/>
              <w:marBottom w:val="0"/>
              <w:divBdr>
                <w:top w:val="none" w:sz="0" w:space="0" w:color="auto"/>
                <w:left w:val="none" w:sz="0" w:space="0" w:color="auto"/>
                <w:bottom w:val="none" w:sz="0" w:space="0" w:color="auto"/>
                <w:right w:val="none" w:sz="0" w:space="0" w:color="auto"/>
              </w:divBdr>
              <w:divsChild>
                <w:div w:id="93287491">
                  <w:marLeft w:val="0"/>
                  <w:marRight w:val="0"/>
                  <w:marTop w:val="0"/>
                  <w:marBottom w:val="0"/>
                  <w:divBdr>
                    <w:top w:val="none" w:sz="0" w:space="0" w:color="auto"/>
                    <w:left w:val="none" w:sz="0" w:space="0" w:color="auto"/>
                    <w:bottom w:val="none" w:sz="0" w:space="0" w:color="auto"/>
                    <w:right w:val="none" w:sz="0" w:space="0" w:color="auto"/>
                  </w:divBdr>
                </w:div>
              </w:divsChild>
            </w:div>
            <w:div w:id="465201071">
              <w:marLeft w:val="0"/>
              <w:marRight w:val="0"/>
              <w:marTop w:val="0"/>
              <w:marBottom w:val="0"/>
              <w:divBdr>
                <w:top w:val="none" w:sz="0" w:space="0" w:color="auto"/>
                <w:left w:val="none" w:sz="0" w:space="0" w:color="auto"/>
                <w:bottom w:val="none" w:sz="0" w:space="0" w:color="auto"/>
                <w:right w:val="none" w:sz="0" w:space="0" w:color="auto"/>
              </w:divBdr>
              <w:divsChild>
                <w:div w:id="2134901094">
                  <w:marLeft w:val="0"/>
                  <w:marRight w:val="0"/>
                  <w:marTop w:val="0"/>
                  <w:marBottom w:val="0"/>
                  <w:divBdr>
                    <w:top w:val="none" w:sz="0" w:space="0" w:color="auto"/>
                    <w:left w:val="none" w:sz="0" w:space="0" w:color="auto"/>
                    <w:bottom w:val="none" w:sz="0" w:space="0" w:color="auto"/>
                    <w:right w:val="none" w:sz="0" w:space="0" w:color="auto"/>
                  </w:divBdr>
                </w:div>
              </w:divsChild>
            </w:div>
            <w:div w:id="599221145">
              <w:marLeft w:val="0"/>
              <w:marRight w:val="0"/>
              <w:marTop w:val="0"/>
              <w:marBottom w:val="0"/>
              <w:divBdr>
                <w:top w:val="none" w:sz="0" w:space="0" w:color="auto"/>
                <w:left w:val="none" w:sz="0" w:space="0" w:color="auto"/>
                <w:bottom w:val="none" w:sz="0" w:space="0" w:color="auto"/>
                <w:right w:val="none" w:sz="0" w:space="0" w:color="auto"/>
              </w:divBdr>
              <w:divsChild>
                <w:div w:id="1105729035">
                  <w:marLeft w:val="0"/>
                  <w:marRight w:val="0"/>
                  <w:marTop w:val="0"/>
                  <w:marBottom w:val="0"/>
                  <w:divBdr>
                    <w:top w:val="none" w:sz="0" w:space="0" w:color="auto"/>
                    <w:left w:val="none" w:sz="0" w:space="0" w:color="auto"/>
                    <w:bottom w:val="none" w:sz="0" w:space="0" w:color="auto"/>
                    <w:right w:val="none" w:sz="0" w:space="0" w:color="auto"/>
                  </w:divBdr>
                </w:div>
              </w:divsChild>
            </w:div>
            <w:div w:id="207691461">
              <w:marLeft w:val="0"/>
              <w:marRight w:val="0"/>
              <w:marTop w:val="0"/>
              <w:marBottom w:val="0"/>
              <w:divBdr>
                <w:top w:val="none" w:sz="0" w:space="0" w:color="auto"/>
                <w:left w:val="none" w:sz="0" w:space="0" w:color="auto"/>
                <w:bottom w:val="none" w:sz="0" w:space="0" w:color="auto"/>
                <w:right w:val="none" w:sz="0" w:space="0" w:color="auto"/>
              </w:divBdr>
              <w:divsChild>
                <w:div w:id="305621510">
                  <w:marLeft w:val="0"/>
                  <w:marRight w:val="0"/>
                  <w:marTop w:val="0"/>
                  <w:marBottom w:val="0"/>
                  <w:divBdr>
                    <w:top w:val="none" w:sz="0" w:space="0" w:color="auto"/>
                    <w:left w:val="none" w:sz="0" w:space="0" w:color="auto"/>
                    <w:bottom w:val="none" w:sz="0" w:space="0" w:color="auto"/>
                    <w:right w:val="none" w:sz="0" w:space="0" w:color="auto"/>
                  </w:divBdr>
                </w:div>
              </w:divsChild>
            </w:div>
            <w:div w:id="493495139">
              <w:marLeft w:val="0"/>
              <w:marRight w:val="0"/>
              <w:marTop w:val="0"/>
              <w:marBottom w:val="0"/>
              <w:divBdr>
                <w:top w:val="none" w:sz="0" w:space="0" w:color="auto"/>
                <w:left w:val="none" w:sz="0" w:space="0" w:color="auto"/>
                <w:bottom w:val="none" w:sz="0" w:space="0" w:color="auto"/>
                <w:right w:val="none" w:sz="0" w:space="0" w:color="auto"/>
              </w:divBdr>
              <w:divsChild>
                <w:div w:id="246496865">
                  <w:marLeft w:val="0"/>
                  <w:marRight w:val="0"/>
                  <w:marTop w:val="0"/>
                  <w:marBottom w:val="0"/>
                  <w:divBdr>
                    <w:top w:val="none" w:sz="0" w:space="0" w:color="auto"/>
                    <w:left w:val="none" w:sz="0" w:space="0" w:color="auto"/>
                    <w:bottom w:val="none" w:sz="0" w:space="0" w:color="auto"/>
                    <w:right w:val="none" w:sz="0" w:space="0" w:color="auto"/>
                  </w:divBdr>
                </w:div>
              </w:divsChild>
            </w:div>
            <w:div w:id="1894734045">
              <w:marLeft w:val="0"/>
              <w:marRight w:val="0"/>
              <w:marTop w:val="0"/>
              <w:marBottom w:val="0"/>
              <w:divBdr>
                <w:top w:val="none" w:sz="0" w:space="0" w:color="auto"/>
                <w:left w:val="none" w:sz="0" w:space="0" w:color="auto"/>
                <w:bottom w:val="none" w:sz="0" w:space="0" w:color="auto"/>
                <w:right w:val="none" w:sz="0" w:space="0" w:color="auto"/>
              </w:divBdr>
              <w:divsChild>
                <w:div w:id="636842605">
                  <w:marLeft w:val="0"/>
                  <w:marRight w:val="0"/>
                  <w:marTop w:val="0"/>
                  <w:marBottom w:val="0"/>
                  <w:divBdr>
                    <w:top w:val="none" w:sz="0" w:space="0" w:color="auto"/>
                    <w:left w:val="none" w:sz="0" w:space="0" w:color="auto"/>
                    <w:bottom w:val="none" w:sz="0" w:space="0" w:color="auto"/>
                    <w:right w:val="none" w:sz="0" w:space="0" w:color="auto"/>
                  </w:divBdr>
                </w:div>
              </w:divsChild>
            </w:div>
            <w:div w:id="348260400">
              <w:marLeft w:val="0"/>
              <w:marRight w:val="0"/>
              <w:marTop w:val="0"/>
              <w:marBottom w:val="0"/>
              <w:divBdr>
                <w:top w:val="none" w:sz="0" w:space="0" w:color="auto"/>
                <w:left w:val="none" w:sz="0" w:space="0" w:color="auto"/>
                <w:bottom w:val="none" w:sz="0" w:space="0" w:color="auto"/>
                <w:right w:val="none" w:sz="0" w:space="0" w:color="auto"/>
              </w:divBdr>
              <w:divsChild>
                <w:div w:id="943534381">
                  <w:marLeft w:val="0"/>
                  <w:marRight w:val="0"/>
                  <w:marTop w:val="0"/>
                  <w:marBottom w:val="0"/>
                  <w:divBdr>
                    <w:top w:val="none" w:sz="0" w:space="0" w:color="auto"/>
                    <w:left w:val="none" w:sz="0" w:space="0" w:color="auto"/>
                    <w:bottom w:val="none" w:sz="0" w:space="0" w:color="auto"/>
                    <w:right w:val="none" w:sz="0" w:space="0" w:color="auto"/>
                  </w:divBdr>
                </w:div>
              </w:divsChild>
            </w:div>
            <w:div w:id="2059161539">
              <w:marLeft w:val="0"/>
              <w:marRight w:val="0"/>
              <w:marTop w:val="0"/>
              <w:marBottom w:val="0"/>
              <w:divBdr>
                <w:top w:val="none" w:sz="0" w:space="0" w:color="auto"/>
                <w:left w:val="none" w:sz="0" w:space="0" w:color="auto"/>
                <w:bottom w:val="none" w:sz="0" w:space="0" w:color="auto"/>
                <w:right w:val="none" w:sz="0" w:space="0" w:color="auto"/>
              </w:divBdr>
              <w:divsChild>
                <w:div w:id="35817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67575">
          <w:marLeft w:val="0"/>
          <w:marRight w:val="0"/>
          <w:marTop w:val="0"/>
          <w:marBottom w:val="0"/>
          <w:divBdr>
            <w:top w:val="none" w:sz="0" w:space="0" w:color="auto"/>
            <w:left w:val="none" w:sz="0" w:space="0" w:color="auto"/>
            <w:bottom w:val="none" w:sz="0" w:space="0" w:color="auto"/>
            <w:right w:val="none" w:sz="0" w:space="0" w:color="auto"/>
          </w:divBdr>
          <w:divsChild>
            <w:div w:id="1018850145">
              <w:marLeft w:val="0"/>
              <w:marRight w:val="0"/>
              <w:marTop w:val="0"/>
              <w:marBottom w:val="0"/>
              <w:divBdr>
                <w:top w:val="none" w:sz="0" w:space="0" w:color="auto"/>
                <w:left w:val="none" w:sz="0" w:space="0" w:color="auto"/>
                <w:bottom w:val="none" w:sz="0" w:space="0" w:color="auto"/>
                <w:right w:val="none" w:sz="0" w:space="0" w:color="auto"/>
              </w:divBdr>
              <w:divsChild>
                <w:div w:id="1129595463">
                  <w:marLeft w:val="0"/>
                  <w:marRight w:val="0"/>
                  <w:marTop w:val="0"/>
                  <w:marBottom w:val="0"/>
                  <w:divBdr>
                    <w:top w:val="none" w:sz="0" w:space="0" w:color="auto"/>
                    <w:left w:val="none" w:sz="0" w:space="0" w:color="auto"/>
                    <w:bottom w:val="none" w:sz="0" w:space="0" w:color="auto"/>
                    <w:right w:val="none" w:sz="0" w:space="0" w:color="auto"/>
                  </w:divBdr>
                </w:div>
              </w:divsChild>
            </w:div>
            <w:div w:id="470095574">
              <w:marLeft w:val="0"/>
              <w:marRight w:val="0"/>
              <w:marTop w:val="0"/>
              <w:marBottom w:val="0"/>
              <w:divBdr>
                <w:top w:val="none" w:sz="0" w:space="0" w:color="auto"/>
                <w:left w:val="none" w:sz="0" w:space="0" w:color="auto"/>
                <w:bottom w:val="none" w:sz="0" w:space="0" w:color="auto"/>
                <w:right w:val="none" w:sz="0" w:space="0" w:color="auto"/>
              </w:divBdr>
              <w:divsChild>
                <w:div w:id="582686238">
                  <w:marLeft w:val="0"/>
                  <w:marRight w:val="0"/>
                  <w:marTop w:val="0"/>
                  <w:marBottom w:val="0"/>
                  <w:divBdr>
                    <w:top w:val="none" w:sz="0" w:space="0" w:color="auto"/>
                    <w:left w:val="none" w:sz="0" w:space="0" w:color="auto"/>
                    <w:bottom w:val="none" w:sz="0" w:space="0" w:color="auto"/>
                    <w:right w:val="none" w:sz="0" w:space="0" w:color="auto"/>
                  </w:divBdr>
                </w:div>
              </w:divsChild>
            </w:div>
            <w:div w:id="1434931901">
              <w:marLeft w:val="0"/>
              <w:marRight w:val="0"/>
              <w:marTop w:val="0"/>
              <w:marBottom w:val="0"/>
              <w:divBdr>
                <w:top w:val="none" w:sz="0" w:space="0" w:color="auto"/>
                <w:left w:val="none" w:sz="0" w:space="0" w:color="auto"/>
                <w:bottom w:val="none" w:sz="0" w:space="0" w:color="auto"/>
                <w:right w:val="none" w:sz="0" w:space="0" w:color="auto"/>
              </w:divBdr>
              <w:divsChild>
                <w:div w:id="577862623">
                  <w:marLeft w:val="0"/>
                  <w:marRight w:val="0"/>
                  <w:marTop w:val="0"/>
                  <w:marBottom w:val="0"/>
                  <w:divBdr>
                    <w:top w:val="none" w:sz="0" w:space="0" w:color="auto"/>
                    <w:left w:val="none" w:sz="0" w:space="0" w:color="auto"/>
                    <w:bottom w:val="none" w:sz="0" w:space="0" w:color="auto"/>
                    <w:right w:val="none" w:sz="0" w:space="0" w:color="auto"/>
                  </w:divBdr>
                </w:div>
              </w:divsChild>
            </w:div>
            <w:div w:id="344285881">
              <w:marLeft w:val="0"/>
              <w:marRight w:val="0"/>
              <w:marTop w:val="0"/>
              <w:marBottom w:val="0"/>
              <w:divBdr>
                <w:top w:val="none" w:sz="0" w:space="0" w:color="auto"/>
                <w:left w:val="none" w:sz="0" w:space="0" w:color="auto"/>
                <w:bottom w:val="none" w:sz="0" w:space="0" w:color="auto"/>
                <w:right w:val="none" w:sz="0" w:space="0" w:color="auto"/>
              </w:divBdr>
              <w:divsChild>
                <w:div w:id="1254509307">
                  <w:marLeft w:val="0"/>
                  <w:marRight w:val="0"/>
                  <w:marTop w:val="0"/>
                  <w:marBottom w:val="0"/>
                  <w:divBdr>
                    <w:top w:val="none" w:sz="0" w:space="0" w:color="auto"/>
                    <w:left w:val="none" w:sz="0" w:space="0" w:color="auto"/>
                    <w:bottom w:val="none" w:sz="0" w:space="0" w:color="auto"/>
                    <w:right w:val="none" w:sz="0" w:space="0" w:color="auto"/>
                  </w:divBdr>
                </w:div>
              </w:divsChild>
            </w:div>
            <w:div w:id="1457675701">
              <w:marLeft w:val="0"/>
              <w:marRight w:val="0"/>
              <w:marTop w:val="0"/>
              <w:marBottom w:val="0"/>
              <w:divBdr>
                <w:top w:val="none" w:sz="0" w:space="0" w:color="auto"/>
                <w:left w:val="none" w:sz="0" w:space="0" w:color="auto"/>
                <w:bottom w:val="none" w:sz="0" w:space="0" w:color="auto"/>
                <w:right w:val="none" w:sz="0" w:space="0" w:color="auto"/>
              </w:divBdr>
              <w:divsChild>
                <w:div w:id="1951551179">
                  <w:marLeft w:val="0"/>
                  <w:marRight w:val="0"/>
                  <w:marTop w:val="0"/>
                  <w:marBottom w:val="0"/>
                  <w:divBdr>
                    <w:top w:val="none" w:sz="0" w:space="0" w:color="auto"/>
                    <w:left w:val="none" w:sz="0" w:space="0" w:color="auto"/>
                    <w:bottom w:val="none" w:sz="0" w:space="0" w:color="auto"/>
                    <w:right w:val="none" w:sz="0" w:space="0" w:color="auto"/>
                  </w:divBdr>
                </w:div>
              </w:divsChild>
            </w:div>
            <w:div w:id="972760210">
              <w:marLeft w:val="0"/>
              <w:marRight w:val="0"/>
              <w:marTop w:val="0"/>
              <w:marBottom w:val="0"/>
              <w:divBdr>
                <w:top w:val="none" w:sz="0" w:space="0" w:color="auto"/>
                <w:left w:val="none" w:sz="0" w:space="0" w:color="auto"/>
                <w:bottom w:val="none" w:sz="0" w:space="0" w:color="auto"/>
                <w:right w:val="none" w:sz="0" w:space="0" w:color="auto"/>
              </w:divBdr>
              <w:divsChild>
                <w:div w:id="2073001080">
                  <w:marLeft w:val="0"/>
                  <w:marRight w:val="0"/>
                  <w:marTop w:val="0"/>
                  <w:marBottom w:val="0"/>
                  <w:divBdr>
                    <w:top w:val="none" w:sz="0" w:space="0" w:color="auto"/>
                    <w:left w:val="none" w:sz="0" w:space="0" w:color="auto"/>
                    <w:bottom w:val="none" w:sz="0" w:space="0" w:color="auto"/>
                    <w:right w:val="none" w:sz="0" w:space="0" w:color="auto"/>
                  </w:divBdr>
                </w:div>
              </w:divsChild>
            </w:div>
            <w:div w:id="1164398521">
              <w:marLeft w:val="0"/>
              <w:marRight w:val="0"/>
              <w:marTop w:val="0"/>
              <w:marBottom w:val="0"/>
              <w:divBdr>
                <w:top w:val="none" w:sz="0" w:space="0" w:color="auto"/>
                <w:left w:val="none" w:sz="0" w:space="0" w:color="auto"/>
                <w:bottom w:val="none" w:sz="0" w:space="0" w:color="auto"/>
                <w:right w:val="none" w:sz="0" w:space="0" w:color="auto"/>
              </w:divBdr>
              <w:divsChild>
                <w:div w:id="287664924">
                  <w:marLeft w:val="0"/>
                  <w:marRight w:val="0"/>
                  <w:marTop w:val="0"/>
                  <w:marBottom w:val="0"/>
                  <w:divBdr>
                    <w:top w:val="none" w:sz="0" w:space="0" w:color="auto"/>
                    <w:left w:val="none" w:sz="0" w:space="0" w:color="auto"/>
                    <w:bottom w:val="none" w:sz="0" w:space="0" w:color="auto"/>
                    <w:right w:val="none" w:sz="0" w:space="0" w:color="auto"/>
                  </w:divBdr>
                </w:div>
              </w:divsChild>
            </w:div>
            <w:div w:id="1983268422">
              <w:marLeft w:val="0"/>
              <w:marRight w:val="0"/>
              <w:marTop w:val="0"/>
              <w:marBottom w:val="0"/>
              <w:divBdr>
                <w:top w:val="none" w:sz="0" w:space="0" w:color="auto"/>
                <w:left w:val="none" w:sz="0" w:space="0" w:color="auto"/>
                <w:bottom w:val="none" w:sz="0" w:space="0" w:color="auto"/>
                <w:right w:val="none" w:sz="0" w:space="0" w:color="auto"/>
              </w:divBdr>
              <w:divsChild>
                <w:div w:id="360589978">
                  <w:marLeft w:val="0"/>
                  <w:marRight w:val="0"/>
                  <w:marTop w:val="0"/>
                  <w:marBottom w:val="0"/>
                  <w:divBdr>
                    <w:top w:val="none" w:sz="0" w:space="0" w:color="auto"/>
                    <w:left w:val="none" w:sz="0" w:space="0" w:color="auto"/>
                    <w:bottom w:val="none" w:sz="0" w:space="0" w:color="auto"/>
                    <w:right w:val="none" w:sz="0" w:space="0" w:color="auto"/>
                  </w:divBdr>
                </w:div>
              </w:divsChild>
            </w:div>
            <w:div w:id="1600216209">
              <w:marLeft w:val="0"/>
              <w:marRight w:val="0"/>
              <w:marTop w:val="0"/>
              <w:marBottom w:val="0"/>
              <w:divBdr>
                <w:top w:val="none" w:sz="0" w:space="0" w:color="auto"/>
                <w:left w:val="none" w:sz="0" w:space="0" w:color="auto"/>
                <w:bottom w:val="none" w:sz="0" w:space="0" w:color="auto"/>
                <w:right w:val="none" w:sz="0" w:space="0" w:color="auto"/>
              </w:divBdr>
              <w:divsChild>
                <w:div w:id="348336210">
                  <w:marLeft w:val="0"/>
                  <w:marRight w:val="0"/>
                  <w:marTop w:val="0"/>
                  <w:marBottom w:val="0"/>
                  <w:divBdr>
                    <w:top w:val="none" w:sz="0" w:space="0" w:color="auto"/>
                    <w:left w:val="none" w:sz="0" w:space="0" w:color="auto"/>
                    <w:bottom w:val="none" w:sz="0" w:space="0" w:color="auto"/>
                    <w:right w:val="none" w:sz="0" w:space="0" w:color="auto"/>
                  </w:divBdr>
                </w:div>
              </w:divsChild>
            </w:div>
            <w:div w:id="1947301112">
              <w:marLeft w:val="0"/>
              <w:marRight w:val="0"/>
              <w:marTop w:val="0"/>
              <w:marBottom w:val="0"/>
              <w:divBdr>
                <w:top w:val="none" w:sz="0" w:space="0" w:color="auto"/>
                <w:left w:val="none" w:sz="0" w:space="0" w:color="auto"/>
                <w:bottom w:val="none" w:sz="0" w:space="0" w:color="auto"/>
                <w:right w:val="none" w:sz="0" w:space="0" w:color="auto"/>
              </w:divBdr>
              <w:divsChild>
                <w:div w:id="1251038237">
                  <w:marLeft w:val="0"/>
                  <w:marRight w:val="0"/>
                  <w:marTop w:val="0"/>
                  <w:marBottom w:val="0"/>
                  <w:divBdr>
                    <w:top w:val="none" w:sz="0" w:space="0" w:color="auto"/>
                    <w:left w:val="none" w:sz="0" w:space="0" w:color="auto"/>
                    <w:bottom w:val="none" w:sz="0" w:space="0" w:color="auto"/>
                    <w:right w:val="none" w:sz="0" w:space="0" w:color="auto"/>
                  </w:divBdr>
                </w:div>
              </w:divsChild>
            </w:div>
            <w:div w:id="1158107494">
              <w:marLeft w:val="0"/>
              <w:marRight w:val="0"/>
              <w:marTop w:val="0"/>
              <w:marBottom w:val="0"/>
              <w:divBdr>
                <w:top w:val="none" w:sz="0" w:space="0" w:color="auto"/>
                <w:left w:val="none" w:sz="0" w:space="0" w:color="auto"/>
                <w:bottom w:val="none" w:sz="0" w:space="0" w:color="auto"/>
                <w:right w:val="none" w:sz="0" w:space="0" w:color="auto"/>
              </w:divBdr>
              <w:divsChild>
                <w:div w:id="1832599051">
                  <w:marLeft w:val="0"/>
                  <w:marRight w:val="0"/>
                  <w:marTop w:val="0"/>
                  <w:marBottom w:val="0"/>
                  <w:divBdr>
                    <w:top w:val="none" w:sz="0" w:space="0" w:color="auto"/>
                    <w:left w:val="none" w:sz="0" w:space="0" w:color="auto"/>
                    <w:bottom w:val="none" w:sz="0" w:space="0" w:color="auto"/>
                    <w:right w:val="none" w:sz="0" w:space="0" w:color="auto"/>
                  </w:divBdr>
                </w:div>
              </w:divsChild>
            </w:div>
            <w:div w:id="1579483142">
              <w:marLeft w:val="0"/>
              <w:marRight w:val="0"/>
              <w:marTop w:val="0"/>
              <w:marBottom w:val="0"/>
              <w:divBdr>
                <w:top w:val="none" w:sz="0" w:space="0" w:color="auto"/>
                <w:left w:val="none" w:sz="0" w:space="0" w:color="auto"/>
                <w:bottom w:val="none" w:sz="0" w:space="0" w:color="auto"/>
                <w:right w:val="none" w:sz="0" w:space="0" w:color="auto"/>
              </w:divBdr>
              <w:divsChild>
                <w:div w:id="1255438767">
                  <w:marLeft w:val="0"/>
                  <w:marRight w:val="0"/>
                  <w:marTop w:val="0"/>
                  <w:marBottom w:val="0"/>
                  <w:divBdr>
                    <w:top w:val="none" w:sz="0" w:space="0" w:color="auto"/>
                    <w:left w:val="none" w:sz="0" w:space="0" w:color="auto"/>
                    <w:bottom w:val="none" w:sz="0" w:space="0" w:color="auto"/>
                    <w:right w:val="none" w:sz="0" w:space="0" w:color="auto"/>
                  </w:divBdr>
                </w:div>
              </w:divsChild>
            </w:div>
            <w:div w:id="1667827530">
              <w:marLeft w:val="0"/>
              <w:marRight w:val="0"/>
              <w:marTop w:val="0"/>
              <w:marBottom w:val="0"/>
              <w:divBdr>
                <w:top w:val="none" w:sz="0" w:space="0" w:color="auto"/>
                <w:left w:val="none" w:sz="0" w:space="0" w:color="auto"/>
                <w:bottom w:val="none" w:sz="0" w:space="0" w:color="auto"/>
                <w:right w:val="none" w:sz="0" w:space="0" w:color="auto"/>
              </w:divBdr>
              <w:divsChild>
                <w:div w:id="1615549855">
                  <w:marLeft w:val="0"/>
                  <w:marRight w:val="0"/>
                  <w:marTop w:val="0"/>
                  <w:marBottom w:val="0"/>
                  <w:divBdr>
                    <w:top w:val="none" w:sz="0" w:space="0" w:color="auto"/>
                    <w:left w:val="none" w:sz="0" w:space="0" w:color="auto"/>
                    <w:bottom w:val="none" w:sz="0" w:space="0" w:color="auto"/>
                    <w:right w:val="none" w:sz="0" w:space="0" w:color="auto"/>
                  </w:divBdr>
                </w:div>
              </w:divsChild>
            </w:div>
            <w:div w:id="442967205">
              <w:marLeft w:val="0"/>
              <w:marRight w:val="0"/>
              <w:marTop w:val="0"/>
              <w:marBottom w:val="0"/>
              <w:divBdr>
                <w:top w:val="none" w:sz="0" w:space="0" w:color="auto"/>
                <w:left w:val="none" w:sz="0" w:space="0" w:color="auto"/>
                <w:bottom w:val="none" w:sz="0" w:space="0" w:color="auto"/>
                <w:right w:val="none" w:sz="0" w:space="0" w:color="auto"/>
              </w:divBdr>
              <w:divsChild>
                <w:div w:id="1006597559">
                  <w:marLeft w:val="0"/>
                  <w:marRight w:val="0"/>
                  <w:marTop w:val="0"/>
                  <w:marBottom w:val="0"/>
                  <w:divBdr>
                    <w:top w:val="none" w:sz="0" w:space="0" w:color="auto"/>
                    <w:left w:val="none" w:sz="0" w:space="0" w:color="auto"/>
                    <w:bottom w:val="none" w:sz="0" w:space="0" w:color="auto"/>
                    <w:right w:val="none" w:sz="0" w:space="0" w:color="auto"/>
                  </w:divBdr>
                </w:div>
              </w:divsChild>
            </w:div>
            <w:div w:id="1522544312">
              <w:marLeft w:val="0"/>
              <w:marRight w:val="0"/>
              <w:marTop w:val="0"/>
              <w:marBottom w:val="0"/>
              <w:divBdr>
                <w:top w:val="none" w:sz="0" w:space="0" w:color="auto"/>
                <w:left w:val="none" w:sz="0" w:space="0" w:color="auto"/>
                <w:bottom w:val="none" w:sz="0" w:space="0" w:color="auto"/>
                <w:right w:val="none" w:sz="0" w:space="0" w:color="auto"/>
              </w:divBdr>
              <w:divsChild>
                <w:div w:id="1843163219">
                  <w:marLeft w:val="0"/>
                  <w:marRight w:val="0"/>
                  <w:marTop w:val="0"/>
                  <w:marBottom w:val="0"/>
                  <w:divBdr>
                    <w:top w:val="none" w:sz="0" w:space="0" w:color="auto"/>
                    <w:left w:val="none" w:sz="0" w:space="0" w:color="auto"/>
                    <w:bottom w:val="none" w:sz="0" w:space="0" w:color="auto"/>
                    <w:right w:val="none" w:sz="0" w:space="0" w:color="auto"/>
                  </w:divBdr>
                </w:div>
              </w:divsChild>
            </w:div>
            <w:div w:id="882644150">
              <w:marLeft w:val="0"/>
              <w:marRight w:val="0"/>
              <w:marTop w:val="0"/>
              <w:marBottom w:val="0"/>
              <w:divBdr>
                <w:top w:val="none" w:sz="0" w:space="0" w:color="auto"/>
                <w:left w:val="none" w:sz="0" w:space="0" w:color="auto"/>
                <w:bottom w:val="none" w:sz="0" w:space="0" w:color="auto"/>
                <w:right w:val="none" w:sz="0" w:space="0" w:color="auto"/>
              </w:divBdr>
              <w:divsChild>
                <w:div w:id="1495029834">
                  <w:marLeft w:val="0"/>
                  <w:marRight w:val="0"/>
                  <w:marTop w:val="0"/>
                  <w:marBottom w:val="0"/>
                  <w:divBdr>
                    <w:top w:val="none" w:sz="0" w:space="0" w:color="auto"/>
                    <w:left w:val="none" w:sz="0" w:space="0" w:color="auto"/>
                    <w:bottom w:val="none" w:sz="0" w:space="0" w:color="auto"/>
                    <w:right w:val="none" w:sz="0" w:space="0" w:color="auto"/>
                  </w:divBdr>
                </w:div>
              </w:divsChild>
            </w:div>
            <w:div w:id="292372848">
              <w:marLeft w:val="0"/>
              <w:marRight w:val="0"/>
              <w:marTop w:val="0"/>
              <w:marBottom w:val="0"/>
              <w:divBdr>
                <w:top w:val="none" w:sz="0" w:space="0" w:color="auto"/>
                <w:left w:val="none" w:sz="0" w:space="0" w:color="auto"/>
                <w:bottom w:val="none" w:sz="0" w:space="0" w:color="auto"/>
                <w:right w:val="none" w:sz="0" w:space="0" w:color="auto"/>
              </w:divBdr>
              <w:divsChild>
                <w:div w:id="275217864">
                  <w:marLeft w:val="0"/>
                  <w:marRight w:val="0"/>
                  <w:marTop w:val="0"/>
                  <w:marBottom w:val="0"/>
                  <w:divBdr>
                    <w:top w:val="none" w:sz="0" w:space="0" w:color="auto"/>
                    <w:left w:val="none" w:sz="0" w:space="0" w:color="auto"/>
                    <w:bottom w:val="none" w:sz="0" w:space="0" w:color="auto"/>
                    <w:right w:val="none" w:sz="0" w:space="0" w:color="auto"/>
                  </w:divBdr>
                </w:div>
              </w:divsChild>
            </w:div>
            <w:div w:id="1231425898">
              <w:marLeft w:val="0"/>
              <w:marRight w:val="0"/>
              <w:marTop w:val="0"/>
              <w:marBottom w:val="0"/>
              <w:divBdr>
                <w:top w:val="none" w:sz="0" w:space="0" w:color="auto"/>
                <w:left w:val="none" w:sz="0" w:space="0" w:color="auto"/>
                <w:bottom w:val="none" w:sz="0" w:space="0" w:color="auto"/>
                <w:right w:val="none" w:sz="0" w:space="0" w:color="auto"/>
              </w:divBdr>
              <w:divsChild>
                <w:div w:id="140122789">
                  <w:marLeft w:val="0"/>
                  <w:marRight w:val="0"/>
                  <w:marTop w:val="0"/>
                  <w:marBottom w:val="0"/>
                  <w:divBdr>
                    <w:top w:val="none" w:sz="0" w:space="0" w:color="auto"/>
                    <w:left w:val="none" w:sz="0" w:space="0" w:color="auto"/>
                    <w:bottom w:val="none" w:sz="0" w:space="0" w:color="auto"/>
                    <w:right w:val="none" w:sz="0" w:space="0" w:color="auto"/>
                  </w:divBdr>
                </w:div>
              </w:divsChild>
            </w:div>
            <w:div w:id="395279722">
              <w:marLeft w:val="0"/>
              <w:marRight w:val="0"/>
              <w:marTop w:val="0"/>
              <w:marBottom w:val="0"/>
              <w:divBdr>
                <w:top w:val="none" w:sz="0" w:space="0" w:color="auto"/>
                <w:left w:val="none" w:sz="0" w:space="0" w:color="auto"/>
                <w:bottom w:val="none" w:sz="0" w:space="0" w:color="auto"/>
                <w:right w:val="none" w:sz="0" w:space="0" w:color="auto"/>
              </w:divBdr>
              <w:divsChild>
                <w:div w:id="689064682">
                  <w:marLeft w:val="0"/>
                  <w:marRight w:val="0"/>
                  <w:marTop w:val="0"/>
                  <w:marBottom w:val="0"/>
                  <w:divBdr>
                    <w:top w:val="none" w:sz="0" w:space="0" w:color="auto"/>
                    <w:left w:val="none" w:sz="0" w:space="0" w:color="auto"/>
                    <w:bottom w:val="none" w:sz="0" w:space="0" w:color="auto"/>
                    <w:right w:val="none" w:sz="0" w:space="0" w:color="auto"/>
                  </w:divBdr>
                </w:div>
              </w:divsChild>
            </w:div>
            <w:div w:id="560605469">
              <w:marLeft w:val="0"/>
              <w:marRight w:val="0"/>
              <w:marTop w:val="0"/>
              <w:marBottom w:val="0"/>
              <w:divBdr>
                <w:top w:val="none" w:sz="0" w:space="0" w:color="auto"/>
                <w:left w:val="none" w:sz="0" w:space="0" w:color="auto"/>
                <w:bottom w:val="none" w:sz="0" w:space="0" w:color="auto"/>
                <w:right w:val="none" w:sz="0" w:space="0" w:color="auto"/>
              </w:divBdr>
              <w:divsChild>
                <w:div w:id="39012011">
                  <w:marLeft w:val="0"/>
                  <w:marRight w:val="0"/>
                  <w:marTop w:val="0"/>
                  <w:marBottom w:val="0"/>
                  <w:divBdr>
                    <w:top w:val="none" w:sz="0" w:space="0" w:color="auto"/>
                    <w:left w:val="none" w:sz="0" w:space="0" w:color="auto"/>
                    <w:bottom w:val="none" w:sz="0" w:space="0" w:color="auto"/>
                    <w:right w:val="none" w:sz="0" w:space="0" w:color="auto"/>
                  </w:divBdr>
                </w:div>
              </w:divsChild>
            </w:div>
            <w:div w:id="701053979">
              <w:marLeft w:val="0"/>
              <w:marRight w:val="0"/>
              <w:marTop w:val="0"/>
              <w:marBottom w:val="0"/>
              <w:divBdr>
                <w:top w:val="none" w:sz="0" w:space="0" w:color="auto"/>
                <w:left w:val="none" w:sz="0" w:space="0" w:color="auto"/>
                <w:bottom w:val="none" w:sz="0" w:space="0" w:color="auto"/>
                <w:right w:val="none" w:sz="0" w:space="0" w:color="auto"/>
              </w:divBdr>
              <w:divsChild>
                <w:div w:id="1203011450">
                  <w:marLeft w:val="0"/>
                  <w:marRight w:val="0"/>
                  <w:marTop w:val="0"/>
                  <w:marBottom w:val="0"/>
                  <w:divBdr>
                    <w:top w:val="none" w:sz="0" w:space="0" w:color="auto"/>
                    <w:left w:val="none" w:sz="0" w:space="0" w:color="auto"/>
                    <w:bottom w:val="none" w:sz="0" w:space="0" w:color="auto"/>
                    <w:right w:val="none" w:sz="0" w:space="0" w:color="auto"/>
                  </w:divBdr>
                </w:div>
              </w:divsChild>
            </w:div>
            <w:div w:id="325287215">
              <w:marLeft w:val="0"/>
              <w:marRight w:val="0"/>
              <w:marTop w:val="0"/>
              <w:marBottom w:val="0"/>
              <w:divBdr>
                <w:top w:val="none" w:sz="0" w:space="0" w:color="auto"/>
                <w:left w:val="none" w:sz="0" w:space="0" w:color="auto"/>
                <w:bottom w:val="none" w:sz="0" w:space="0" w:color="auto"/>
                <w:right w:val="none" w:sz="0" w:space="0" w:color="auto"/>
              </w:divBdr>
              <w:divsChild>
                <w:div w:id="2044937074">
                  <w:marLeft w:val="0"/>
                  <w:marRight w:val="0"/>
                  <w:marTop w:val="0"/>
                  <w:marBottom w:val="0"/>
                  <w:divBdr>
                    <w:top w:val="none" w:sz="0" w:space="0" w:color="auto"/>
                    <w:left w:val="none" w:sz="0" w:space="0" w:color="auto"/>
                    <w:bottom w:val="none" w:sz="0" w:space="0" w:color="auto"/>
                    <w:right w:val="none" w:sz="0" w:space="0" w:color="auto"/>
                  </w:divBdr>
                </w:div>
              </w:divsChild>
            </w:div>
            <w:div w:id="2028409833">
              <w:marLeft w:val="0"/>
              <w:marRight w:val="0"/>
              <w:marTop w:val="0"/>
              <w:marBottom w:val="0"/>
              <w:divBdr>
                <w:top w:val="none" w:sz="0" w:space="0" w:color="auto"/>
                <w:left w:val="none" w:sz="0" w:space="0" w:color="auto"/>
                <w:bottom w:val="none" w:sz="0" w:space="0" w:color="auto"/>
                <w:right w:val="none" w:sz="0" w:space="0" w:color="auto"/>
              </w:divBdr>
              <w:divsChild>
                <w:div w:id="706102043">
                  <w:marLeft w:val="0"/>
                  <w:marRight w:val="0"/>
                  <w:marTop w:val="0"/>
                  <w:marBottom w:val="0"/>
                  <w:divBdr>
                    <w:top w:val="none" w:sz="0" w:space="0" w:color="auto"/>
                    <w:left w:val="none" w:sz="0" w:space="0" w:color="auto"/>
                    <w:bottom w:val="none" w:sz="0" w:space="0" w:color="auto"/>
                    <w:right w:val="none" w:sz="0" w:space="0" w:color="auto"/>
                  </w:divBdr>
                </w:div>
              </w:divsChild>
            </w:div>
            <w:div w:id="710226674">
              <w:marLeft w:val="0"/>
              <w:marRight w:val="0"/>
              <w:marTop w:val="0"/>
              <w:marBottom w:val="0"/>
              <w:divBdr>
                <w:top w:val="none" w:sz="0" w:space="0" w:color="auto"/>
                <w:left w:val="none" w:sz="0" w:space="0" w:color="auto"/>
                <w:bottom w:val="none" w:sz="0" w:space="0" w:color="auto"/>
                <w:right w:val="none" w:sz="0" w:space="0" w:color="auto"/>
              </w:divBdr>
              <w:divsChild>
                <w:div w:id="1350061326">
                  <w:marLeft w:val="0"/>
                  <w:marRight w:val="0"/>
                  <w:marTop w:val="0"/>
                  <w:marBottom w:val="0"/>
                  <w:divBdr>
                    <w:top w:val="none" w:sz="0" w:space="0" w:color="auto"/>
                    <w:left w:val="none" w:sz="0" w:space="0" w:color="auto"/>
                    <w:bottom w:val="none" w:sz="0" w:space="0" w:color="auto"/>
                    <w:right w:val="none" w:sz="0" w:space="0" w:color="auto"/>
                  </w:divBdr>
                </w:div>
              </w:divsChild>
            </w:div>
            <w:div w:id="611281934">
              <w:marLeft w:val="0"/>
              <w:marRight w:val="0"/>
              <w:marTop w:val="0"/>
              <w:marBottom w:val="0"/>
              <w:divBdr>
                <w:top w:val="none" w:sz="0" w:space="0" w:color="auto"/>
                <w:left w:val="none" w:sz="0" w:space="0" w:color="auto"/>
                <w:bottom w:val="none" w:sz="0" w:space="0" w:color="auto"/>
                <w:right w:val="none" w:sz="0" w:space="0" w:color="auto"/>
              </w:divBdr>
              <w:divsChild>
                <w:div w:id="1977372755">
                  <w:marLeft w:val="0"/>
                  <w:marRight w:val="0"/>
                  <w:marTop w:val="0"/>
                  <w:marBottom w:val="0"/>
                  <w:divBdr>
                    <w:top w:val="none" w:sz="0" w:space="0" w:color="auto"/>
                    <w:left w:val="none" w:sz="0" w:space="0" w:color="auto"/>
                    <w:bottom w:val="none" w:sz="0" w:space="0" w:color="auto"/>
                    <w:right w:val="none" w:sz="0" w:space="0" w:color="auto"/>
                  </w:divBdr>
                </w:div>
              </w:divsChild>
            </w:div>
            <w:div w:id="1285692549">
              <w:marLeft w:val="0"/>
              <w:marRight w:val="0"/>
              <w:marTop w:val="0"/>
              <w:marBottom w:val="0"/>
              <w:divBdr>
                <w:top w:val="none" w:sz="0" w:space="0" w:color="auto"/>
                <w:left w:val="none" w:sz="0" w:space="0" w:color="auto"/>
                <w:bottom w:val="none" w:sz="0" w:space="0" w:color="auto"/>
                <w:right w:val="none" w:sz="0" w:space="0" w:color="auto"/>
              </w:divBdr>
              <w:divsChild>
                <w:div w:id="1807694714">
                  <w:marLeft w:val="0"/>
                  <w:marRight w:val="0"/>
                  <w:marTop w:val="0"/>
                  <w:marBottom w:val="0"/>
                  <w:divBdr>
                    <w:top w:val="none" w:sz="0" w:space="0" w:color="auto"/>
                    <w:left w:val="none" w:sz="0" w:space="0" w:color="auto"/>
                    <w:bottom w:val="none" w:sz="0" w:space="0" w:color="auto"/>
                    <w:right w:val="none" w:sz="0" w:space="0" w:color="auto"/>
                  </w:divBdr>
                </w:div>
              </w:divsChild>
            </w:div>
            <w:div w:id="1424834241">
              <w:marLeft w:val="0"/>
              <w:marRight w:val="0"/>
              <w:marTop w:val="0"/>
              <w:marBottom w:val="0"/>
              <w:divBdr>
                <w:top w:val="none" w:sz="0" w:space="0" w:color="auto"/>
                <w:left w:val="none" w:sz="0" w:space="0" w:color="auto"/>
                <w:bottom w:val="none" w:sz="0" w:space="0" w:color="auto"/>
                <w:right w:val="none" w:sz="0" w:space="0" w:color="auto"/>
              </w:divBdr>
              <w:divsChild>
                <w:div w:id="555894114">
                  <w:marLeft w:val="0"/>
                  <w:marRight w:val="0"/>
                  <w:marTop w:val="0"/>
                  <w:marBottom w:val="0"/>
                  <w:divBdr>
                    <w:top w:val="none" w:sz="0" w:space="0" w:color="auto"/>
                    <w:left w:val="none" w:sz="0" w:space="0" w:color="auto"/>
                    <w:bottom w:val="none" w:sz="0" w:space="0" w:color="auto"/>
                    <w:right w:val="none" w:sz="0" w:space="0" w:color="auto"/>
                  </w:divBdr>
                </w:div>
              </w:divsChild>
            </w:div>
            <w:div w:id="497885057">
              <w:marLeft w:val="0"/>
              <w:marRight w:val="0"/>
              <w:marTop w:val="0"/>
              <w:marBottom w:val="0"/>
              <w:divBdr>
                <w:top w:val="none" w:sz="0" w:space="0" w:color="auto"/>
                <w:left w:val="none" w:sz="0" w:space="0" w:color="auto"/>
                <w:bottom w:val="none" w:sz="0" w:space="0" w:color="auto"/>
                <w:right w:val="none" w:sz="0" w:space="0" w:color="auto"/>
              </w:divBdr>
              <w:divsChild>
                <w:div w:id="82379597">
                  <w:marLeft w:val="0"/>
                  <w:marRight w:val="0"/>
                  <w:marTop w:val="0"/>
                  <w:marBottom w:val="0"/>
                  <w:divBdr>
                    <w:top w:val="none" w:sz="0" w:space="0" w:color="auto"/>
                    <w:left w:val="none" w:sz="0" w:space="0" w:color="auto"/>
                    <w:bottom w:val="none" w:sz="0" w:space="0" w:color="auto"/>
                    <w:right w:val="none" w:sz="0" w:space="0" w:color="auto"/>
                  </w:divBdr>
                </w:div>
              </w:divsChild>
            </w:div>
            <w:div w:id="644746731">
              <w:marLeft w:val="0"/>
              <w:marRight w:val="0"/>
              <w:marTop w:val="0"/>
              <w:marBottom w:val="0"/>
              <w:divBdr>
                <w:top w:val="none" w:sz="0" w:space="0" w:color="auto"/>
                <w:left w:val="none" w:sz="0" w:space="0" w:color="auto"/>
                <w:bottom w:val="none" w:sz="0" w:space="0" w:color="auto"/>
                <w:right w:val="none" w:sz="0" w:space="0" w:color="auto"/>
              </w:divBdr>
              <w:divsChild>
                <w:div w:id="830635008">
                  <w:marLeft w:val="0"/>
                  <w:marRight w:val="0"/>
                  <w:marTop w:val="0"/>
                  <w:marBottom w:val="0"/>
                  <w:divBdr>
                    <w:top w:val="none" w:sz="0" w:space="0" w:color="auto"/>
                    <w:left w:val="none" w:sz="0" w:space="0" w:color="auto"/>
                    <w:bottom w:val="none" w:sz="0" w:space="0" w:color="auto"/>
                    <w:right w:val="none" w:sz="0" w:space="0" w:color="auto"/>
                  </w:divBdr>
                </w:div>
              </w:divsChild>
            </w:div>
            <w:div w:id="350303367">
              <w:marLeft w:val="0"/>
              <w:marRight w:val="0"/>
              <w:marTop w:val="0"/>
              <w:marBottom w:val="0"/>
              <w:divBdr>
                <w:top w:val="none" w:sz="0" w:space="0" w:color="auto"/>
                <w:left w:val="none" w:sz="0" w:space="0" w:color="auto"/>
                <w:bottom w:val="none" w:sz="0" w:space="0" w:color="auto"/>
                <w:right w:val="none" w:sz="0" w:space="0" w:color="auto"/>
              </w:divBdr>
              <w:divsChild>
                <w:div w:id="243538339">
                  <w:marLeft w:val="0"/>
                  <w:marRight w:val="0"/>
                  <w:marTop w:val="0"/>
                  <w:marBottom w:val="0"/>
                  <w:divBdr>
                    <w:top w:val="none" w:sz="0" w:space="0" w:color="auto"/>
                    <w:left w:val="none" w:sz="0" w:space="0" w:color="auto"/>
                    <w:bottom w:val="none" w:sz="0" w:space="0" w:color="auto"/>
                    <w:right w:val="none" w:sz="0" w:space="0" w:color="auto"/>
                  </w:divBdr>
                </w:div>
              </w:divsChild>
            </w:div>
            <w:div w:id="151071274">
              <w:marLeft w:val="0"/>
              <w:marRight w:val="0"/>
              <w:marTop w:val="0"/>
              <w:marBottom w:val="0"/>
              <w:divBdr>
                <w:top w:val="none" w:sz="0" w:space="0" w:color="auto"/>
                <w:left w:val="none" w:sz="0" w:space="0" w:color="auto"/>
                <w:bottom w:val="none" w:sz="0" w:space="0" w:color="auto"/>
                <w:right w:val="none" w:sz="0" w:space="0" w:color="auto"/>
              </w:divBdr>
              <w:divsChild>
                <w:div w:id="1207453991">
                  <w:marLeft w:val="0"/>
                  <w:marRight w:val="0"/>
                  <w:marTop w:val="0"/>
                  <w:marBottom w:val="0"/>
                  <w:divBdr>
                    <w:top w:val="none" w:sz="0" w:space="0" w:color="auto"/>
                    <w:left w:val="none" w:sz="0" w:space="0" w:color="auto"/>
                    <w:bottom w:val="none" w:sz="0" w:space="0" w:color="auto"/>
                    <w:right w:val="none" w:sz="0" w:space="0" w:color="auto"/>
                  </w:divBdr>
                </w:div>
              </w:divsChild>
            </w:div>
            <w:div w:id="1155486986">
              <w:marLeft w:val="0"/>
              <w:marRight w:val="0"/>
              <w:marTop w:val="0"/>
              <w:marBottom w:val="0"/>
              <w:divBdr>
                <w:top w:val="none" w:sz="0" w:space="0" w:color="auto"/>
                <w:left w:val="none" w:sz="0" w:space="0" w:color="auto"/>
                <w:bottom w:val="none" w:sz="0" w:space="0" w:color="auto"/>
                <w:right w:val="none" w:sz="0" w:space="0" w:color="auto"/>
              </w:divBdr>
              <w:divsChild>
                <w:div w:id="854881620">
                  <w:marLeft w:val="0"/>
                  <w:marRight w:val="0"/>
                  <w:marTop w:val="0"/>
                  <w:marBottom w:val="0"/>
                  <w:divBdr>
                    <w:top w:val="none" w:sz="0" w:space="0" w:color="auto"/>
                    <w:left w:val="none" w:sz="0" w:space="0" w:color="auto"/>
                    <w:bottom w:val="none" w:sz="0" w:space="0" w:color="auto"/>
                    <w:right w:val="none" w:sz="0" w:space="0" w:color="auto"/>
                  </w:divBdr>
                </w:div>
              </w:divsChild>
            </w:div>
            <w:div w:id="404452471">
              <w:marLeft w:val="0"/>
              <w:marRight w:val="0"/>
              <w:marTop w:val="0"/>
              <w:marBottom w:val="0"/>
              <w:divBdr>
                <w:top w:val="none" w:sz="0" w:space="0" w:color="auto"/>
                <w:left w:val="none" w:sz="0" w:space="0" w:color="auto"/>
                <w:bottom w:val="none" w:sz="0" w:space="0" w:color="auto"/>
                <w:right w:val="none" w:sz="0" w:space="0" w:color="auto"/>
              </w:divBdr>
              <w:divsChild>
                <w:div w:id="1920602764">
                  <w:marLeft w:val="0"/>
                  <w:marRight w:val="0"/>
                  <w:marTop w:val="0"/>
                  <w:marBottom w:val="0"/>
                  <w:divBdr>
                    <w:top w:val="none" w:sz="0" w:space="0" w:color="auto"/>
                    <w:left w:val="none" w:sz="0" w:space="0" w:color="auto"/>
                    <w:bottom w:val="none" w:sz="0" w:space="0" w:color="auto"/>
                    <w:right w:val="none" w:sz="0" w:space="0" w:color="auto"/>
                  </w:divBdr>
                </w:div>
              </w:divsChild>
            </w:div>
            <w:div w:id="527177595">
              <w:marLeft w:val="0"/>
              <w:marRight w:val="0"/>
              <w:marTop w:val="0"/>
              <w:marBottom w:val="0"/>
              <w:divBdr>
                <w:top w:val="none" w:sz="0" w:space="0" w:color="auto"/>
                <w:left w:val="none" w:sz="0" w:space="0" w:color="auto"/>
                <w:bottom w:val="none" w:sz="0" w:space="0" w:color="auto"/>
                <w:right w:val="none" w:sz="0" w:space="0" w:color="auto"/>
              </w:divBdr>
              <w:divsChild>
                <w:div w:id="294872986">
                  <w:marLeft w:val="0"/>
                  <w:marRight w:val="0"/>
                  <w:marTop w:val="0"/>
                  <w:marBottom w:val="0"/>
                  <w:divBdr>
                    <w:top w:val="none" w:sz="0" w:space="0" w:color="auto"/>
                    <w:left w:val="none" w:sz="0" w:space="0" w:color="auto"/>
                    <w:bottom w:val="none" w:sz="0" w:space="0" w:color="auto"/>
                    <w:right w:val="none" w:sz="0" w:space="0" w:color="auto"/>
                  </w:divBdr>
                </w:div>
              </w:divsChild>
            </w:div>
            <w:div w:id="1031034993">
              <w:marLeft w:val="0"/>
              <w:marRight w:val="0"/>
              <w:marTop w:val="0"/>
              <w:marBottom w:val="0"/>
              <w:divBdr>
                <w:top w:val="none" w:sz="0" w:space="0" w:color="auto"/>
                <w:left w:val="none" w:sz="0" w:space="0" w:color="auto"/>
                <w:bottom w:val="none" w:sz="0" w:space="0" w:color="auto"/>
                <w:right w:val="none" w:sz="0" w:space="0" w:color="auto"/>
              </w:divBdr>
              <w:divsChild>
                <w:div w:id="1285690598">
                  <w:marLeft w:val="0"/>
                  <w:marRight w:val="0"/>
                  <w:marTop w:val="0"/>
                  <w:marBottom w:val="0"/>
                  <w:divBdr>
                    <w:top w:val="none" w:sz="0" w:space="0" w:color="auto"/>
                    <w:left w:val="none" w:sz="0" w:space="0" w:color="auto"/>
                    <w:bottom w:val="none" w:sz="0" w:space="0" w:color="auto"/>
                    <w:right w:val="none" w:sz="0" w:space="0" w:color="auto"/>
                  </w:divBdr>
                </w:div>
              </w:divsChild>
            </w:div>
            <w:div w:id="1564639181">
              <w:marLeft w:val="0"/>
              <w:marRight w:val="0"/>
              <w:marTop w:val="0"/>
              <w:marBottom w:val="0"/>
              <w:divBdr>
                <w:top w:val="none" w:sz="0" w:space="0" w:color="auto"/>
                <w:left w:val="none" w:sz="0" w:space="0" w:color="auto"/>
                <w:bottom w:val="none" w:sz="0" w:space="0" w:color="auto"/>
                <w:right w:val="none" w:sz="0" w:space="0" w:color="auto"/>
              </w:divBdr>
              <w:divsChild>
                <w:div w:id="138809117">
                  <w:marLeft w:val="0"/>
                  <w:marRight w:val="0"/>
                  <w:marTop w:val="0"/>
                  <w:marBottom w:val="0"/>
                  <w:divBdr>
                    <w:top w:val="none" w:sz="0" w:space="0" w:color="auto"/>
                    <w:left w:val="none" w:sz="0" w:space="0" w:color="auto"/>
                    <w:bottom w:val="none" w:sz="0" w:space="0" w:color="auto"/>
                    <w:right w:val="none" w:sz="0" w:space="0" w:color="auto"/>
                  </w:divBdr>
                </w:div>
              </w:divsChild>
            </w:div>
            <w:div w:id="610746104">
              <w:marLeft w:val="0"/>
              <w:marRight w:val="0"/>
              <w:marTop w:val="0"/>
              <w:marBottom w:val="0"/>
              <w:divBdr>
                <w:top w:val="none" w:sz="0" w:space="0" w:color="auto"/>
                <w:left w:val="none" w:sz="0" w:space="0" w:color="auto"/>
                <w:bottom w:val="none" w:sz="0" w:space="0" w:color="auto"/>
                <w:right w:val="none" w:sz="0" w:space="0" w:color="auto"/>
              </w:divBdr>
              <w:divsChild>
                <w:div w:id="101850675">
                  <w:marLeft w:val="0"/>
                  <w:marRight w:val="0"/>
                  <w:marTop w:val="0"/>
                  <w:marBottom w:val="0"/>
                  <w:divBdr>
                    <w:top w:val="none" w:sz="0" w:space="0" w:color="auto"/>
                    <w:left w:val="none" w:sz="0" w:space="0" w:color="auto"/>
                    <w:bottom w:val="none" w:sz="0" w:space="0" w:color="auto"/>
                    <w:right w:val="none" w:sz="0" w:space="0" w:color="auto"/>
                  </w:divBdr>
                </w:div>
              </w:divsChild>
            </w:div>
            <w:div w:id="1040595013">
              <w:marLeft w:val="0"/>
              <w:marRight w:val="0"/>
              <w:marTop w:val="0"/>
              <w:marBottom w:val="0"/>
              <w:divBdr>
                <w:top w:val="none" w:sz="0" w:space="0" w:color="auto"/>
                <w:left w:val="none" w:sz="0" w:space="0" w:color="auto"/>
                <w:bottom w:val="none" w:sz="0" w:space="0" w:color="auto"/>
                <w:right w:val="none" w:sz="0" w:space="0" w:color="auto"/>
              </w:divBdr>
              <w:divsChild>
                <w:div w:id="1132135496">
                  <w:marLeft w:val="0"/>
                  <w:marRight w:val="0"/>
                  <w:marTop w:val="0"/>
                  <w:marBottom w:val="0"/>
                  <w:divBdr>
                    <w:top w:val="none" w:sz="0" w:space="0" w:color="auto"/>
                    <w:left w:val="none" w:sz="0" w:space="0" w:color="auto"/>
                    <w:bottom w:val="none" w:sz="0" w:space="0" w:color="auto"/>
                    <w:right w:val="none" w:sz="0" w:space="0" w:color="auto"/>
                  </w:divBdr>
                </w:div>
              </w:divsChild>
            </w:div>
            <w:div w:id="228883106">
              <w:marLeft w:val="0"/>
              <w:marRight w:val="0"/>
              <w:marTop w:val="0"/>
              <w:marBottom w:val="0"/>
              <w:divBdr>
                <w:top w:val="none" w:sz="0" w:space="0" w:color="auto"/>
                <w:left w:val="none" w:sz="0" w:space="0" w:color="auto"/>
                <w:bottom w:val="none" w:sz="0" w:space="0" w:color="auto"/>
                <w:right w:val="none" w:sz="0" w:space="0" w:color="auto"/>
              </w:divBdr>
              <w:divsChild>
                <w:div w:id="1393382416">
                  <w:marLeft w:val="0"/>
                  <w:marRight w:val="0"/>
                  <w:marTop w:val="0"/>
                  <w:marBottom w:val="0"/>
                  <w:divBdr>
                    <w:top w:val="none" w:sz="0" w:space="0" w:color="auto"/>
                    <w:left w:val="none" w:sz="0" w:space="0" w:color="auto"/>
                    <w:bottom w:val="none" w:sz="0" w:space="0" w:color="auto"/>
                    <w:right w:val="none" w:sz="0" w:space="0" w:color="auto"/>
                  </w:divBdr>
                </w:div>
              </w:divsChild>
            </w:div>
            <w:div w:id="1296717594">
              <w:marLeft w:val="0"/>
              <w:marRight w:val="0"/>
              <w:marTop w:val="0"/>
              <w:marBottom w:val="0"/>
              <w:divBdr>
                <w:top w:val="none" w:sz="0" w:space="0" w:color="auto"/>
                <w:left w:val="none" w:sz="0" w:space="0" w:color="auto"/>
                <w:bottom w:val="none" w:sz="0" w:space="0" w:color="auto"/>
                <w:right w:val="none" w:sz="0" w:space="0" w:color="auto"/>
              </w:divBdr>
              <w:divsChild>
                <w:div w:id="1238439135">
                  <w:marLeft w:val="0"/>
                  <w:marRight w:val="0"/>
                  <w:marTop w:val="0"/>
                  <w:marBottom w:val="0"/>
                  <w:divBdr>
                    <w:top w:val="none" w:sz="0" w:space="0" w:color="auto"/>
                    <w:left w:val="none" w:sz="0" w:space="0" w:color="auto"/>
                    <w:bottom w:val="none" w:sz="0" w:space="0" w:color="auto"/>
                    <w:right w:val="none" w:sz="0" w:space="0" w:color="auto"/>
                  </w:divBdr>
                </w:div>
              </w:divsChild>
            </w:div>
            <w:div w:id="905729104">
              <w:marLeft w:val="0"/>
              <w:marRight w:val="0"/>
              <w:marTop w:val="0"/>
              <w:marBottom w:val="0"/>
              <w:divBdr>
                <w:top w:val="none" w:sz="0" w:space="0" w:color="auto"/>
                <w:left w:val="none" w:sz="0" w:space="0" w:color="auto"/>
                <w:bottom w:val="none" w:sz="0" w:space="0" w:color="auto"/>
                <w:right w:val="none" w:sz="0" w:space="0" w:color="auto"/>
              </w:divBdr>
              <w:divsChild>
                <w:div w:id="833641606">
                  <w:marLeft w:val="0"/>
                  <w:marRight w:val="0"/>
                  <w:marTop w:val="0"/>
                  <w:marBottom w:val="0"/>
                  <w:divBdr>
                    <w:top w:val="none" w:sz="0" w:space="0" w:color="auto"/>
                    <w:left w:val="none" w:sz="0" w:space="0" w:color="auto"/>
                    <w:bottom w:val="none" w:sz="0" w:space="0" w:color="auto"/>
                    <w:right w:val="none" w:sz="0" w:space="0" w:color="auto"/>
                  </w:divBdr>
                </w:div>
              </w:divsChild>
            </w:div>
            <w:div w:id="1457868581">
              <w:marLeft w:val="0"/>
              <w:marRight w:val="0"/>
              <w:marTop w:val="0"/>
              <w:marBottom w:val="0"/>
              <w:divBdr>
                <w:top w:val="none" w:sz="0" w:space="0" w:color="auto"/>
                <w:left w:val="none" w:sz="0" w:space="0" w:color="auto"/>
                <w:bottom w:val="none" w:sz="0" w:space="0" w:color="auto"/>
                <w:right w:val="none" w:sz="0" w:space="0" w:color="auto"/>
              </w:divBdr>
              <w:divsChild>
                <w:div w:id="440535440">
                  <w:marLeft w:val="0"/>
                  <w:marRight w:val="0"/>
                  <w:marTop w:val="0"/>
                  <w:marBottom w:val="0"/>
                  <w:divBdr>
                    <w:top w:val="none" w:sz="0" w:space="0" w:color="auto"/>
                    <w:left w:val="none" w:sz="0" w:space="0" w:color="auto"/>
                    <w:bottom w:val="none" w:sz="0" w:space="0" w:color="auto"/>
                    <w:right w:val="none" w:sz="0" w:space="0" w:color="auto"/>
                  </w:divBdr>
                </w:div>
              </w:divsChild>
            </w:div>
            <w:div w:id="930090226">
              <w:marLeft w:val="0"/>
              <w:marRight w:val="0"/>
              <w:marTop w:val="0"/>
              <w:marBottom w:val="0"/>
              <w:divBdr>
                <w:top w:val="none" w:sz="0" w:space="0" w:color="auto"/>
                <w:left w:val="none" w:sz="0" w:space="0" w:color="auto"/>
                <w:bottom w:val="none" w:sz="0" w:space="0" w:color="auto"/>
                <w:right w:val="none" w:sz="0" w:space="0" w:color="auto"/>
              </w:divBdr>
              <w:divsChild>
                <w:div w:id="1814324289">
                  <w:marLeft w:val="0"/>
                  <w:marRight w:val="0"/>
                  <w:marTop w:val="0"/>
                  <w:marBottom w:val="0"/>
                  <w:divBdr>
                    <w:top w:val="none" w:sz="0" w:space="0" w:color="auto"/>
                    <w:left w:val="none" w:sz="0" w:space="0" w:color="auto"/>
                    <w:bottom w:val="none" w:sz="0" w:space="0" w:color="auto"/>
                    <w:right w:val="none" w:sz="0" w:space="0" w:color="auto"/>
                  </w:divBdr>
                </w:div>
              </w:divsChild>
            </w:div>
            <w:div w:id="1890454279">
              <w:marLeft w:val="0"/>
              <w:marRight w:val="0"/>
              <w:marTop w:val="0"/>
              <w:marBottom w:val="0"/>
              <w:divBdr>
                <w:top w:val="none" w:sz="0" w:space="0" w:color="auto"/>
                <w:left w:val="none" w:sz="0" w:space="0" w:color="auto"/>
                <w:bottom w:val="none" w:sz="0" w:space="0" w:color="auto"/>
                <w:right w:val="none" w:sz="0" w:space="0" w:color="auto"/>
              </w:divBdr>
              <w:divsChild>
                <w:div w:id="499467902">
                  <w:marLeft w:val="0"/>
                  <w:marRight w:val="0"/>
                  <w:marTop w:val="0"/>
                  <w:marBottom w:val="0"/>
                  <w:divBdr>
                    <w:top w:val="none" w:sz="0" w:space="0" w:color="auto"/>
                    <w:left w:val="none" w:sz="0" w:space="0" w:color="auto"/>
                    <w:bottom w:val="none" w:sz="0" w:space="0" w:color="auto"/>
                    <w:right w:val="none" w:sz="0" w:space="0" w:color="auto"/>
                  </w:divBdr>
                </w:div>
              </w:divsChild>
            </w:div>
            <w:div w:id="1709451288">
              <w:marLeft w:val="0"/>
              <w:marRight w:val="0"/>
              <w:marTop w:val="0"/>
              <w:marBottom w:val="0"/>
              <w:divBdr>
                <w:top w:val="none" w:sz="0" w:space="0" w:color="auto"/>
                <w:left w:val="none" w:sz="0" w:space="0" w:color="auto"/>
                <w:bottom w:val="none" w:sz="0" w:space="0" w:color="auto"/>
                <w:right w:val="none" w:sz="0" w:space="0" w:color="auto"/>
              </w:divBdr>
              <w:divsChild>
                <w:div w:id="539249455">
                  <w:marLeft w:val="0"/>
                  <w:marRight w:val="0"/>
                  <w:marTop w:val="0"/>
                  <w:marBottom w:val="0"/>
                  <w:divBdr>
                    <w:top w:val="none" w:sz="0" w:space="0" w:color="auto"/>
                    <w:left w:val="none" w:sz="0" w:space="0" w:color="auto"/>
                    <w:bottom w:val="none" w:sz="0" w:space="0" w:color="auto"/>
                    <w:right w:val="none" w:sz="0" w:space="0" w:color="auto"/>
                  </w:divBdr>
                </w:div>
              </w:divsChild>
            </w:div>
            <w:div w:id="2052531208">
              <w:marLeft w:val="0"/>
              <w:marRight w:val="0"/>
              <w:marTop w:val="0"/>
              <w:marBottom w:val="0"/>
              <w:divBdr>
                <w:top w:val="none" w:sz="0" w:space="0" w:color="auto"/>
                <w:left w:val="none" w:sz="0" w:space="0" w:color="auto"/>
                <w:bottom w:val="none" w:sz="0" w:space="0" w:color="auto"/>
                <w:right w:val="none" w:sz="0" w:space="0" w:color="auto"/>
              </w:divBdr>
              <w:divsChild>
                <w:div w:id="908534156">
                  <w:marLeft w:val="0"/>
                  <w:marRight w:val="0"/>
                  <w:marTop w:val="0"/>
                  <w:marBottom w:val="0"/>
                  <w:divBdr>
                    <w:top w:val="none" w:sz="0" w:space="0" w:color="auto"/>
                    <w:left w:val="none" w:sz="0" w:space="0" w:color="auto"/>
                    <w:bottom w:val="none" w:sz="0" w:space="0" w:color="auto"/>
                    <w:right w:val="none" w:sz="0" w:space="0" w:color="auto"/>
                  </w:divBdr>
                </w:div>
              </w:divsChild>
            </w:div>
            <w:div w:id="131530788">
              <w:marLeft w:val="0"/>
              <w:marRight w:val="0"/>
              <w:marTop w:val="0"/>
              <w:marBottom w:val="0"/>
              <w:divBdr>
                <w:top w:val="none" w:sz="0" w:space="0" w:color="auto"/>
                <w:left w:val="none" w:sz="0" w:space="0" w:color="auto"/>
                <w:bottom w:val="none" w:sz="0" w:space="0" w:color="auto"/>
                <w:right w:val="none" w:sz="0" w:space="0" w:color="auto"/>
              </w:divBdr>
              <w:divsChild>
                <w:div w:id="1213469264">
                  <w:marLeft w:val="0"/>
                  <w:marRight w:val="0"/>
                  <w:marTop w:val="0"/>
                  <w:marBottom w:val="0"/>
                  <w:divBdr>
                    <w:top w:val="none" w:sz="0" w:space="0" w:color="auto"/>
                    <w:left w:val="none" w:sz="0" w:space="0" w:color="auto"/>
                    <w:bottom w:val="none" w:sz="0" w:space="0" w:color="auto"/>
                    <w:right w:val="none" w:sz="0" w:space="0" w:color="auto"/>
                  </w:divBdr>
                </w:div>
              </w:divsChild>
            </w:div>
            <w:div w:id="1226532853">
              <w:marLeft w:val="0"/>
              <w:marRight w:val="0"/>
              <w:marTop w:val="0"/>
              <w:marBottom w:val="0"/>
              <w:divBdr>
                <w:top w:val="none" w:sz="0" w:space="0" w:color="auto"/>
                <w:left w:val="none" w:sz="0" w:space="0" w:color="auto"/>
                <w:bottom w:val="none" w:sz="0" w:space="0" w:color="auto"/>
                <w:right w:val="none" w:sz="0" w:space="0" w:color="auto"/>
              </w:divBdr>
              <w:divsChild>
                <w:div w:id="2071339202">
                  <w:marLeft w:val="0"/>
                  <w:marRight w:val="0"/>
                  <w:marTop w:val="0"/>
                  <w:marBottom w:val="0"/>
                  <w:divBdr>
                    <w:top w:val="none" w:sz="0" w:space="0" w:color="auto"/>
                    <w:left w:val="none" w:sz="0" w:space="0" w:color="auto"/>
                    <w:bottom w:val="none" w:sz="0" w:space="0" w:color="auto"/>
                    <w:right w:val="none" w:sz="0" w:space="0" w:color="auto"/>
                  </w:divBdr>
                </w:div>
              </w:divsChild>
            </w:div>
            <w:div w:id="260143559">
              <w:marLeft w:val="0"/>
              <w:marRight w:val="0"/>
              <w:marTop w:val="0"/>
              <w:marBottom w:val="0"/>
              <w:divBdr>
                <w:top w:val="none" w:sz="0" w:space="0" w:color="auto"/>
                <w:left w:val="none" w:sz="0" w:space="0" w:color="auto"/>
                <w:bottom w:val="none" w:sz="0" w:space="0" w:color="auto"/>
                <w:right w:val="none" w:sz="0" w:space="0" w:color="auto"/>
              </w:divBdr>
              <w:divsChild>
                <w:div w:id="1015112995">
                  <w:marLeft w:val="0"/>
                  <w:marRight w:val="0"/>
                  <w:marTop w:val="0"/>
                  <w:marBottom w:val="0"/>
                  <w:divBdr>
                    <w:top w:val="none" w:sz="0" w:space="0" w:color="auto"/>
                    <w:left w:val="none" w:sz="0" w:space="0" w:color="auto"/>
                    <w:bottom w:val="none" w:sz="0" w:space="0" w:color="auto"/>
                    <w:right w:val="none" w:sz="0" w:space="0" w:color="auto"/>
                  </w:divBdr>
                </w:div>
              </w:divsChild>
            </w:div>
            <w:div w:id="105318647">
              <w:marLeft w:val="0"/>
              <w:marRight w:val="0"/>
              <w:marTop w:val="0"/>
              <w:marBottom w:val="0"/>
              <w:divBdr>
                <w:top w:val="none" w:sz="0" w:space="0" w:color="auto"/>
                <w:left w:val="none" w:sz="0" w:space="0" w:color="auto"/>
                <w:bottom w:val="none" w:sz="0" w:space="0" w:color="auto"/>
                <w:right w:val="none" w:sz="0" w:space="0" w:color="auto"/>
              </w:divBdr>
              <w:divsChild>
                <w:div w:id="2101561583">
                  <w:marLeft w:val="0"/>
                  <w:marRight w:val="0"/>
                  <w:marTop w:val="0"/>
                  <w:marBottom w:val="0"/>
                  <w:divBdr>
                    <w:top w:val="none" w:sz="0" w:space="0" w:color="auto"/>
                    <w:left w:val="none" w:sz="0" w:space="0" w:color="auto"/>
                    <w:bottom w:val="none" w:sz="0" w:space="0" w:color="auto"/>
                    <w:right w:val="none" w:sz="0" w:space="0" w:color="auto"/>
                  </w:divBdr>
                </w:div>
              </w:divsChild>
            </w:div>
            <w:div w:id="1900556669">
              <w:marLeft w:val="0"/>
              <w:marRight w:val="0"/>
              <w:marTop w:val="0"/>
              <w:marBottom w:val="0"/>
              <w:divBdr>
                <w:top w:val="none" w:sz="0" w:space="0" w:color="auto"/>
                <w:left w:val="none" w:sz="0" w:space="0" w:color="auto"/>
                <w:bottom w:val="none" w:sz="0" w:space="0" w:color="auto"/>
                <w:right w:val="none" w:sz="0" w:space="0" w:color="auto"/>
              </w:divBdr>
              <w:divsChild>
                <w:div w:id="137841145">
                  <w:marLeft w:val="0"/>
                  <w:marRight w:val="0"/>
                  <w:marTop w:val="0"/>
                  <w:marBottom w:val="0"/>
                  <w:divBdr>
                    <w:top w:val="none" w:sz="0" w:space="0" w:color="auto"/>
                    <w:left w:val="none" w:sz="0" w:space="0" w:color="auto"/>
                    <w:bottom w:val="none" w:sz="0" w:space="0" w:color="auto"/>
                    <w:right w:val="none" w:sz="0" w:space="0" w:color="auto"/>
                  </w:divBdr>
                </w:div>
              </w:divsChild>
            </w:div>
            <w:div w:id="1815640671">
              <w:marLeft w:val="0"/>
              <w:marRight w:val="0"/>
              <w:marTop w:val="0"/>
              <w:marBottom w:val="0"/>
              <w:divBdr>
                <w:top w:val="none" w:sz="0" w:space="0" w:color="auto"/>
                <w:left w:val="none" w:sz="0" w:space="0" w:color="auto"/>
                <w:bottom w:val="none" w:sz="0" w:space="0" w:color="auto"/>
                <w:right w:val="none" w:sz="0" w:space="0" w:color="auto"/>
              </w:divBdr>
              <w:divsChild>
                <w:div w:id="606934761">
                  <w:marLeft w:val="0"/>
                  <w:marRight w:val="0"/>
                  <w:marTop w:val="0"/>
                  <w:marBottom w:val="0"/>
                  <w:divBdr>
                    <w:top w:val="none" w:sz="0" w:space="0" w:color="auto"/>
                    <w:left w:val="none" w:sz="0" w:space="0" w:color="auto"/>
                    <w:bottom w:val="none" w:sz="0" w:space="0" w:color="auto"/>
                    <w:right w:val="none" w:sz="0" w:space="0" w:color="auto"/>
                  </w:divBdr>
                </w:div>
              </w:divsChild>
            </w:div>
            <w:div w:id="1558668272">
              <w:marLeft w:val="0"/>
              <w:marRight w:val="0"/>
              <w:marTop w:val="0"/>
              <w:marBottom w:val="0"/>
              <w:divBdr>
                <w:top w:val="none" w:sz="0" w:space="0" w:color="auto"/>
                <w:left w:val="none" w:sz="0" w:space="0" w:color="auto"/>
                <w:bottom w:val="none" w:sz="0" w:space="0" w:color="auto"/>
                <w:right w:val="none" w:sz="0" w:space="0" w:color="auto"/>
              </w:divBdr>
              <w:divsChild>
                <w:div w:id="865481030">
                  <w:marLeft w:val="0"/>
                  <w:marRight w:val="0"/>
                  <w:marTop w:val="0"/>
                  <w:marBottom w:val="0"/>
                  <w:divBdr>
                    <w:top w:val="none" w:sz="0" w:space="0" w:color="auto"/>
                    <w:left w:val="none" w:sz="0" w:space="0" w:color="auto"/>
                    <w:bottom w:val="none" w:sz="0" w:space="0" w:color="auto"/>
                    <w:right w:val="none" w:sz="0" w:space="0" w:color="auto"/>
                  </w:divBdr>
                </w:div>
              </w:divsChild>
            </w:div>
            <w:div w:id="515316877">
              <w:marLeft w:val="0"/>
              <w:marRight w:val="0"/>
              <w:marTop w:val="0"/>
              <w:marBottom w:val="0"/>
              <w:divBdr>
                <w:top w:val="none" w:sz="0" w:space="0" w:color="auto"/>
                <w:left w:val="none" w:sz="0" w:space="0" w:color="auto"/>
                <w:bottom w:val="none" w:sz="0" w:space="0" w:color="auto"/>
                <w:right w:val="none" w:sz="0" w:space="0" w:color="auto"/>
              </w:divBdr>
              <w:divsChild>
                <w:div w:id="277641392">
                  <w:marLeft w:val="0"/>
                  <w:marRight w:val="0"/>
                  <w:marTop w:val="0"/>
                  <w:marBottom w:val="0"/>
                  <w:divBdr>
                    <w:top w:val="none" w:sz="0" w:space="0" w:color="auto"/>
                    <w:left w:val="none" w:sz="0" w:space="0" w:color="auto"/>
                    <w:bottom w:val="none" w:sz="0" w:space="0" w:color="auto"/>
                    <w:right w:val="none" w:sz="0" w:space="0" w:color="auto"/>
                  </w:divBdr>
                </w:div>
              </w:divsChild>
            </w:div>
            <w:div w:id="1891650762">
              <w:marLeft w:val="0"/>
              <w:marRight w:val="0"/>
              <w:marTop w:val="0"/>
              <w:marBottom w:val="0"/>
              <w:divBdr>
                <w:top w:val="none" w:sz="0" w:space="0" w:color="auto"/>
                <w:left w:val="none" w:sz="0" w:space="0" w:color="auto"/>
                <w:bottom w:val="none" w:sz="0" w:space="0" w:color="auto"/>
                <w:right w:val="none" w:sz="0" w:space="0" w:color="auto"/>
              </w:divBdr>
              <w:divsChild>
                <w:div w:id="1546747772">
                  <w:marLeft w:val="0"/>
                  <w:marRight w:val="0"/>
                  <w:marTop w:val="0"/>
                  <w:marBottom w:val="0"/>
                  <w:divBdr>
                    <w:top w:val="none" w:sz="0" w:space="0" w:color="auto"/>
                    <w:left w:val="none" w:sz="0" w:space="0" w:color="auto"/>
                    <w:bottom w:val="none" w:sz="0" w:space="0" w:color="auto"/>
                    <w:right w:val="none" w:sz="0" w:space="0" w:color="auto"/>
                  </w:divBdr>
                </w:div>
              </w:divsChild>
            </w:div>
            <w:div w:id="1183471180">
              <w:marLeft w:val="0"/>
              <w:marRight w:val="0"/>
              <w:marTop w:val="0"/>
              <w:marBottom w:val="0"/>
              <w:divBdr>
                <w:top w:val="none" w:sz="0" w:space="0" w:color="auto"/>
                <w:left w:val="none" w:sz="0" w:space="0" w:color="auto"/>
                <w:bottom w:val="none" w:sz="0" w:space="0" w:color="auto"/>
                <w:right w:val="none" w:sz="0" w:space="0" w:color="auto"/>
              </w:divBdr>
              <w:divsChild>
                <w:div w:id="1932228341">
                  <w:marLeft w:val="0"/>
                  <w:marRight w:val="0"/>
                  <w:marTop w:val="0"/>
                  <w:marBottom w:val="0"/>
                  <w:divBdr>
                    <w:top w:val="none" w:sz="0" w:space="0" w:color="auto"/>
                    <w:left w:val="none" w:sz="0" w:space="0" w:color="auto"/>
                    <w:bottom w:val="none" w:sz="0" w:space="0" w:color="auto"/>
                    <w:right w:val="none" w:sz="0" w:space="0" w:color="auto"/>
                  </w:divBdr>
                </w:div>
              </w:divsChild>
            </w:div>
            <w:div w:id="1952203798">
              <w:marLeft w:val="0"/>
              <w:marRight w:val="0"/>
              <w:marTop w:val="0"/>
              <w:marBottom w:val="0"/>
              <w:divBdr>
                <w:top w:val="none" w:sz="0" w:space="0" w:color="auto"/>
                <w:left w:val="none" w:sz="0" w:space="0" w:color="auto"/>
                <w:bottom w:val="none" w:sz="0" w:space="0" w:color="auto"/>
                <w:right w:val="none" w:sz="0" w:space="0" w:color="auto"/>
              </w:divBdr>
              <w:divsChild>
                <w:div w:id="1264993668">
                  <w:marLeft w:val="0"/>
                  <w:marRight w:val="0"/>
                  <w:marTop w:val="0"/>
                  <w:marBottom w:val="0"/>
                  <w:divBdr>
                    <w:top w:val="none" w:sz="0" w:space="0" w:color="auto"/>
                    <w:left w:val="none" w:sz="0" w:space="0" w:color="auto"/>
                    <w:bottom w:val="none" w:sz="0" w:space="0" w:color="auto"/>
                    <w:right w:val="none" w:sz="0" w:space="0" w:color="auto"/>
                  </w:divBdr>
                </w:div>
              </w:divsChild>
            </w:div>
            <w:div w:id="332221598">
              <w:marLeft w:val="0"/>
              <w:marRight w:val="0"/>
              <w:marTop w:val="0"/>
              <w:marBottom w:val="0"/>
              <w:divBdr>
                <w:top w:val="none" w:sz="0" w:space="0" w:color="auto"/>
                <w:left w:val="none" w:sz="0" w:space="0" w:color="auto"/>
                <w:bottom w:val="none" w:sz="0" w:space="0" w:color="auto"/>
                <w:right w:val="none" w:sz="0" w:space="0" w:color="auto"/>
              </w:divBdr>
              <w:divsChild>
                <w:div w:id="286548002">
                  <w:marLeft w:val="0"/>
                  <w:marRight w:val="0"/>
                  <w:marTop w:val="0"/>
                  <w:marBottom w:val="0"/>
                  <w:divBdr>
                    <w:top w:val="none" w:sz="0" w:space="0" w:color="auto"/>
                    <w:left w:val="none" w:sz="0" w:space="0" w:color="auto"/>
                    <w:bottom w:val="none" w:sz="0" w:space="0" w:color="auto"/>
                    <w:right w:val="none" w:sz="0" w:space="0" w:color="auto"/>
                  </w:divBdr>
                </w:div>
              </w:divsChild>
            </w:div>
            <w:div w:id="692537958">
              <w:marLeft w:val="0"/>
              <w:marRight w:val="0"/>
              <w:marTop w:val="0"/>
              <w:marBottom w:val="0"/>
              <w:divBdr>
                <w:top w:val="none" w:sz="0" w:space="0" w:color="auto"/>
                <w:left w:val="none" w:sz="0" w:space="0" w:color="auto"/>
                <w:bottom w:val="none" w:sz="0" w:space="0" w:color="auto"/>
                <w:right w:val="none" w:sz="0" w:space="0" w:color="auto"/>
              </w:divBdr>
              <w:divsChild>
                <w:div w:id="1683437873">
                  <w:marLeft w:val="0"/>
                  <w:marRight w:val="0"/>
                  <w:marTop w:val="0"/>
                  <w:marBottom w:val="0"/>
                  <w:divBdr>
                    <w:top w:val="none" w:sz="0" w:space="0" w:color="auto"/>
                    <w:left w:val="none" w:sz="0" w:space="0" w:color="auto"/>
                    <w:bottom w:val="none" w:sz="0" w:space="0" w:color="auto"/>
                    <w:right w:val="none" w:sz="0" w:space="0" w:color="auto"/>
                  </w:divBdr>
                </w:div>
              </w:divsChild>
            </w:div>
            <w:div w:id="1033191532">
              <w:marLeft w:val="0"/>
              <w:marRight w:val="0"/>
              <w:marTop w:val="0"/>
              <w:marBottom w:val="0"/>
              <w:divBdr>
                <w:top w:val="none" w:sz="0" w:space="0" w:color="auto"/>
                <w:left w:val="none" w:sz="0" w:space="0" w:color="auto"/>
                <w:bottom w:val="none" w:sz="0" w:space="0" w:color="auto"/>
                <w:right w:val="none" w:sz="0" w:space="0" w:color="auto"/>
              </w:divBdr>
              <w:divsChild>
                <w:div w:id="944461828">
                  <w:marLeft w:val="0"/>
                  <w:marRight w:val="0"/>
                  <w:marTop w:val="0"/>
                  <w:marBottom w:val="0"/>
                  <w:divBdr>
                    <w:top w:val="none" w:sz="0" w:space="0" w:color="auto"/>
                    <w:left w:val="none" w:sz="0" w:space="0" w:color="auto"/>
                    <w:bottom w:val="none" w:sz="0" w:space="0" w:color="auto"/>
                    <w:right w:val="none" w:sz="0" w:space="0" w:color="auto"/>
                  </w:divBdr>
                </w:div>
              </w:divsChild>
            </w:div>
            <w:div w:id="1342125984">
              <w:marLeft w:val="0"/>
              <w:marRight w:val="0"/>
              <w:marTop w:val="0"/>
              <w:marBottom w:val="0"/>
              <w:divBdr>
                <w:top w:val="none" w:sz="0" w:space="0" w:color="auto"/>
                <w:left w:val="none" w:sz="0" w:space="0" w:color="auto"/>
                <w:bottom w:val="none" w:sz="0" w:space="0" w:color="auto"/>
                <w:right w:val="none" w:sz="0" w:space="0" w:color="auto"/>
              </w:divBdr>
              <w:divsChild>
                <w:div w:id="173108050">
                  <w:marLeft w:val="0"/>
                  <w:marRight w:val="0"/>
                  <w:marTop w:val="0"/>
                  <w:marBottom w:val="0"/>
                  <w:divBdr>
                    <w:top w:val="none" w:sz="0" w:space="0" w:color="auto"/>
                    <w:left w:val="none" w:sz="0" w:space="0" w:color="auto"/>
                    <w:bottom w:val="none" w:sz="0" w:space="0" w:color="auto"/>
                    <w:right w:val="none" w:sz="0" w:space="0" w:color="auto"/>
                  </w:divBdr>
                </w:div>
              </w:divsChild>
            </w:div>
            <w:div w:id="1493453375">
              <w:marLeft w:val="0"/>
              <w:marRight w:val="0"/>
              <w:marTop w:val="0"/>
              <w:marBottom w:val="0"/>
              <w:divBdr>
                <w:top w:val="none" w:sz="0" w:space="0" w:color="auto"/>
                <w:left w:val="none" w:sz="0" w:space="0" w:color="auto"/>
                <w:bottom w:val="none" w:sz="0" w:space="0" w:color="auto"/>
                <w:right w:val="none" w:sz="0" w:space="0" w:color="auto"/>
              </w:divBdr>
              <w:divsChild>
                <w:div w:id="125971401">
                  <w:marLeft w:val="0"/>
                  <w:marRight w:val="0"/>
                  <w:marTop w:val="0"/>
                  <w:marBottom w:val="0"/>
                  <w:divBdr>
                    <w:top w:val="none" w:sz="0" w:space="0" w:color="auto"/>
                    <w:left w:val="none" w:sz="0" w:space="0" w:color="auto"/>
                    <w:bottom w:val="none" w:sz="0" w:space="0" w:color="auto"/>
                    <w:right w:val="none" w:sz="0" w:space="0" w:color="auto"/>
                  </w:divBdr>
                </w:div>
              </w:divsChild>
            </w:div>
            <w:div w:id="1496995251">
              <w:marLeft w:val="0"/>
              <w:marRight w:val="0"/>
              <w:marTop w:val="0"/>
              <w:marBottom w:val="0"/>
              <w:divBdr>
                <w:top w:val="none" w:sz="0" w:space="0" w:color="auto"/>
                <w:left w:val="none" w:sz="0" w:space="0" w:color="auto"/>
                <w:bottom w:val="none" w:sz="0" w:space="0" w:color="auto"/>
                <w:right w:val="none" w:sz="0" w:space="0" w:color="auto"/>
              </w:divBdr>
              <w:divsChild>
                <w:div w:id="11616980">
                  <w:marLeft w:val="0"/>
                  <w:marRight w:val="0"/>
                  <w:marTop w:val="0"/>
                  <w:marBottom w:val="0"/>
                  <w:divBdr>
                    <w:top w:val="none" w:sz="0" w:space="0" w:color="auto"/>
                    <w:left w:val="none" w:sz="0" w:space="0" w:color="auto"/>
                    <w:bottom w:val="none" w:sz="0" w:space="0" w:color="auto"/>
                    <w:right w:val="none" w:sz="0" w:space="0" w:color="auto"/>
                  </w:divBdr>
                </w:div>
              </w:divsChild>
            </w:div>
            <w:div w:id="1596479595">
              <w:marLeft w:val="0"/>
              <w:marRight w:val="0"/>
              <w:marTop w:val="0"/>
              <w:marBottom w:val="0"/>
              <w:divBdr>
                <w:top w:val="none" w:sz="0" w:space="0" w:color="auto"/>
                <w:left w:val="none" w:sz="0" w:space="0" w:color="auto"/>
                <w:bottom w:val="none" w:sz="0" w:space="0" w:color="auto"/>
                <w:right w:val="none" w:sz="0" w:space="0" w:color="auto"/>
              </w:divBdr>
              <w:divsChild>
                <w:div w:id="1652364692">
                  <w:marLeft w:val="0"/>
                  <w:marRight w:val="0"/>
                  <w:marTop w:val="0"/>
                  <w:marBottom w:val="0"/>
                  <w:divBdr>
                    <w:top w:val="none" w:sz="0" w:space="0" w:color="auto"/>
                    <w:left w:val="none" w:sz="0" w:space="0" w:color="auto"/>
                    <w:bottom w:val="none" w:sz="0" w:space="0" w:color="auto"/>
                    <w:right w:val="none" w:sz="0" w:space="0" w:color="auto"/>
                  </w:divBdr>
                </w:div>
              </w:divsChild>
            </w:div>
            <w:div w:id="1848514503">
              <w:marLeft w:val="0"/>
              <w:marRight w:val="0"/>
              <w:marTop w:val="0"/>
              <w:marBottom w:val="0"/>
              <w:divBdr>
                <w:top w:val="none" w:sz="0" w:space="0" w:color="auto"/>
                <w:left w:val="none" w:sz="0" w:space="0" w:color="auto"/>
                <w:bottom w:val="none" w:sz="0" w:space="0" w:color="auto"/>
                <w:right w:val="none" w:sz="0" w:space="0" w:color="auto"/>
              </w:divBdr>
              <w:divsChild>
                <w:div w:id="572668411">
                  <w:marLeft w:val="0"/>
                  <w:marRight w:val="0"/>
                  <w:marTop w:val="0"/>
                  <w:marBottom w:val="0"/>
                  <w:divBdr>
                    <w:top w:val="none" w:sz="0" w:space="0" w:color="auto"/>
                    <w:left w:val="none" w:sz="0" w:space="0" w:color="auto"/>
                    <w:bottom w:val="none" w:sz="0" w:space="0" w:color="auto"/>
                    <w:right w:val="none" w:sz="0" w:space="0" w:color="auto"/>
                  </w:divBdr>
                </w:div>
              </w:divsChild>
            </w:div>
            <w:div w:id="1795714089">
              <w:marLeft w:val="0"/>
              <w:marRight w:val="0"/>
              <w:marTop w:val="0"/>
              <w:marBottom w:val="0"/>
              <w:divBdr>
                <w:top w:val="none" w:sz="0" w:space="0" w:color="auto"/>
                <w:left w:val="none" w:sz="0" w:space="0" w:color="auto"/>
                <w:bottom w:val="none" w:sz="0" w:space="0" w:color="auto"/>
                <w:right w:val="none" w:sz="0" w:space="0" w:color="auto"/>
              </w:divBdr>
              <w:divsChild>
                <w:div w:id="1143963363">
                  <w:marLeft w:val="0"/>
                  <w:marRight w:val="0"/>
                  <w:marTop w:val="0"/>
                  <w:marBottom w:val="0"/>
                  <w:divBdr>
                    <w:top w:val="none" w:sz="0" w:space="0" w:color="auto"/>
                    <w:left w:val="none" w:sz="0" w:space="0" w:color="auto"/>
                    <w:bottom w:val="none" w:sz="0" w:space="0" w:color="auto"/>
                    <w:right w:val="none" w:sz="0" w:space="0" w:color="auto"/>
                  </w:divBdr>
                </w:div>
              </w:divsChild>
            </w:div>
            <w:div w:id="901864155">
              <w:marLeft w:val="0"/>
              <w:marRight w:val="0"/>
              <w:marTop w:val="0"/>
              <w:marBottom w:val="0"/>
              <w:divBdr>
                <w:top w:val="none" w:sz="0" w:space="0" w:color="auto"/>
                <w:left w:val="none" w:sz="0" w:space="0" w:color="auto"/>
                <w:bottom w:val="none" w:sz="0" w:space="0" w:color="auto"/>
                <w:right w:val="none" w:sz="0" w:space="0" w:color="auto"/>
              </w:divBdr>
              <w:divsChild>
                <w:div w:id="198515278">
                  <w:marLeft w:val="0"/>
                  <w:marRight w:val="0"/>
                  <w:marTop w:val="0"/>
                  <w:marBottom w:val="0"/>
                  <w:divBdr>
                    <w:top w:val="none" w:sz="0" w:space="0" w:color="auto"/>
                    <w:left w:val="none" w:sz="0" w:space="0" w:color="auto"/>
                    <w:bottom w:val="none" w:sz="0" w:space="0" w:color="auto"/>
                    <w:right w:val="none" w:sz="0" w:space="0" w:color="auto"/>
                  </w:divBdr>
                </w:div>
              </w:divsChild>
            </w:div>
            <w:div w:id="1603219014">
              <w:marLeft w:val="0"/>
              <w:marRight w:val="0"/>
              <w:marTop w:val="0"/>
              <w:marBottom w:val="0"/>
              <w:divBdr>
                <w:top w:val="none" w:sz="0" w:space="0" w:color="auto"/>
                <w:left w:val="none" w:sz="0" w:space="0" w:color="auto"/>
                <w:bottom w:val="none" w:sz="0" w:space="0" w:color="auto"/>
                <w:right w:val="none" w:sz="0" w:space="0" w:color="auto"/>
              </w:divBdr>
              <w:divsChild>
                <w:div w:id="669069304">
                  <w:marLeft w:val="0"/>
                  <w:marRight w:val="0"/>
                  <w:marTop w:val="0"/>
                  <w:marBottom w:val="0"/>
                  <w:divBdr>
                    <w:top w:val="none" w:sz="0" w:space="0" w:color="auto"/>
                    <w:left w:val="none" w:sz="0" w:space="0" w:color="auto"/>
                    <w:bottom w:val="none" w:sz="0" w:space="0" w:color="auto"/>
                    <w:right w:val="none" w:sz="0" w:space="0" w:color="auto"/>
                  </w:divBdr>
                </w:div>
              </w:divsChild>
            </w:div>
            <w:div w:id="1354958902">
              <w:marLeft w:val="0"/>
              <w:marRight w:val="0"/>
              <w:marTop w:val="0"/>
              <w:marBottom w:val="0"/>
              <w:divBdr>
                <w:top w:val="none" w:sz="0" w:space="0" w:color="auto"/>
                <w:left w:val="none" w:sz="0" w:space="0" w:color="auto"/>
                <w:bottom w:val="none" w:sz="0" w:space="0" w:color="auto"/>
                <w:right w:val="none" w:sz="0" w:space="0" w:color="auto"/>
              </w:divBdr>
              <w:divsChild>
                <w:div w:id="999235962">
                  <w:marLeft w:val="0"/>
                  <w:marRight w:val="0"/>
                  <w:marTop w:val="0"/>
                  <w:marBottom w:val="0"/>
                  <w:divBdr>
                    <w:top w:val="none" w:sz="0" w:space="0" w:color="auto"/>
                    <w:left w:val="none" w:sz="0" w:space="0" w:color="auto"/>
                    <w:bottom w:val="none" w:sz="0" w:space="0" w:color="auto"/>
                    <w:right w:val="none" w:sz="0" w:space="0" w:color="auto"/>
                  </w:divBdr>
                </w:div>
              </w:divsChild>
            </w:div>
            <w:div w:id="438566917">
              <w:marLeft w:val="0"/>
              <w:marRight w:val="0"/>
              <w:marTop w:val="0"/>
              <w:marBottom w:val="0"/>
              <w:divBdr>
                <w:top w:val="none" w:sz="0" w:space="0" w:color="auto"/>
                <w:left w:val="none" w:sz="0" w:space="0" w:color="auto"/>
                <w:bottom w:val="none" w:sz="0" w:space="0" w:color="auto"/>
                <w:right w:val="none" w:sz="0" w:space="0" w:color="auto"/>
              </w:divBdr>
              <w:divsChild>
                <w:div w:id="403065248">
                  <w:marLeft w:val="0"/>
                  <w:marRight w:val="0"/>
                  <w:marTop w:val="0"/>
                  <w:marBottom w:val="0"/>
                  <w:divBdr>
                    <w:top w:val="none" w:sz="0" w:space="0" w:color="auto"/>
                    <w:left w:val="none" w:sz="0" w:space="0" w:color="auto"/>
                    <w:bottom w:val="none" w:sz="0" w:space="0" w:color="auto"/>
                    <w:right w:val="none" w:sz="0" w:space="0" w:color="auto"/>
                  </w:divBdr>
                </w:div>
              </w:divsChild>
            </w:div>
            <w:div w:id="1757894803">
              <w:marLeft w:val="0"/>
              <w:marRight w:val="0"/>
              <w:marTop w:val="0"/>
              <w:marBottom w:val="0"/>
              <w:divBdr>
                <w:top w:val="none" w:sz="0" w:space="0" w:color="auto"/>
                <w:left w:val="none" w:sz="0" w:space="0" w:color="auto"/>
                <w:bottom w:val="none" w:sz="0" w:space="0" w:color="auto"/>
                <w:right w:val="none" w:sz="0" w:space="0" w:color="auto"/>
              </w:divBdr>
              <w:divsChild>
                <w:div w:id="1458068656">
                  <w:marLeft w:val="0"/>
                  <w:marRight w:val="0"/>
                  <w:marTop w:val="0"/>
                  <w:marBottom w:val="0"/>
                  <w:divBdr>
                    <w:top w:val="none" w:sz="0" w:space="0" w:color="auto"/>
                    <w:left w:val="none" w:sz="0" w:space="0" w:color="auto"/>
                    <w:bottom w:val="none" w:sz="0" w:space="0" w:color="auto"/>
                    <w:right w:val="none" w:sz="0" w:space="0" w:color="auto"/>
                  </w:divBdr>
                </w:div>
              </w:divsChild>
            </w:div>
            <w:div w:id="643923737">
              <w:marLeft w:val="0"/>
              <w:marRight w:val="0"/>
              <w:marTop w:val="0"/>
              <w:marBottom w:val="0"/>
              <w:divBdr>
                <w:top w:val="none" w:sz="0" w:space="0" w:color="auto"/>
                <w:left w:val="none" w:sz="0" w:space="0" w:color="auto"/>
                <w:bottom w:val="none" w:sz="0" w:space="0" w:color="auto"/>
                <w:right w:val="none" w:sz="0" w:space="0" w:color="auto"/>
              </w:divBdr>
              <w:divsChild>
                <w:div w:id="618801810">
                  <w:marLeft w:val="0"/>
                  <w:marRight w:val="0"/>
                  <w:marTop w:val="0"/>
                  <w:marBottom w:val="0"/>
                  <w:divBdr>
                    <w:top w:val="none" w:sz="0" w:space="0" w:color="auto"/>
                    <w:left w:val="none" w:sz="0" w:space="0" w:color="auto"/>
                    <w:bottom w:val="none" w:sz="0" w:space="0" w:color="auto"/>
                    <w:right w:val="none" w:sz="0" w:space="0" w:color="auto"/>
                  </w:divBdr>
                </w:div>
              </w:divsChild>
            </w:div>
            <w:div w:id="1224869706">
              <w:marLeft w:val="0"/>
              <w:marRight w:val="0"/>
              <w:marTop w:val="0"/>
              <w:marBottom w:val="0"/>
              <w:divBdr>
                <w:top w:val="none" w:sz="0" w:space="0" w:color="auto"/>
                <w:left w:val="none" w:sz="0" w:space="0" w:color="auto"/>
                <w:bottom w:val="none" w:sz="0" w:space="0" w:color="auto"/>
                <w:right w:val="none" w:sz="0" w:space="0" w:color="auto"/>
              </w:divBdr>
              <w:divsChild>
                <w:div w:id="2174024">
                  <w:marLeft w:val="0"/>
                  <w:marRight w:val="0"/>
                  <w:marTop w:val="0"/>
                  <w:marBottom w:val="0"/>
                  <w:divBdr>
                    <w:top w:val="none" w:sz="0" w:space="0" w:color="auto"/>
                    <w:left w:val="none" w:sz="0" w:space="0" w:color="auto"/>
                    <w:bottom w:val="none" w:sz="0" w:space="0" w:color="auto"/>
                    <w:right w:val="none" w:sz="0" w:space="0" w:color="auto"/>
                  </w:divBdr>
                </w:div>
              </w:divsChild>
            </w:div>
            <w:div w:id="1591698701">
              <w:marLeft w:val="0"/>
              <w:marRight w:val="0"/>
              <w:marTop w:val="0"/>
              <w:marBottom w:val="0"/>
              <w:divBdr>
                <w:top w:val="none" w:sz="0" w:space="0" w:color="auto"/>
                <w:left w:val="none" w:sz="0" w:space="0" w:color="auto"/>
                <w:bottom w:val="none" w:sz="0" w:space="0" w:color="auto"/>
                <w:right w:val="none" w:sz="0" w:space="0" w:color="auto"/>
              </w:divBdr>
              <w:divsChild>
                <w:div w:id="470294736">
                  <w:marLeft w:val="0"/>
                  <w:marRight w:val="0"/>
                  <w:marTop w:val="0"/>
                  <w:marBottom w:val="0"/>
                  <w:divBdr>
                    <w:top w:val="none" w:sz="0" w:space="0" w:color="auto"/>
                    <w:left w:val="none" w:sz="0" w:space="0" w:color="auto"/>
                    <w:bottom w:val="none" w:sz="0" w:space="0" w:color="auto"/>
                    <w:right w:val="none" w:sz="0" w:space="0" w:color="auto"/>
                  </w:divBdr>
                </w:div>
              </w:divsChild>
            </w:div>
            <w:div w:id="1073548629">
              <w:marLeft w:val="0"/>
              <w:marRight w:val="0"/>
              <w:marTop w:val="0"/>
              <w:marBottom w:val="0"/>
              <w:divBdr>
                <w:top w:val="none" w:sz="0" w:space="0" w:color="auto"/>
                <w:left w:val="none" w:sz="0" w:space="0" w:color="auto"/>
                <w:bottom w:val="none" w:sz="0" w:space="0" w:color="auto"/>
                <w:right w:val="none" w:sz="0" w:space="0" w:color="auto"/>
              </w:divBdr>
              <w:divsChild>
                <w:div w:id="1437091660">
                  <w:marLeft w:val="0"/>
                  <w:marRight w:val="0"/>
                  <w:marTop w:val="0"/>
                  <w:marBottom w:val="0"/>
                  <w:divBdr>
                    <w:top w:val="none" w:sz="0" w:space="0" w:color="auto"/>
                    <w:left w:val="none" w:sz="0" w:space="0" w:color="auto"/>
                    <w:bottom w:val="none" w:sz="0" w:space="0" w:color="auto"/>
                    <w:right w:val="none" w:sz="0" w:space="0" w:color="auto"/>
                  </w:divBdr>
                </w:div>
              </w:divsChild>
            </w:div>
            <w:div w:id="419059528">
              <w:marLeft w:val="0"/>
              <w:marRight w:val="0"/>
              <w:marTop w:val="0"/>
              <w:marBottom w:val="0"/>
              <w:divBdr>
                <w:top w:val="none" w:sz="0" w:space="0" w:color="auto"/>
                <w:left w:val="none" w:sz="0" w:space="0" w:color="auto"/>
                <w:bottom w:val="none" w:sz="0" w:space="0" w:color="auto"/>
                <w:right w:val="none" w:sz="0" w:space="0" w:color="auto"/>
              </w:divBdr>
              <w:divsChild>
                <w:div w:id="40062542">
                  <w:marLeft w:val="0"/>
                  <w:marRight w:val="0"/>
                  <w:marTop w:val="0"/>
                  <w:marBottom w:val="0"/>
                  <w:divBdr>
                    <w:top w:val="none" w:sz="0" w:space="0" w:color="auto"/>
                    <w:left w:val="none" w:sz="0" w:space="0" w:color="auto"/>
                    <w:bottom w:val="none" w:sz="0" w:space="0" w:color="auto"/>
                    <w:right w:val="none" w:sz="0" w:space="0" w:color="auto"/>
                  </w:divBdr>
                </w:div>
              </w:divsChild>
            </w:div>
            <w:div w:id="1718509583">
              <w:marLeft w:val="0"/>
              <w:marRight w:val="0"/>
              <w:marTop w:val="0"/>
              <w:marBottom w:val="0"/>
              <w:divBdr>
                <w:top w:val="none" w:sz="0" w:space="0" w:color="auto"/>
                <w:left w:val="none" w:sz="0" w:space="0" w:color="auto"/>
                <w:bottom w:val="none" w:sz="0" w:space="0" w:color="auto"/>
                <w:right w:val="none" w:sz="0" w:space="0" w:color="auto"/>
              </w:divBdr>
              <w:divsChild>
                <w:div w:id="2017295805">
                  <w:marLeft w:val="0"/>
                  <w:marRight w:val="0"/>
                  <w:marTop w:val="0"/>
                  <w:marBottom w:val="0"/>
                  <w:divBdr>
                    <w:top w:val="none" w:sz="0" w:space="0" w:color="auto"/>
                    <w:left w:val="none" w:sz="0" w:space="0" w:color="auto"/>
                    <w:bottom w:val="none" w:sz="0" w:space="0" w:color="auto"/>
                    <w:right w:val="none" w:sz="0" w:space="0" w:color="auto"/>
                  </w:divBdr>
                </w:div>
              </w:divsChild>
            </w:div>
            <w:div w:id="1241868172">
              <w:marLeft w:val="0"/>
              <w:marRight w:val="0"/>
              <w:marTop w:val="0"/>
              <w:marBottom w:val="0"/>
              <w:divBdr>
                <w:top w:val="none" w:sz="0" w:space="0" w:color="auto"/>
                <w:left w:val="none" w:sz="0" w:space="0" w:color="auto"/>
                <w:bottom w:val="none" w:sz="0" w:space="0" w:color="auto"/>
                <w:right w:val="none" w:sz="0" w:space="0" w:color="auto"/>
              </w:divBdr>
              <w:divsChild>
                <w:div w:id="1336300885">
                  <w:marLeft w:val="0"/>
                  <w:marRight w:val="0"/>
                  <w:marTop w:val="0"/>
                  <w:marBottom w:val="0"/>
                  <w:divBdr>
                    <w:top w:val="none" w:sz="0" w:space="0" w:color="auto"/>
                    <w:left w:val="none" w:sz="0" w:space="0" w:color="auto"/>
                    <w:bottom w:val="none" w:sz="0" w:space="0" w:color="auto"/>
                    <w:right w:val="none" w:sz="0" w:space="0" w:color="auto"/>
                  </w:divBdr>
                </w:div>
              </w:divsChild>
            </w:div>
            <w:div w:id="1380086186">
              <w:marLeft w:val="0"/>
              <w:marRight w:val="0"/>
              <w:marTop w:val="0"/>
              <w:marBottom w:val="0"/>
              <w:divBdr>
                <w:top w:val="none" w:sz="0" w:space="0" w:color="auto"/>
                <w:left w:val="none" w:sz="0" w:space="0" w:color="auto"/>
                <w:bottom w:val="none" w:sz="0" w:space="0" w:color="auto"/>
                <w:right w:val="none" w:sz="0" w:space="0" w:color="auto"/>
              </w:divBdr>
              <w:divsChild>
                <w:div w:id="232860327">
                  <w:marLeft w:val="0"/>
                  <w:marRight w:val="0"/>
                  <w:marTop w:val="0"/>
                  <w:marBottom w:val="0"/>
                  <w:divBdr>
                    <w:top w:val="none" w:sz="0" w:space="0" w:color="auto"/>
                    <w:left w:val="none" w:sz="0" w:space="0" w:color="auto"/>
                    <w:bottom w:val="none" w:sz="0" w:space="0" w:color="auto"/>
                    <w:right w:val="none" w:sz="0" w:space="0" w:color="auto"/>
                  </w:divBdr>
                </w:div>
              </w:divsChild>
            </w:div>
            <w:div w:id="1016270142">
              <w:marLeft w:val="0"/>
              <w:marRight w:val="0"/>
              <w:marTop w:val="0"/>
              <w:marBottom w:val="0"/>
              <w:divBdr>
                <w:top w:val="none" w:sz="0" w:space="0" w:color="auto"/>
                <w:left w:val="none" w:sz="0" w:space="0" w:color="auto"/>
                <w:bottom w:val="none" w:sz="0" w:space="0" w:color="auto"/>
                <w:right w:val="none" w:sz="0" w:space="0" w:color="auto"/>
              </w:divBdr>
              <w:divsChild>
                <w:div w:id="797992799">
                  <w:marLeft w:val="0"/>
                  <w:marRight w:val="0"/>
                  <w:marTop w:val="0"/>
                  <w:marBottom w:val="0"/>
                  <w:divBdr>
                    <w:top w:val="none" w:sz="0" w:space="0" w:color="auto"/>
                    <w:left w:val="none" w:sz="0" w:space="0" w:color="auto"/>
                    <w:bottom w:val="none" w:sz="0" w:space="0" w:color="auto"/>
                    <w:right w:val="none" w:sz="0" w:space="0" w:color="auto"/>
                  </w:divBdr>
                </w:div>
              </w:divsChild>
            </w:div>
            <w:div w:id="2097509307">
              <w:marLeft w:val="0"/>
              <w:marRight w:val="0"/>
              <w:marTop w:val="0"/>
              <w:marBottom w:val="0"/>
              <w:divBdr>
                <w:top w:val="none" w:sz="0" w:space="0" w:color="auto"/>
                <w:left w:val="none" w:sz="0" w:space="0" w:color="auto"/>
                <w:bottom w:val="none" w:sz="0" w:space="0" w:color="auto"/>
                <w:right w:val="none" w:sz="0" w:space="0" w:color="auto"/>
              </w:divBdr>
              <w:divsChild>
                <w:div w:id="386490094">
                  <w:marLeft w:val="0"/>
                  <w:marRight w:val="0"/>
                  <w:marTop w:val="0"/>
                  <w:marBottom w:val="0"/>
                  <w:divBdr>
                    <w:top w:val="none" w:sz="0" w:space="0" w:color="auto"/>
                    <w:left w:val="none" w:sz="0" w:space="0" w:color="auto"/>
                    <w:bottom w:val="none" w:sz="0" w:space="0" w:color="auto"/>
                    <w:right w:val="none" w:sz="0" w:space="0" w:color="auto"/>
                  </w:divBdr>
                </w:div>
              </w:divsChild>
            </w:div>
            <w:div w:id="1540783139">
              <w:marLeft w:val="0"/>
              <w:marRight w:val="0"/>
              <w:marTop w:val="0"/>
              <w:marBottom w:val="0"/>
              <w:divBdr>
                <w:top w:val="none" w:sz="0" w:space="0" w:color="auto"/>
                <w:left w:val="none" w:sz="0" w:space="0" w:color="auto"/>
                <w:bottom w:val="none" w:sz="0" w:space="0" w:color="auto"/>
                <w:right w:val="none" w:sz="0" w:space="0" w:color="auto"/>
              </w:divBdr>
              <w:divsChild>
                <w:div w:id="30493967">
                  <w:marLeft w:val="0"/>
                  <w:marRight w:val="0"/>
                  <w:marTop w:val="0"/>
                  <w:marBottom w:val="0"/>
                  <w:divBdr>
                    <w:top w:val="none" w:sz="0" w:space="0" w:color="auto"/>
                    <w:left w:val="none" w:sz="0" w:space="0" w:color="auto"/>
                    <w:bottom w:val="none" w:sz="0" w:space="0" w:color="auto"/>
                    <w:right w:val="none" w:sz="0" w:space="0" w:color="auto"/>
                  </w:divBdr>
                </w:div>
              </w:divsChild>
            </w:div>
            <w:div w:id="1755932898">
              <w:marLeft w:val="0"/>
              <w:marRight w:val="0"/>
              <w:marTop w:val="0"/>
              <w:marBottom w:val="0"/>
              <w:divBdr>
                <w:top w:val="none" w:sz="0" w:space="0" w:color="auto"/>
                <w:left w:val="none" w:sz="0" w:space="0" w:color="auto"/>
                <w:bottom w:val="none" w:sz="0" w:space="0" w:color="auto"/>
                <w:right w:val="none" w:sz="0" w:space="0" w:color="auto"/>
              </w:divBdr>
              <w:divsChild>
                <w:div w:id="1970427245">
                  <w:marLeft w:val="0"/>
                  <w:marRight w:val="0"/>
                  <w:marTop w:val="0"/>
                  <w:marBottom w:val="0"/>
                  <w:divBdr>
                    <w:top w:val="none" w:sz="0" w:space="0" w:color="auto"/>
                    <w:left w:val="none" w:sz="0" w:space="0" w:color="auto"/>
                    <w:bottom w:val="none" w:sz="0" w:space="0" w:color="auto"/>
                    <w:right w:val="none" w:sz="0" w:space="0" w:color="auto"/>
                  </w:divBdr>
                </w:div>
              </w:divsChild>
            </w:div>
            <w:div w:id="1792240957">
              <w:marLeft w:val="0"/>
              <w:marRight w:val="0"/>
              <w:marTop w:val="0"/>
              <w:marBottom w:val="0"/>
              <w:divBdr>
                <w:top w:val="none" w:sz="0" w:space="0" w:color="auto"/>
                <w:left w:val="none" w:sz="0" w:space="0" w:color="auto"/>
                <w:bottom w:val="none" w:sz="0" w:space="0" w:color="auto"/>
                <w:right w:val="none" w:sz="0" w:space="0" w:color="auto"/>
              </w:divBdr>
              <w:divsChild>
                <w:div w:id="1257254304">
                  <w:marLeft w:val="0"/>
                  <w:marRight w:val="0"/>
                  <w:marTop w:val="0"/>
                  <w:marBottom w:val="0"/>
                  <w:divBdr>
                    <w:top w:val="none" w:sz="0" w:space="0" w:color="auto"/>
                    <w:left w:val="none" w:sz="0" w:space="0" w:color="auto"/>
                    <w:bottom w:val="none" w:sz="0" w:space="0" w:color="auto"/>
                    <w:right w:val="none" w:sz="0" w:space="0" w:color="auto"/>
                  </w:divBdr>
                </w:div>
              </w:divsChild>
            </w:div>
            <w:div w:id="727847539">
              <w:marLeft w:val="0"/>
              <w:marRight w:val="0"/>
              <w:marTop w:val="0"/>
              <w:marBottom w:val="0"/>
              <w:divBdr>
                <w:top w:val="none" w:sz="0" w:space="0" w:color="auto"/>
                <w:left w:val="none" w:sz="0" w:space="0" w:color="auto"/>
                <w:bottom w:val="none" w:sz="0" w:space="0" w:color="auto"/>
                <w:right w:val="none" w:sz="0" w:space="0" w:color="auto"/>
              </w:divBdr>
              <w:divsChild>
                <w:div w:id="1826238658">
                  <w:marLeft w:val="0"/>
                  <w:marRight w:val="0"/>
                  <w:marTop w:val="0"/>
                  <w:marBottom w:val="0"/>
                  <w:divBdr>
                    <w:top w:val="none" w:sz="0" w:space="0" w:color="auto"/>
                    <w:left w:val="none" w:sz="0" w:space="0" w:color="auto"/>
                    <w:bottom w:val="none" w:sz="0" w:space="0" w:color="auto"/>
                    <w:right w:val="none" w:sz="0" w:space="0" w:color="auto"/>
                  </w:divBdr>
                </w:div>
              </w:divsChild>
            </w:div>
            <w:div w:id="1464886867">
              <w:marLeft w:val="0"/>
              <w:marRight w:val="0"/>
              <w:marTop w:val="0"/>
              <w:marBottom w:val="0"/>
              <w:divBdr>
                <w:top w:val="none" w:sz="0" w:space="0" w:color="auto"/>
                <w:left w:val="none" w:sz="0" w:space="0" w:color="auto"/>
                <w:bottom w:val="none" w:sz="0" w:space="0" w:color="auto"/>
                <w:right w:val="none" w:sz="0" w:space="0" w:color="auto"/>
              </w:divBdr>
              <w:divsChild>
                <w:div w:id="1413358453">
                  <w:marLeft w:val="0"/>
                  <w:marRight w:val="0"/>
                  <w:marTop w:val="0"/>
                  <w:marBottom w:val="0"/>
                  <w:divBdr>
                    <w:top w:val="none" w:sz="0" w:space="0" w:color="auto"/>
                    <w:left w:val="none" w:sz="0" w:space="0" w:color="auto"/>
                    <w:bottom w:val="none" w:sz="0" w:space="0" w:color="auto"/>
                    <w:right w:val="none" w:sz="0" w:space="0" w:color="auto"/>
                  </w:divBdr>
                </w:div>
              </w:divsChild>
            </w:div>
            <w:div w:id="2016372651">
              <w:marLeft w:val="0"/>
              <w:marRight w:val="0"/>
              <w:marTop w:val="0"/>
              <w:marBottom w:val="0"/>
              <w:divBdr>
                <w:top w:val="none" w:sz="0" w:space="0" w:color="auto"/>
                <w:left w:val="none" w:sz="0" w:space="0" w:color="auto"/>
                <w:bottom w:val="none" w:sz="0" w:space="0" w:color="auto"/>
                <w:right w:val="none" w:sz="0" w:space="0" w:color="auto"/>
              </w:divBdr>
              <w:divsChild>
                <w:div w:id="670530225">
                  <w:marLeft w:val="0"/>
                  <w:marRight w:val="0"/>
                  <w:marTop w:val="0"/>
                  <w:marBottom w:val="0"/>
                  <w:divBdr>
                    <w:top w:val="none" w:sz="0" w:space="0" w:color="auto"/>
                    <w:left w:val="none" w:sz="0" w:space="0" w:color="auto"/>
                    <w:bottom w:val="none" w:sz="0" w:space="0" w:color="auto"/>
                    <w:right w:val="none" w:sz="0" w:space="0" w:color="auto"/>
                  </w:divBdr>
                </w:div>
              </w:divsChild>
            </w:div>
            <w:div w:id="1543248631">
              <w:marLeft w:val="0"/>
              <w:marRight w:val="0"/>
              <w:marTop w:val="0"/>
              <w:marBottom w:val="0"/>
              <w:divBdr>
                <w:top w:val="none" w:sz="0" w:space="0" w:color="auto"/>
                <w:left w:val="none" w:sz="0" w:space="0" w:color="auto"/>
                <w:bottom w:val="none" w:sz="0" w:space="0" w:color="auto"/>
                <w:right w:val="none" w:sz="0" w:space="0" w:color="auto"/>
              </w:divBdr>
              <w:divsChild>
                <w:div w:id="1083066289">
                  <w:marLeft w:val="0"/>
                  <w:marRight w:val="0"/>
                  <w:marTop w:val="0"/>
                  <w:marBottom w:val="0"/>
                  <w:divBdr>
                    <w:top w:val="none" w:sz="0" w:space="0" w:color="auto"/>
                    <w:left w:val="none" w:sz="0" w:space="0" w:color="auto"/>
                    <w:bottom w:val="none" w:sz="0" w:space="0" w:color="auto"/>
                    <w:right w:val="none" w:sz="0" w:space="0" w:color="auto"/>
                  </w:divBdr>
                </w:div>
              </w:divsChild>
            </w:div>
            <w:div w:id="639579124">
              <w:marLeft w:val="0"/>
              <w:marRight w:val="0"/>
              <w:marTop w:val="0"/>
              <w:marBottom w:val="0"/>
              <w:divBdr>
                <w:top w:val="none" w:sz="0" w:space="0" w:color="auto"/>
                <w:left w:val="none" w:sz="0" w:space="0" w:color="auto"/>
                <w:bottom w:val="none" w:sz="0" w:space="0" w:color="auto"/>
                <w:right w:val="none" w:sz="0" w:space="0" w:color="auto"/>
              </w:divBdr>
              <w:divsChild>
                <w:div w:id="1941257895">
                  <w:marLeft w:val="0"/>
                  <w:marRight w:val="0"/>
                  <w:marTop w:val="0"/>
                  <w:marBottom w:val="0"/>
                  <w:divBdr>
                    <w:top w:val="none" w:sz="0" w:space="0" w:color="auto"/>
                    <w:left w:val="none" w:sz="0" w:space="0" w:color="auto"/>
                    <w:bottom w:val="none" w:sz="0" w:space="0" w:color="auto"/>
                    <w:right w:val="none" w:sz="0" w:space="0" w:color="auto"/>
                  </w:divBdr>
                </w:div>
              </w:divsChild>
            </w:div>
            <w:div w:id="1978604850">
              <w:marLeft w:val="0"/>
              <w:marRight w:val="0"/>
              <w:marTop w:val="0"/>
              <w:marBottom w:val="0"/>
              <w:divBdr>
                <w:top w:val="none" w:sz="0" w:space="0" w:color="auto"/>
                <w:left w:val="none" w:sz="0" w:space="0" w:color="auto"/>
                <w:bottom w:val="none" w:sz="0" w:space="0" w:color="auto"/>
                <w:right w:val="none" w:sz="0" w:space="0" w:color="auto"/>
              </w:divBdr>
              <w:divsChild>
                <w:div w:id="754861604">
                  <w:marLeft w:val="0"/>
                  <w:marRight w:val="0"/>
                  <w:marTop w:val="0"/>
                  <w:marBottom w:val="0"/>
                  <w:divBdr>
                    <w:top w:val="none" w:sz="0" w:space="0" w:color="auto"/>
                    <w:left w:val="none" w:sz="0" w:space="0" w:color="auto"/>
                    <w:bottom w:val="none" w:sz="0" w:space="0" w:color="auto"/>
                    <w:right w:val="none" w:sz="0" w:space="0" w:color="auto"/>
                  </w:divBdr>
                </w:div>
              </w:divsChild>
            </w:div>
            <w:div w:id="340935625">
              <w:marLeft w:val="0"/>
              <w:marRight w:val="0"/>
              <w:marTop w:val="0"/>
              <w:marBottom w:val="0"/>
              <w:divBdr>
                <w:top w:val="none" w:sz="0" w:space="0" w:color="auto"/>
                <w:left w:val="none" w:sz="0" w:space="0" w:color="auto"/>
                <w:bottom w:val="none" w:sz="0" w:space="0" w:color="auto"/>
                <w:right w:val="none" w:sz="0" w:space="0" w:color="auto"/>
              </w:divBdr>
              <w:divsChild>
                <w:div w:id="188103111">
                  <w:marLeft w:val="0"/>
                  <w:marRight w:val="0"/>
                  <w:marTop w:val="0"/>
                  <w:marBottom w:val="0"/>
                  <w:divBdr>
                    <w:top w:val="none" w:sz="0" w:space="0" w:color="auto"/>
                    <w:left w:val="none" w:sz="0" w:space="0" w:color="auto"/>
                    <w:bottom w:val="none" w:sz="0" w:space="0" w:color="auto"/>
                    <w:right w:val="none" w:sz="0" w:space="0" w:color="auto"/>
                  </w:divBdr>
                </w:div>
              </w:divsChild>
            </w:div>
            <w:div w:id="2144494267">
              <w:marLeft w:val="0"/>
              <w:marRight w:val="0"/>
              <w:marTop w:val="0"/>
              <w:marBottom w:val="0"/>
              <w:divBdr>
                <w:top w:val="none" w:sz="0" w:space="0" w:color="auto"/>
                <w:left w:val="none" w:sz="0" w:space="0" w:color="auto"/>
                <w:bottom w:val="none" w:sz="0" w:space="0" w:color="auto"/>
                <w:right w:val="none" w:sz="0" w:space="0" w:color="auto"/>
              </w:divBdr>
              <w:divsChild>
                <w:div w:id="591210072">
                  <w:marLeft w:val="0"/>
                  <w:marRight w:val="0"/>
                  <w:marTop w:val="0"/>
                  <w:marBottom w:val="0"/>
                  <w:divBdr>
                    <w:top w:val="none" w:sz="0" w:space="0" w:color="auto"/>
                    <w:left w:val="none" w:sz="0" w:space="0" w:color="auto"/>
                    <w:bottom w:val="none" w:sz="0" w:space="0" w:color="auto"/>
                    <w:right w:val="none" w:sz="0" w:space="0" w:color="auto"/>
                  </w:divBdr>
                </w:div>
              </w:divsChild>
            </w:div>
            <w:div w:id="783958534">
              <w:marLeft w:val="0"/>
              <w:marRight w:val="0"/>
              <w:marTop w:val="0"/>
              <w:marBottom w:val="0"/>
              <w:divBdr>
                <w:top w:val="none" w:sz="0" w:space="0" w:color="auto"/>
                <w:left w:val="none" w:sz="0" w:space="0" w:color="auto"/>
                <w:bottom w:val="none" w:sz="0" w:space="0" w:color="auto"/>
                <w:right w:val="none" w:sz="0" w:space="0" w:color="auto"/>
              </w:divBdr>
              <w:divsChild>
                <w:div w:id="1157840595">
                  <w:marLeft w:val="0"/>
                  <w:marRight w:val="0"/>
                  <w:marTop w:val="0"/>
                  <w:marBottom w:val="0"/>
                  <w:divBdr>
                    <w:top w:val="none" w:sz="0" w:space="0" w:color="auto"/>
                    <w:left w:val="none" w:sz="0" w:space="0" w:color="auto"/>
                    <w:bottom w:val="none" w:sz="0" w:space="0" w:color="auto"/>
                    <w:right w:val="none" w:sz="0" w:space="0" w:color="auto"/>
                  </w:divBdr>
                </w:div>
              </w:divsChild>
            </w:div>
            <w:div w:id="1708992585">
              <w:marLeft w:val="0"/>
              <w:marRight w:val="0"/>
              <w:marTop w:val="0"/>
              <w:marBottom w:val="0"/>
              <w:divBdr>
                <w:top w:val="none" w:sz="0" w:space="0" w:color="auto"/>
                <w:left w:val="none" w:sz="0" w:space="0" w:color="auto"/>
                <w:bottom w:val="none" w:sz="0" w:space="0" w:color="auto"/>
                <w:right w:val="none" w:sz="0" w:space="0" w:color="auto"/>
              </w:divBdr>
              <w:divsChild>
                <w:div w:id="1910144375">
                  <w:marLeft w:val="0"/>
                  <w:marRight w:val="0"/>
                  <w:marTop w:val="0"/>
                  <w:marBottom w:val="0"/>
                  <w:divBdr>
                    <w:top w:val="none" w:sz="0" w:space="0" w:color="auto"/>
                    <w:left w:val="none" w:sz="0" w:space="0" w:color="auto"/>
                    <w:bottom w:val="none" w:sz="0" w:space="0" w:color="auto"/>
                    <w:right w:val="none" w:sz="0" w:space="0" w:color="auto"/>
                  </w:divBdr>
                </w:div>
              </w:divsChild>
            </w:div>
            <w:div w:id="152449446">
              <w:marLeft w:val="0"/>
              <w:marRight w:val="0"/>
              <w:marTop w:val="0"/>
              <w:marBottom w:val="0"/>
              <w:divBdr>
                <w:top w:val="none" w:sz="0" w:space="0" w:color="auto"/>
                <w:left w:val="none" w:sz="0" w:space="0" w:color="auto"/>
                <w:bottom w:val="none" w:sz="0" w:space="0" w:color="auto"/>
                <w:right w:val="none" w:sz="0" w:space="0" w:color="auto"/>
              </w:divBdr>
              <w:divsChild>
                <w:div w:id="2086491162">
                  <w:marLeft w:val="0"/>
                  <w:marRight w:val="0"/>
                  <w:marTop w:val="0"/>
                  <w:marBottom w:val="0"/>
                  <w:divBdr>
                    <w:top w:val="none" w:sz="0" w:space="0" w:color="auto"/>
                    <w:left w:val="none" w:sz="0" w:space="0" w:color="auto"/>
                    <w:bottom w:val="none" w:sz="0" w:space="0" w:color="auto"/>
                    <w:right w:val="none" w:sz="0" w:space="0" w:color="auto"/>
                  </w:divBdr>
                </w:div>
              </w:divsChild>
            </w:div>
            <w:div w:id="1278829759">
              <w:marLeft w:val="0"/>
              <w:marRight w:val="0"/>
              <w:marTop w:val="0"/>
              <w:marBottom w:val="0"/>
              <w:divBdr>
                <w:top w:val="none" w:sz="0" w:space="0" w:color="auto"/>
                <w:left w:val="none" w:sz="0" w:space="0" w:color="auto"/>
                <w:bottom w:val="none" w:sz="0" w:space="0" w:color="auto"/>
                <w:right w:val="none" w:sz="0" w:space="0" w:color="auto"/>
              </w:divBdr>
              <w:divsChild>
                <w:div w:id="1256476913">
                  <w:marLeft w:val="0"/>
                  <w:marRight w:val="0"/>
                  <w:marTop w:val="0"/>
                  <w:marBottom w:val="0"/>
                  <w:divBdr>
                    <w:top w:val="none" w:sz="0" w:space="0" w:color="auto"/>
                    <w:left w:val="none" w:sz="0" w:space="0" w:color="auto"/>
                    <w:bottom w:val="none" w:sz="0" w:space="0" w:color="auto"/>
                    <w:right w:val="none" w:sz="0" w:space="0" w:color="auto"/>
                  </w:divBdr>
                </w:div>
              </w:divsChild>
            </w:div>
            <w:div w:id="31151929">
              <w:marLeft w:val="0"/>
              <w:marRight w:val="0"/>
              <w:marTop w:val="0"/>
              <w:marBottom w:val="0"/>
              <w:divBdr>
                <w:top w:val="none" w:sz="0" w:space="0" w:color="auto"/>
                <w:left w:val="none" w:sz="0" w:space="0" w:color="auto"/>
                <w:bottom w:val="none" w:sz="0" w:space="0" w:color="auto"/>
                <w:right w:val="none" w:sz="0" w:space="0" w:color="auto"/>
              </w:divBdr>
              <w:divsChild>
                <w:div w:id="429542762">
                  <w:marLeft w:val="0"/>
                  <w:marRight w:val="0"/>
                  <w:marTop w:val="0"/>
                  <w:marBottom w:val="0"/>
                  <w:divBdr>
                    <w:top w:val="none" w:sz="0" w:space="0" w:color="auto"/>
                    <w:left w:val="none" w:sz="0" w:space="0" w:color="auto"/>
                    <w:bottom w:val="none" w:sz="0" w:space="0" w:color="auto"/>
                    <w:right w:val="none" w:sz="0" w:space="0" w:color="auto"/>
                  </w:divBdr>
                </w:div>
              </w:divsChild>
            </w:div>
            <w:div w:id="609552613">
              <w:marLeft w:val="0"/>
              <w:marRight w:val="0"/>
              <w:marTop w:val="0"/>
              <w:marBottom w:val="0"/>
              <w:divBdr>
                <w:top w:val="none" w:sz="0" w:space="0" w:color="auto"/>
                <w:left w:val="none" w:sz="0" w:space="0" w:color="auto"/>
                <w:bottom w:val="none" w:sz="0" w:space="0" w:color="auto"/>
                <w:right w:val="none" w:sz="0" w:space="0" w:color="auto"/>
              </w:divBdr>
              <w:divsChild>
                <w:div w:id="1197111722">
                  <w:marLeft w:val="0"/>
                  <w:marRight w:val="0"/>
                  <w:marTop w:val="0"/>
                  <w:marBottom w:val="0"/>
                  <w:divBdr>
                    <w:top w:val="none" w:sz="0" w:space="0" w:color="auto"/>
                    <w:left w:val="none" w:sz="0" w:space="0" w:color="auto"/>
                    <w:bottom w:val="none" w:sz="0" w:space="0" w:color="auto"/>
                    <w:right w:val="none" w:sz="0" w:space="0" w:color="auto"/>
                  </w:divBdr>
                </w:div>
              </w:divsChild>
            </w:div>
            <w:div w:id="1472095521">
              <w:marLeft w:val="0"/>
              <w:marRight w:val="0"/>
              <w:marTop w:val="0"/>
              <w:marBottom w:val="0"/>
              <w:divBdr>
                <w:top w:val="none" w:sz="0" w:space="0" w:color="auto"/>
                <w:left w:val="none" w:sz="0" w:space="0" w:color="auto"/>
                <w:bottom w:val="none" w:sz="0" w:space="0" w:color="auto"/>
                <w:right w:val="none" w:sz="0" w:space="0" w:color="auto"/>
              </w:divBdr>
              <w:divsChild>
                <w:div w:id="883373766">
                  <w:marLeft w:val="0"/>
                  <w:marRight w:val="0"/>
                  <w:marTop w:val="0"/>
                  <w:marBottom w:val="0"/>
                  <w:divBdr>
                    <w:top w:val="none" w:sz="0" w:space="0" w:color="auto"/>
                    <w:left w:val="none" w:sz="0" w:space="0" w:color="auto"/>
                    <w:bottom w:val="none" w:sz="0" w:space="0" w:color="auto"/>
                    <w:right w:val="none" w:sz="0" w:space="0" w:color="auto"/>
                  </w:divBdr>
                </w:div>
              </w:divsChild>
            </w:div>
            <w:div w:id="1308776140">
              <w:marLeft w:val="0"/>
              <w:marRight w:val="0"/>
              <w:marTop w:val="0"/>
              <w:marBottom w:val="0"/>
              <w:divBdr>
                <w:top w:val="none" w:sz="0" w:space="0" w:color="auto"/>
                <w:left w:val="none" w:sz="0" w:space="0" w:color="auto"/>
                <w:bottom w:val="none" w:sz="0" w:space="0" w:color="auto"/>
                <w:right w:val="none" w:sz="0" w:space="0" w:color="auto"/>
              </w:divBdr>
              <w:divsChild>
                <w:div w:id="1332954012">
                  <w:marLeft w:val="0"/>
                  <w:marRight w:val="0"/>
                  <w:marTop w:val="0"/>
                  <w:marBottom w:val="0"/>
                  <w:divBdr>
                    <w:top w:val="none" w:sz="0" w:space="0" w:color="auto"/>
                    <w:left w:val="none" w:sz="0" w:space="0" w:color="auto"/>
                    <w:bottom w:val="none" w:sz="0" w:space="0" w:color="auto"/>
                    <w:right w:val="none" w:sz="0" w:space="0" w:color="auto"/>
                  </w:divBdr>
                </w:div>
              </w:divsChild>
            </w:div>
            <w:div w:id="1733771764">
              <w:marLeft w:val="0"/>
              <w:marRight w:val="0"/>
              <w:marTop w:val="0"/>
              <w:marBottom w:val="0"/>
              <w:divBdr>
                <w:top w:val="none" w:sz="0" w:space="0" w:color="auto"/>
                <w:left w:val="none" w:sz="0" w:space="0" w:color="auto"/>
                <w:bottom w:val="none" w:sz="0" w:space="0" w:color="auto"/>
                <w:right w:val="none" w:sz="0" w:space="0" w:color="auto"/>
              </w:divBdr>
              <w:divsChild>
                <w:div w:id="1886916231">
                  <w:marLeft w:val="0"/>
                  <w:marRight w:val="0"/>
                  <w:marTop w:val="0"/>
                  <w:marBottom w:val="0"/>
                  <w:divBdr>
                    <w:top w:val="none" w:sz="0" w:space="0" w:color="auto"/>
                    <w:left w:val="none" w:sz="0" w:space="0" w:color="auto"/>
                    <w:bottom w:val="none" w:sz="0" w:space="0" w:color="auto"/>
                    <w:right w:val="none" w:sz="0" w:space="0" w:color="auto"/>
                  </w:divBdr>
                </w:div>
              </w:divsChild>
            </w:div>
            <w:div w:id="19209773">
              <w:marLeft w:val="0"/>
              <w:marRight w:val="0"/>
              <w:marTop w:val="0"/>
              <w:marBottom w:val="0"/>
              <w:divBdr>
                <w:top w:val="none" w:sz="0" w:space="0" w:color="auto"/>
                <w:left w:val="none" w:sz="0" w:space="0" w:color="auto"/>
                <w:bottom w:val="none" w:sz="0" w:space="0" w:color="auto"/>
                <w:right w:val="none" w:sz="0" w:space="0" w:color="auto"/>
              </w:divBdr>
              <w:divsChild>
                <w:div w:id="985471631">
                  <w:marLeft w:val="0"/>
                  <w:marRight w:val="0"/>
                  <w:marTop w:val="0"/>
                  <w:marBottom w:val="0"/>
                  <w:divBdr>
                    <w:top w:val="none" w:sz="0" w:space="0" w:color="auto"/>
                    <w:left w:val="none" w:sz="0" w:space="0" w:color="auto"/>
                    <w:bottom w:val="none" w:sz="0" w:space="0" w:color="auto"/>
                    <w:right w:val="none" w:sz="0" w:space="0" w:color="auto"/>
                  </w:divBdr>
                </w:div>
              </w:divsChild>
            </w:div>
            <w:div w:id="1403016581">
              <w:marLeft w:val="0"/>
              <w:marRight w:val="0"/>
              <w:marTop w:val="0"/>
              <w:marBottom w:val="0"/>
              <w:divBdr>
                <w:top w:val="none" w:sz="0" w:space="0" w:color="auto"/>
                <w:left w:val="none" w:sz="0" w:space="0" w:color="auto"/>
                <w:bottom w:val="none" w:sz="0" w:space="0" w:color="auto"/>
                <w:right w:val="none" w:sz="0" w:space="0" w:color="auto"/>
              </w:divBdr>
              <w:divsChild>
                <w:div w:id="852378067">
                  <w:marLeft w:val="0"/>
                  <w:marRight w:val="0"/>
                  <w:marTop w:val="0"/>
                  <w:marBottom w:val="0"/>
                  <w:divBdr>
                    <w:top w:val="none" w:sz="0" w:space="0" w:color="auto"/>
                    <w:left w:val="none" w:sz="0" w:space="0" w:color="auto"/>
                    <w:bottom w:val="none" w:sz="0" w:space="0" w:color="auto"/>
                    <w:right w:val="none" w:sz="0" w:space="0" w:color="auto"/>
                  </w:divBdr>
                </w:div>
              </w:divsChild>
            </w:div>
            <w:div w:id="499924761">
              <w:marLeft w:val="0"/>
              <w:marRight w:val="0"/>
              <w:marTop w:val="0"/>
              <w:marBottom w:val="0"/>
              <w:divBdr>
                <w:top w:val="none" w:sz="0" w:space="0" w:color="auto"/>
                <w:left w:val="none" w:sz="0" w:space="0" w:color="auto"/>
                <w:bottom w:val="none" w:sz="0" w:space="0" w:color="auto"/>
                <w:right w:val="none" w:sz="0" w:space="0" w:color="auto"/>
              </w:divBdr>
              <w:divsChild>
                <w:div w:id="2022315183">
                  <w:marLeft w:val="0"/>
                  <w:marRight w:val="0"/>
                  <w:marTop w:val="0"/>
                  <w:marBottom w:val="0"/>
                  <w:divBdr>
                    <w:top w:val="none" w:sz="0" w:space="0" w:color="auto"/>
                    <w:left w:val="none" w:sz="0" w:space="0" w:color="auto"/>
                    <w:bottom w:val="none" w:sz="0" w:space="0" w:color="auto"/>
                    <w:right w:val="none" w:sz="0" w:space="0" w:color="auto"/>
                  </w:divBdr>
                </w:div>
              </w:divsChild>
            </w:div>
            <w:div w:id="2086101870">
              <w:marLeft w:val="0"/>
              <w:marRight w:val="0"/>
              <w:marTop w:val="0"/>
              <w:marBottom w:val="0"/>
              <w:divBdr>
                <w:top w:val="none" w:sz="0" w:space="0" w:color="auto"/>
                <w:left w:val="none" w:sz="0" w:space="0" w:color="auto"/>
                <w:bottom w:val="none" w:sz="0" w:space="0" w:color="auto"/>
                <w:right w:val="none" w:sz="0" w:space="0" w:color="auto"/>
              </w:divBdr>
              <w:divsChild>
                <w:div w:id="699354668">
                  <w:marLeft w:val="0"/>
                  <w:marRight w:val="0"/>
                  <w:marTop w:val="0"/>
                  <w:marBottom w:val="0"/>
                  <w:divBdr>
                    <w:top w:val="none" w:sz="0" w:space="0" w:color="auto"/>
                    <w:left w:val="none" w:sz="0" w:space="0" w:color="auto"/>
                    <w:bottom w:val="none" w:sz="0" w:space="0" w:color="auto"/>
                    <w:right w:val="none" w:sz="0" w:space="0" w:color="auto"/>
                  </w:divBdr>
                </w:div>
              </w:divsChild>
            </w:div>
            <w:div w:id="1477645135">
              <w:marLeft w:val="0"/>
              <w:marRight w:val="0"/>
              <w:marTop w:val="0"/>
              <w:marBottom w:val="0"/>
              <w:divBdr>
                <w:top w:val="none" w:sz="0" w:space="0" w:color="auto"/>
                <w:left w:val="none" w:sz="0" w:space="0" w:color="auto"/>
                <w:bottom w:val="none" w:sz="0" w:space="0" w:color="auto"/>
                <w:right w:val="none" w:sz="0" w:space="0" w:color="auto"/>
              </w:divBdr>
              <w:divsChild>
                <w:div w:id="114980624">
                  <w:marLeft w:val="0"/>
                  <w:marRight w:val="0"/>
                  <w:marTop w:val="0"/>
                  <w:marBottom w:val="0"/>
                  <w:divBdr>
                    <w:top w:val="none" w:sz="0" w:space="0" w:color="auto"/>
                    <w:left w:val="none" w:sz="0" w:space="0" w:color="auto"/>
                    <w:bottom w:val="none" w:sz="0" w:space="0" w:color="auto"/>
                    <w:right w:val="none" w:sz="0" w:space="0" w:color="auto"/>
                  </w:divBdr>
                </w:div>
              </w:divsChild>
            </w:div>
            <w:div w:id="1251236262">
              <w:marLeft w:val="0"/>
              <w:marRight w:val="0"/>
              <w:marTop w:val="0"/>
              <w:marBottom w:val="0"/>
              <w:divBdr>
                <w:top w:val="none" w:sz="0" w:space="0" w:color="auto"/>
                <w:left w:val="none" w:sz="0" w:space="0" w:color="auto"/>
                <w:bottom w:val="none" w:sz="0" w:space="0" w:color="auto"/>
                <w:right w:val="none" w:sz="0" w:space="0" w:color="auto"/>
              </w:divBdr>
              <w:divsChild>
                <w:div w:id="1459566474">
                  <w:marLeft w:val="0"/>
                  <w:marRight w:val="0"/>
                  <w:marTop w:val="0"/>
                  <w:marBottom w:val="0"/>
                  <w:divBdr>
                    <w:top w:val="none" w:sz="0" w:space="0" w:color="auto"/>
                    <w:left w:val="none" w:sz="0" w:space="0" w:color="auto"/>
                    <w:bottom w:val="none" w:sz="0" w:space="0" w:color="auto"/>
                    <w:right w:val="none" w:sz="0" w:space="0" w:color="auto"/>
                  </w:divBdr>
                </w:div>
              </w:divsChild>
            </w:div>
            <w:div w:id="2120221240">
              <w:marLeft w:val="0"/>
              <w:marRight w:val="0"/>
              <w:marTop w:val="0"/>
              <w:marBottom w:val="0"/>
              <w:divBdr>
                <w:top w:val="none" w:sz="0" w:space="0" w:color="auto"/>
                <w:left w:val="none" w:sz="0" w:space="0" w:color="auto"/>
                <w:bottom w:val="none" w:sz="0" w:space="0" w:color="auto"/>
                <w:right w:val="none" w:sz="0" w:space="0" w:color="auto"/>
              </w:divBdr>
              <w:divsChild>
                <w:div w:id="1461655734">
                  <w:marLeft w:val="0"/>
                  <w:marRight w:val="0"/>
                  <w:marTop w:val="0"/>
                  <w:marBottom w:val="0"/>
                  <w:divBdr>
                    <w:top w:val="none" w:sz="0" w:space="0" w:color="auto"/>
                    <w:left w:val="none" w:sz="0" w:space="0" w:color="auto"/>
                    <w:bottom w:val="none" w:sz="0" w:space="0" w:color="auto"/>
                    <w:right w:val="none" w:sz="0" w:space="0" w:color="auto"/>
                  </w:divBdr>
                </w:div>
              </w:divsChild>
            </w:div>
            <w:div w:id="1735005810">
              <w:marLeft w:val="0"/>
              <w:marRight w:val="0"/>
              <w:marTop w:val="0"/>
              <w:marBottom w:val="0"/>
              <w:divBdr>
                <w:top w:val="none" w:sz="0" w:space="0" w:color="auto"/>
                <w:left w:val="none" w:sz="0" w:space="0" w:color="auto"/>
                <w:bottom w:val="none" w:sz="0" w:space="0" w:color="auto"/>
                <w:right w:val="none" w:sz="0" w:space="0" w:color="auto"/>
              </w:divBdr>
              <w:divsChild>
                <w:div w:id="343286802">
                  <w:marLeft w:val="0"/>
                  <w:marRight w:val="0"/>
                  <w:marTop w:val="0"/>
                  <w:marBottom w:val="0"/>
                  <w:divBdr>
                    <w:top w:val="none" w:sz="0" w:space="0" w:color="auto"/>
                    <w:left w:val="none" w:sz="0" w:space="0" w:color="auto"/>
                    <w:bottom w:val="none" w:sz="0" w:space="0" w:color="auto"/>
                    <w:right w:val="none" w:sz="0" w:space="0" w:color="auto"/>
                  </w:divBdr>
                </w:div>
              </w:divsChild>
            </w:div>
            <w:div w:id="1060978304">
              <w:marLeft w:val="0"/>
              <w:marRight w:val="0"/>
              <w:marTop w:val="0"/>
              <w:marBottom w:val="0"/>
              <w:divBdr>
                <w:top w:val="none" w:sz="0" w:space="0" w:color="auto"/>
                <w:left w:val="none" w:sz="0" w:space="0" w:color="auto"/>
                <w:bottom w:val="none" w:sz="0" w:space="0" w:color="auto"/>
                <w:right w:val="none" w:sz="0" w:space="0" w:color="auto"/>
              </w:divBdr>
              <w:divsChild>
                <w:div w:id="595747805">
                  <w:marLeft w:val="0"/>
                  <w:marRight w:val="0"/>
                  <w:marTop w:val="0"/>
                  <w:marBottom w:val="0"/>
                  <w:divBdr>
                    <w:top w:val="none" w:sz="0" w:space="0" w:color="auto"/>
                    <w:left w:val="none" w:sz="0" w:space="0" w:color="auto"/>
                    <w:bottom w:val="none" w:sz="0" w:space="0" w:color="auto"/>
                    <w:right w:val="none" w:sz="0" w:space="0" w:color="auto"/>
                  </w:divBdr>
                </w:div>
              </w:divsChild>
            </w:div>
            <w:div w:id="1662538409">
              <w:marLeft w:val="0"/>
              <w:marRight w:val="0"/>
              <w:marTop w:val="0"/>
              <w:marBottom w:val="0"/>
              <w:divBdr>
                <w:top w:val="none" w:sz="0" w:space="0" w:color="auto"/>
                <w:left w:val="none" w:sz="0" w:space="0" w:color="auto"/>
                <w:bottom w:val="none" w:sz="0" w:space="0" w:color="auto"/>
                <w:right w:val="none" w:sz="0" w:space="0" w:color="auto"/>
              </w:divBdr>
              <w:divsChild>
                <w:div w:id="1201429576">
                  <w:marLeft w:val="0"/>
                  <w:marRight w:val="0"/>
                  <w:marTop w:val="0"/>
                  <w:marBottom w:val="0"/>
                  <w:divBdr>
                    <w:top w:val="none" w:sz="0" w:space="0" w:color="auto"/>
                    <w:left w:val="none" w:sz="0" w:space="0" w:color="auto"/>
                    <w:bottom w:val="none" w:sz="0" w:space="0" w:color="auto"/>
                    <w:right w:val="none" w:sz="0" w:space="0" w:color="auto"/>
                  </w:divBdr>
                </w:div>
              </w:divsChild>
            </w:div>
            <w:div w:id="2015644992">
              <w:marLeft w:val="0"/>
              <w:marRight w:val="0"/>
              <w:marTop w:val="0"/>
              <w:marBottom w:val="0"/>
              <w:divBdr>
                <w:top w:val="none" w:sz="0" w:space="0" w:color="auto"/>
                <w:left w:val="none" w:sz="0" w:space="0" w:color="auto"/>
                <w:bottom w:val="none" w:sz="0" w:space="0" w:color="auto"/>
                <w:right w:val="none" w:sz="0" w:space="0" w:color="auto"/>
              </w:divBdr>
              <w:divsChild>
                <w:div w:id="1018122956">
                  <w:marLeft w:val="0"/>
                  <w:marRight w:val="0"/>
                  <w:marTop w:val="0"/>
                  <w:marBottom w:val="0"/>
                  <w:divBdr>
                    <w:top w:val="none" w:sz="0" w:space="0" w:color="auto"/>
                    <w:left w:val="none" w:sz="0" w:space="0" w:color="auto"/>
                    <w:bottom w:val="none" w:sz="0" w:space="0" w:color="auto"/>
                    <w:right w:val="none" w:sz="0" w:space="0" w:color="auto"/>
                  </w:divBdr>
                </w:div>
              </w:divsChild>
            </w:div>
            <w:div w:id="683941914">
              <w:marLeft w:val="0"/>
              <w:marRight w:val="0"/>
              <w:marTop w:val="0"/>
              <w:marBottom w:val="0"/>
              <w:divBdr>
                <w:top w:val="none" w:sz="0" w:space="0" w:color="auto"/>
                <w:left w:val="none" w:sz="0" w:space="0" w:color="auto"/>
                <w:bottom w:val="none" w:sz="0" w:space="0" w:color="auto"/>
                <w:right w:val="none" w:sz="0" w:space="0" w:color="auto"/>
              </w:divBdr>
              <w:divsChild>
                <w:div w:id="805661468">
                  <w:marLeft w:val="0"/>
                  <w:marRight w:val="0"/>
                  <w:marTop w:val="0"/>
                  <w:marBottom w:val="0"/>
                  <w:divBdr>
                    <w:top w:val="none" w:sz="0" w:space="0" w:color="auto"/>
                    <w:left w:val="none" w:sz="0" w:space="0" w:color="auto"/>
                    <w:bottom w:val="none" w:sz="0" w:space="0" w:color="auto"/>
                    <w:right w:val="none" w:sz="0" w:space="0" w:color="auto"/>
                  </w:divBdr>
                </w:div>
              </w:divsChild>
            </w:div>
            <w:div w:id="1246572035">
              <w:marLeft w:val="0"/>
              <w:marRight w:val="0"/>
              <w:marTop w:val="0"/>
              <w:marBottom w:val="0"/>
              <w:divBdr>
                <w:top w:val="none" w:sz="0" w:space="0" w:color="auto"/>
                <w:left w:val="none" w:sz="0" w:space="0" w:color="auto"/>
                <w:bottom w:val="none" w:sz="0" w:space="0" w:color="auto"/>
                <w:right w:val="none" w:sz="0" w:space="0" w:color="auto"/>
              </w:divBdr>
              <w:divsChild>
                <w:div w:id="79374691">
                  <w:marLeft w:val="0"/>
                  <w:marRight w:val="0"/>
                  <w:marTop w:val="0"/>
                  <w:marBottom w:val="0"/>
                  <w:divBdr>
                    <w:top w:val="none" w:sz="0" w:space="0" w:color="auto"/>
                    <w:left w:val="none" w:sz="0" w:space="0" w:color="auto"/>
                    <w:bottom w:val="none" w:sz="0" w:space="0" w:color="auto"/>
                    <w:right w:val="none" w:sz="0" w:space="0" w:color="auto"/>
                  </w:divBdr>
                </w:div>
              </w:divsChild>
            </w:div>
            <w:div w:id="156306433">
              <w:marLeft w:val="0"/>
              <w:marRight w:val="0"/>
              <w:marTop w:val="0"/>
              <w:marBottom w:val="0"/>
              <w:divBdr>
                <w:top w:val="none" w:sz="0" w:space="0" w:color="auto"/>
                <w:left w:val="none" w:sz="0" w:space="0" w:color="auto"/>
                <w:bottom w:val="none" w:sz="0" w:space="0" w:color="auto"/>
                <w:right w:val="none" w:sz="0" w:space="0" w:color="auto"/>
              </w:divBdr>
              <w:divsChild>
                <w:div w:id="817380770">
                  <w:marLeft w:val="0"/>
                  <w:marRight w:val="0"/>
                  <w:marTop w:val="0"/>
                  <w:marBottom w:val="0"/>
                  <w:divBdr>
                    <w:top w:val="none" w:sz="0" w:space="0" w:color="auto"/>
                    <w:left w:val="none" w:sz="0" w:space="0" w:color="auto"/>
                    <w:bottom w:val="none" w:sz="0" w:space="0" w:color="auto"/>
                    <w:right w:val="none" w:sz="0" w:space="0" w:color="auto"/>
                  </w:divBdr>
                </w:div>
              </w:divsChild>
            </w:div>
            <w:div w:id="421031515">
              <w:marLeft w:val="0"/>
              <w:marRight w:val="0"/>
              <w:marTop w:val="0"/>
              <w:marBottom w:val="0"/>
              <w:divBdr>
                <w:top w:val="none" w:sz="0" w:space="0" w:color="auto"/>
                <w:left w:val="none" w:sz="0" w:space="0" w:color="auto"/>
                <w:bottom w:val="none" w:sz="0" w:space="0" w:color="auto"/>
                <w:right w:val="none" w:sz="0" w:space="0" w:color="auto"/>
              </w:divBdr>
              <w:divsChild>
                <w:div w:id="402264986">
                  <w:marLeft w:val="0"/>
                  <w:marRight w:val="0"/>
                  <w:marTop w:val="0"/>
                  <w:marBottom w:val="0"/>
                  <w:divBdr>
                    <w:top w:val="none" w:sz="0" w:space="0" w:color="auto"/>
                    <w:left w:val="none" w:sz="0" w:space="0" w:color="auto"/>
                    <w:bottom w:val="none" w:sz="0" w:space="0" w:color="auto"/>
                    <w:right w:val="none" w:sz="0" w:space="0" w:color="auto"/>
                  </w:divBdr>
                </w:div>
              </w:divsChild>
            </w:div>
            <w:div w:id="1928296679">
              <w:marLeft w:val="0"/>
              <w:marRight w:val="0"/>
              <w:marTop w:val="0"/>
              <w:marBottom w:val="0"/>
              <w:divBdr>
                <w:top w:val="none" w:sz="0" w:space="0" w:color="auto"/>
                <w:left w:val="none" w:sz="0" w:space="0" w:color="auto"/>
                <w:bottom w:val="none" w:sz="0" w:space="0" w:color="auto"/>
                <w:right w:val="none" w:sz="0" w:space="0" w:color="auto"/>
              </w:divBdr>
              <w:divsChild>
                <w:div w:id="1249080695">
                  <w:marLeft w:val="0"/>
                  <w:marRight w:val="0"/>
                  <w:marTop w:val="0"/>
                  <w:marBottom w:val="0"/>
                  <w:divBdr>
                    <w:top w:val="none" w:sz="0" w:space="0" w:color="auto"/>
                    <w:left w:val="none" w:sz="0" w:space="0" w:color="auto"/>
                    <w:bottom w:val="none" w:sz="0" w:space="0" w:color="auto"/>
                    <w:right w:val="none" w:sz="0" w:space="0" w:color="auto"/>
                  </w:divBdr>
                </w:div>
              </w:divsChild>
            </w:div>
            <w:div w:id="253051529">
              <w:marLeft w:val="0"/>
              <w:marRight w:val="0"/>
              <w:marTop w:val="0"/>
              <w:marBottom w:val="0"/>
              <w:divBdr>
                <w:top w:val="none" w:sz="0" w:space="0" w:color="auto"/>
                <w:left w:val="none" w:sz="0" w:space="0" w:color="auto"/>
                <w:bottom w:val="none" w:sz="0" w:space="0" w:color="auto"/>
                <w:right w:val="none" w:sz="0" w:space="0" w:color="auto"/>
              </w:divBdr>
              <w:divsChild>
                <w:div w:id="1722941767">
                  <w:marLeft w:val="0"/>
                  <w:marRight w:val="0"/>
                  <w:marTop w:val="0"/>
                  <w:marBottom w:val="0"/>
                  <w:divBdr>
                    <w:top w:val="none" w:sz="0" w:space="0" w:color="auto"/>
                    <w:left w:val="none" w:sz="0" w:space="0" w:color="auto"/>
                    <w:bottom w:val="none" w:sz="0" w:space="0" w:color="auto"/>
                    <w:right w:val="none" w:sz="0" w:space="0" w:color="auto"/>
                  </w:divBdr>
                </w:div>
              </w:divsChild>
            </w:div>
            <w:div w:id="314185283">
              <w:marLeft w:val="0"/>
              <w:marRight w:val="0"/>
              <w:marTop w:val="0"/>
              <w:marBottom w:val="0"/>
              <w:divBdr>
                <w:top w:val="none" w:sz="0" w:space="0" w:color="auto"/>
                <w:left w:val="none" w:sz="0" w:space="0" w:color="auto"/>
                <w:bottom w:val="none" w:sz="0" w:space="0" w:color="auto"/>
                <w:right w:val="none" w:sz="0" w:space="0" w:color="auto"/>
              </w:divBdr>
              <w:divsChild>
                <w:div w:id="416681989">
                  <w:marLeft w:val="0"/>
                  <w:marRight w:val="0"/>
                  <w:marTop w:val="0"/>
                  <w:marBottom w:val="0"/>
                  <w:divBdr>
                    <w:top w:val="none" w:sz="0" w:space="0" w:color="auto"/>
                    <w:left w:val="none" w:sz="0" w:space="0" w:color="auto"/>
                    <w:bottom w:val="none" w:sz="0" w:space="0" w:color="auto"/>
                    <w:right w:val="none" w:sz="0" w:space="0" w:color="auto"/>
                  </w:divBdr>
                </w:div>
              </w:divsChild>
            </w:div>
            <w:div w:id="5180967">
              <w:marLeft w:val="0"/>
              <w:marRight w:val="0"/>
              <w:marTop w:val="0"/>
              <w:marBottom w:val="0"/>
              <w:divBdr>
                <w:top w:val="none" w:sz="0" w:space="0" w:color="auto"/>
                <w:left w:val="none" w:sz="0" w:space="0" w:color="auto"/>
                <w:bottom w:val="none" w:sz="0" w:space="0" w:color="auto"/>
                <w:right w:val="none" w:sz="0" w:space="0" w:color="auto"/>
              </w:divBdr>
              <w:divsChild>
                <w:div w:id="91977489">
                  <w:marLeft w:val="0"/>
                  <w:marRight w:val="0"/>
                  <w:marTop w:val="0"/>
                  <w:marBottom w:val="0"/>
                  <w:divBdr>
                    <w:top w:val="none" w:sz="0" w:space="0" w:color="auto"/>
                    <w:left w:val="none" w:sz="0" w:space="0" w:color="auto"/>
                    <w:bottom w:val="none" w:sz="0" w:space="0" w:color="auto"/>
                    <w:right w:val="none" w:sz="0" w:space="0" w:color="auto"/>
                  </w:divBdr>
                </w:div>
              </w:divsChild>
            </w:div>
            <w:div w:id="1939481493">
              <w:marLeft w:val="0"/>
              <w:marRight w:val="0"/>
              <w:marTop w:val="0"/>
              <w:marBottom w:val="0"/>
              <w:divBdr>
                <w:top w:val="none" w:sz="0" w:space="0" w:color="auto"/>
                <w:left w:val="none" w:sz="0" w:space="0" w:color="auto"/>
                <w:bottom w:val="none" w:sz="0" w:space="0" w:color="auto"/>
                <w:right w:val="none" w:sz="0" w:space="0" w:color="auto"/>
              </w:divBdr>
              <w:divsChild>
                <w:div w:id="2106069657">
                  <w:marLeft w:val="0"/>
                  <w:marRight w:val="0"/>
                  <w:marTop w:val="0"/>
                  <w:marBottom w:val="0"/>
                  <w:divBdr>
                    <w:top w:val="none" w:sz="0" w:space="0" w:color="auto"/>
                    <w:left w:val="none" w:sz="0" w:space="0" w:color="auto"/>
                    <w:bottom w:val="none" w:sz="0" w:space="0" w:color="auto"/>
                    <w:right w:val="none" w:sz="0" w:space="0" w:color="auto"/>
                  </w:divBdr>
                </w:div>
              </w:divsChild>
            </w:div>
            <w:div w:id="1607886424">
              <w:marLeft w:val="0"/>
              <w:marRight w:val="0"/>
              <w:marTop w:val="0"/>
              <w:marBottom w:val="0"/>
              <w:divBdr>
                <w:top w:val="none" w:sz="0" w:space="0" w:color="auto"/>
                <w:left w:val="none" w:sz="0" w:space="0" w:color="auto"/>
                <w:bottom w:val="none" w:sz="0" w:space="0" w:color="auto"/>
                <w:right w:val="none" w:sz="0" w:space="0" w:color="auto"/>
              </w:divBdr>
              <w:divsChild>
                <w:div w:id="556017489">
                  <w:marLeft w:val="0"/>
                  <w:marRight w:val="0"/>
                  <w:marTop w:val="0"/>
                  <w:marBottom w:val="0"/>
                  <w:divBdr>
                    <w:top w:val="none" w:sz="0" w:space="0" w:color="auto"/>
                    <w:left w:val="none" w:sz="0" w:space="0" w:color="auto"/>
                    <w:bottom w:val="none" w:sz="0" w:space="0" w:color="auto"/>
                    <w:right w:val="none" w:sz="0" w:space="0" w:color="auto"/>
                  </w:divBdr>
                </w:div>
              </w:divsChild>
            </w:div>
            <w:div w:id="2043939159">
              <w:marLeft w:val="0"/>
              <w:marRight w:val="0"/>
              <w:marTop w:val="0"/>
              <w:marBottom w:val="0"/>
              <w:divBdr>
                <w:top w:val="none" w:sz="0" w:space="0" w:color="auto"/>
                <w:left w:val="none" w:sz="0" w:space="0" w:color="auto"/>
                <w:bottom w:val="none" w:sz="0" w:space="0" w:color="auto"/>
                <w:right w:val="none" w:sz="0" w:space="0" w:color="auto"/>
              </w:divBdr>
              <w:divsChild>
                <w:div w:id="1599606378">
                  <w:marLeft w:val="0"/>
                  <w:marRight w:val="0"/>
                  <w:marTop w:val="0"/>
                  <w:marBottom w:val="0"/>
                  <w:divBdr>
                    <w:top w:val="none" w:sz="0" w:space="0" w:color="auto"/>
                    <w:left w:val="none" w:sz="0" w:space="0" w:color="auto"/>
                    <w:bottom w:val="none" w:sz="0" w:space="0" w:color="auto"/>
                    <w:right w:val="none" w:sz="0" w:space="0" w:color="auto"/>
                  </w:divBdr>
                </w:div>
              </w:divsChild>
            </w:div>
            <w:div w:id="506755239">
              <w:marLeft w:val="0"/>
              <w:marRight w:val="0"/>
              <w:marTop w:val="0"/>
              <w:marBottom w:val="0"/>
              <w:divBdr>
                <w:top w:val="none" w:sz="0" w:space="0" w:color="auto"/>
                <w:left w:val="none" w:sz="0" w:space="0" w:color="auto"/>
                <w:bottom w:val="none" w:sz="0" w:space="0" w:color="auto"/>
                <w:right w:val="none" w:sz="0" w:space="0" w:color="auto"/>
              </w:divBdr>
              <w:divsChild>
                <w:div w:id="1220556491">
                  <w:marLeft w:val="0"/>
                  <w:marRight w:val="0"/>
                  <w:marTop w:val="0"/>
                  <w:marBottom w:val="0"/>
                  <w:divBdr>
                    <w:top w:val="none" w:sz="0" w:space="0" w:color="auto"/>
                    <w:left w:val="none" w:sz="0" w:space="0" w:color="auto"/>
                    <w:bottom w:val="none" w:sz="0" w:space="0" w:color="auto"/>
                    <w:right w:val="none" w:sz="0" w:space="0" w:color="auto"/>
                  </w:divBdr>
                </w:div>
              </w:divsChild>
            </w:div>
            <w:div w:id="1571116158">
              <w:marLeft w:val="0"/>
              <w:marRight w:val="0"/>
              <w:marTop w:val="0"/>
              <w:marBottom w:val="0"/>
              <w:divBdr>
                <w:top w:val="none" w:sz="0" w:space="0" w:color="auto"/>
                <w:left w:val="none" w:sz="0" w:space="0" w:color="auto"/>
                <w:bottom w:val="none" w:sz="0" w:space="0" w:color="auto"/>
                <w:right w:val="none" w:sz="0" w:space="0" w:color="auto"/>
              </w:divBdr>
              <w:divsChild>
                <w:div w:id="1181551532">
                  <w:marLeft w:val="0"/>
                  <w:marRight w:val="0"/>
                  <w:marTop w:val="0"/>
                  <w:marBottom w:val="0"/>
                  <w:divBdr>
                    <w:top w:val="none" w:sz="0" w:space="0" w:color="auto"/>
                    <w:left w:val="none" w:sz="0" w:space="0" w:color="auto"/>
                    <w:bottom w:val="none" w:sz="0" w:space="0" w:color="auto"/>
                    <w:right w:val="none" w:sz="0" w:space="0" w:color="auto"/>
                  </w:divBdr>
                </w:div>
              </w:divsChild>
            </w:div>
            <w:div w:id="2071077158">
              <w:marLeft w:val="0"/>
              <w:marRight w:val="0"/>
              <w:marTop w:val="0"/>
              <w:marBottom w:val="0"/>
              <w:divBdr>
                <w:top w:val="none" w:sz="0" w:space="0" w:color="auto"/>
                <w:left w:val="none" w:sz="0" w:space="0" w:color="auto"/>
                <w:bottom w:val="none" w:sz="0" w:space="0" w:color="auto"/>
                <w:right w:val="none" w:sz="0" w:space="0" w:color="auto"/>
              </w:divBdr>
              <w:divsChild>
                <w:div w:id="349993095">
                  <w:marLeft w:val="0"/>
                  <w:marRight w:val="0"/>
                  <w:marTop w:val="0"/>
                  <w:marBottom w:val="0"/>
                  <w:divBdr>
                    <w:top w:val="none" w:sz="0" w:space="0" w:color="auto"/>
                    <w:left w:val="none" w:sz="0" w:space="0" w:color="auto"/>
                    <w:bottom w:val="none" w:sz="0" w:space="0" w:color="auto"/>
                    <w:right w:val="none" w:sz="0" w:space="0" w:color="auto"/>
                  </w:divBdr>
                </w:div>
              </w:divsChild>
            </w:div>
            <w:div w:id="1012145311">
              <w:marLeft w:val="0"/>
              <w:marRight w:val="0"/>
              <w:marTop w:val="0"/>
              <w:marBottom w:val="0"/>
              <w:divBdr>
                <w:top w:val="none" w:sz="0" w:space="0" w:color="auto"/>
                <w:left w:val="none" w:sz="0" w:space="0" w:color="auto"/>
                <w:bottom w:val="none" w:sz="0" w:space="0" w:color="auto"/>
                <w:right w:val="none" w:sz="0" w:space="0" w:color="auto"/>
              </w:divBdr>
              <w:divsChild>
                <w:div w:id="1130512403">
                  <w:marLeft w:val="0"/>
                  <w:marRight w:val="0"/>
                  <w:marTop w:val="0"/>
                  <w:marBottom w:val="0"/>
                  <w:divBdr>
                    <w:top w:val="none" w:sz="0" w:space="0" w:color="auto"/>
                    <w:left w:val="none" w:sz="0" w:space="0" w:color="auto"/>
                    <w:bottom w:val="none" w:sz="0" w:space="0" w:color="auto"/>
                    <w:right w:val="none" w:sz="0" w:space="0" w:color="auto"/>
                  </w:divBdr>
                </w:div>
              </w:divsChild>
            </w:div>
            <w:div w:id="939489947">
              <w:marLeft w:val="0"/>
              <w:marRight w:val="0"/>
              <w:marTop w:val="0"/>
              <w:marBottom w:val="0"/>
              <w:divBdr>
                <w:top w:val="none" w:sz="0" w:space="0" w:color="auto"/>
                <w:left w:val="none" w:sz="0" w:space="0" w:color="auto"/>
                <w:bottom w:val="none" w:sz="0" w:space="0" w:color="auto"/>
                <w:right w:val="none" w:sz="0" w:space="0" w:color="auto"/>
              </w:divBdr>
              <w:divsChild>
                <w:div w:id="84152636">
                  <w:marLeft w:val="0"/>
                  <w:marRight w:val="0"/>
                  <w:marTop w:val="0"/>
                  <w:marBottom w:val="0"/>
                  <w:divBdr>
                    <w:top w:val="none" w:sz="0" w:space="0" w:color="auto"/>
                    <w:left w:val="none" w:sz="0" w:space="0" w:color="auto"/>
                    <w:bottom w:val="none" w:sz="0" w:space="0" w:color="auto"/>
                    <w:right w:val="none" w:sz="0" w:space="0" w:color="auto"/>
                  </w:divBdr>
                </w:div>
              </w:divsChild>
            </w:div>
            <w:div w:id="1933197594">
              <w:marLeft w:val="0"/>
              <w:marRight w:val="0"/>
              <w:marTop w:val="0"/>
              <w:marBottom w:val="0"/>
              <w:divBdr>
                <w:top w:val="none" w:sz="0" w:space="0" w:color="auto"/>
                <w:left w:val="none" w:sz="0" w:space="0" w:color="auto"/>
                <w:bottom w:val="none" w:sz="0" w:space="0" w:color="auto"/>
                <w:right w:val="none" w:sz="0" w:space="0" w:color="auto"/>
              </w:divBdr>
              <w:divsChild>
                <w:div w:id="773791959">
                  <w:marLeft w:val="0"/>
                  <w:marRight w:val="0"/>
                  <w:marTop w:val="0"/>
                  <w:marBottom w:val="0"/>
                  <w:divBdr>
                    <w:top w:val="none" w:sz="0" w:space="0" w:color="auto"/>
                    <w:left w:val="none" w:sz="0" w:space="0" w:color="auto"/>
                    <w:bottom w:val="none" w:sz="0" w:space="0" w:color="auto"/>
                    <w:right w:val="none" w:sz="0" w:space="0" w:color="auto"/>
                  </w:divBdr>
                </w:div>
              </w:divsChild>
            </w:div>
            <w:div w:id="1858274576">
              <w:marLeft w:val="0"/>
              <w:marRight w:val="0"/>
              <w:marTop w:val="0"/>
              <w:marBottom w:val="0"/>
              <w:divBdr>
                <w:top w:val="none" w:sz="0" w:space="0" w:color="auto"/>
                <w:left w:val="none" w:sz="0" w:space="0" w:color="auto"/>
                <w:bottom w:val="none" w:sz="0" w:space="0" w:color="auto"/>
                <w:right w:val="none" w:sz="0" w:space="0" w:color="auto"/>
              </w:divBdr>
              <w:divsChild>
                <w:div w:id="238253717">
                  <w:marLeft w:val="0"/>
                  <w:marRight w:val="0"/>
                  <w:marTop w:val="0"/>
                  <w:marBottom w:val="0"/>
                  <w:divBdr>
                    <w:top w:val="none" w:sz="0" w:space="0" w:color="auto"/>
                    <w:left w:val="none" w:sz="0" w:space="0" w:color="auto"/>
                    <w:bottom w:val="none" w:sz="0" w:space="0" w:color="auto"/>
                    <w:right w:val="none" w:sz="0" w:space="0" w:color="auto"/>
                  </w:divBdr>
                </w:div>
              </w:divsChild>
            </w:div>
            <w:div w:id="115030961">
              <w:marLeft w:val="0"/>
              <w:marRight w:val="0"/>
              <w:marTop w:val="0"/>
              <w:marBottom w:val="0"/>
              <w:divBdr>
                <w:top w:val="none" w:sz="0" w:space="0" w:color="auto"/>
                <w:left w:val="none" w:sz="0" w:space="0" w:color="auto"/>
                <w:bottom w:val="none" w:sz="0" w:space="0" w:color="auto"/>
                <w:right w:val="none" w:sz="0" w:space="0" w:color="auto"/>
              </w:divBdr>
              <w:divsChild>
                <w:div w:id="774444611">
                  <w:marLeft w:val="0"/>
                  <w:marRight w:val="0"/>
                  <w:marTop w:val="0"/>
                  <w:marBottom w:val="0"/>
                  <w:divBdr>
                    <w:top w:val="none" w:sz="0" w:space="0" w:color="auto"/>
                    <w:left w:val="none" w:sz="0" w:space="0" w:color="auto"/>
                    <w:bottom w:val="none" w:sz="0" w:space="0" w:color="auto"/>
                    <w:right w:val="none" w:sz="0" w:space="0" w:color="auto"/>
                  </w:divBdr>
                </w:div>
              </w:divsChild>
            </w:div>
            <w:div w:id="2002662183">
              <w:marLeft w:val="0"/>
              <w:marRight w:val="0"/>
              <w:marTop w:val="0"/>
              <w:marBottom w:val="0"/>
              <w:divBdr>
                <w:top w:val="none" w:sz="0" w:space="0" w:color="auto"/>
                <w:left w:val="none" w:sz="0" w:space="0" w:color="auto"/>
                <w:bottom w:val="none" w:sz="0" w:space="0" w:color="auto"/>
                <w:right w:val="none" w:sz="0" w:space="0" w:color="auto"/>
              </w:divBdr>
              <w:divsChild>
                <w:div w:id="126510253">
                  <w:marLeft w:val="0"/>
                  <w:marRight w:val="0"/>
                  <w:marTop w:val="0"/>
                  <w:marBottom w:val="0"/>
                  <w:divBdr>
                    <w:top w:val="none" w:sz="0" w:space="0" w:color="auto"/>
                    <w:left w:val="none" w:sz="0" w:space="0" w:color="auto"/>
                    <w:bottom w:val="none" w:sz="0" w:space="0" w:color="auto"/>
                    <w:right w:val="none" w:sz="0" w:space="0" w:color="auto"/>
                  </w:divBdr>
                </w:div>
              </w:divsChild>
            </w:div>
            <w:div w:id="789933421">
              <w:marLeft w:val="0"/>
              <w:marRight w:val="0"/>
              <w:marTop w:val="0"/>
              <w:marBottom w:val="0"/>
              <w:divBdr>
                <w:top w:val="none" w:sz="0" w:space="0" w:color="auto"/>
                <w:left w:val="none" w:sz="0" w:space="0" w:color="auto"/>
                <w:bottom w:val="none" w:sz="0" w:space="0" w:color="auto"/>
                <w:right w:val="none" w:sz="0" w:space="0" w:color="auto"/>
              </w:divBdr>
              <w:divsChild>
                <w:div w:id="2032141380">
                  <w:marLeft w:val="0"/>
                  <w:marRight w:val="0"/>
                  <w:marTop w:val="0"/>
                  <w:marBottom w:val="0"/>
                  <w:divBdr>
                    <w:top w:val="none" w:sz="0" w:space="0" w:color="auto"/>
                    <w:left w:val="none" w:sz="0" w:space="0" w:color="auto"/>
                    <w:bottom w:val="none" w:sz="0" w:space="0" w:color="auto"/>
                    <w:right w:val="none" w:sz="0" w:space="0" w:color="auto"/>
                  </w:divBdr>
                </w:div>
              </w:divsChild>
            </w:div>
            <w:div w:id="1836342537">
              <w:marLeft w:val="0"/>
              <w:marRight w:val="0"/>
              <w:marTop w:val="0"/>
              <w:marBottom w:val="0"/>
              <w:divBdr>
                <w:top w:val="none" w:sz="0" w:space="0" w:color="auto"/>
                <w:left w:val="none" w:sz="0" w:space="0" w:color="auto"/>
                <w:bottom w:val="none" w:sz="0" w:space="0" w:color="auto"/>
                <w:right w:val="none" w:sz="0" w:space="0" w:color="auto"/>
              </w:divBdr>
              <w:divsChild>
                <w:div w:id="163514124">
                  <w:marLeft w:val="0"/>
                  <w:marRight w:val="0"/>
                  <w:marTop w:val="0"/>
                  <w:marBottom w:val="0"/>
                  <w:divBdr>
                    <w:top w:val="none" w:sz="0" w:space="0" w:color="auto"/>
                    <w:left w:val="none" w:sz="0" w:space="0" w:color="auto"/>
                    <w:bottom w:val="none" w:sz="0" w:space="0" w:color="auto"/>
                    <w:right w:val="none" w:sz="0" w:space="0" w:color="auto"/>
                  </w:divBdr>
                </w:div>
              </w:divsChild>
            </w:div>
            <w:div w:id="253169790">
              <w:marLeft w:val="0"/>
              <w:marRight w:val="0"/>
              <w:marTop w:val="0"/>
              <w:marBottom w:val="0"/>
              <w:divBdr>
                <w:top w:val="none" w:sz="0" w:space="0" w:color="auto"/>
                <w:left w:val="none" w:sz="0" w:space="0" w:color="auto"/>
                <w:bottom w:val="none" w:sz="0" w:space="0" w:color="auto"/>
                <w:right w:val="none" w:sz="0" w:space="0" w:color="auto"/>
              </w:divBdr>
              <w:divsChild>
                <w:div w:id="1407530892">
                  <w:marLeft w:val="0"/>
                  <w:marRight w:val="0"/>
                  <w:marTop w:val="0"/>
                  <w:marBottom w:val="0"/>
                  <w:divBdr>
                    <w:top w:val="none" w:sz="0" w:space="0" w:color="auto"/>
                    <w:left w:val="none" w:sz="0" w:space="0" w:color="auto"/>
                    <w:bottom w:val="none" w:sz="0" w:space="0" w:color="auto"/>
                    <w:right w:val="none" w:sz="0" w:space="0" w:color="auto"/>
                  </w:divBdr>
                </w:div>
              </w:divsChild>
            </w:div>
            <w:div w:id="124079019">
              <w:marLeft w:val="0"/>
              <w:marRight w:val="0"/>
              <w:marTop w:val="0"/>
              <w:marBottom w:val="0"/>
              <w:divBdr>
                <w:top w:val="none" w:sz="0" w:space="0" w:color="auto"/>
                <w:left w:val="none" w:sz="0" w:space="0" w:color="auto"/>
                <w:bottom w:val="none" w:sz="0" w:space="0" w:color="auto"/>
                <w:right w:val="none" w:sz="0" w:space="0" w:color="auto"/>
              </w:divBdr>
              <w:divsChild>
                <w:div w:id="936864819">
                  <w:marLeft w:val="0"/>
                  <w:marRight w:val="0"/>
                  <w:marTop w:val="0"/>
                  <w:marBottom w:val="0"/>
                  <w:divBdr>
                    <w:top w:val="none" w:sz="0" w:space="0" w:color="auto"/>
                    <w:left w:val="none" w:sz="0" w:space="0" w:color="auto"/>
                    <w:bottom w:val="none" w:sz="0" w:space="0" w:color="auto"/>
                    <w:right w:val="none" w:sz="0" w:space="0" w:color="auto"/>
                  </w:divBdr>
                </w:div>
              </w:divsChild>
            </w:div>
            <w:div w:id="74593160">
              <w:marLeft w:val="0"/>
              <w:marRight w:val="0"/>
              <w:marTop w:val="0"/>
              <w:marBottom w:val="0"/>
              <w:divBdr>
                <w:top w:val="none" w:sz="0" w:space="0" w:color="auto"/>
                <w:left w:val="none" w:sz="0" w:space="0" w:color="auto"/>
                <w:bottom w:val="none" w:sz="0" w:space="0" w:color="auto"/>
                <w:right w:val="none" w:sz="0" w:space="0" w:color="auto"/>
              </w:divBdr>
              <w:divsChild>
                <w:div w:id="2111201210">
                  <w:marLeft w:val="0"/>
                  <w:marRight w:val="0"/>
                  <w:marTop w:val="0"/>
                  <w:marBottom w:val="0"/>
                  <w:divBdr>
                    <w:top w:val="none" w:sz="0" w:space="0" w:color="auto"/>
                    <w:left w:val="none" w:sz="0" w:space="0" w:color="auto"/>
                    <w:bottom w:val="none" w:sz="0" w:space="0" w:color="auto"/>
                    <w:right w:val="none" w:sz="0" w:space="0" w:color="auto"/>
                  </w:divBdr>
                </w:div>
              </w:divsChild>
            </w:div>
            <w:div w:id="2109037489">
              <w:marLeft w:val="0"/>
              <w:marRight w:val="0"/>
              <w:marTop w:val="0"/>
              <w:marBottom w:val="0"/>
              <w:divBdr>
                <w:top w:val="none" w:sz="0" w:space="0" w:color="auto"/>
                <w:left w:val="none" w:sz="0" w:space="0" w:color="auto"/>
                <w:bottom w:val="none" w:sz="0" w:space="0" w:color="auto"/>
                <w:right w:val="none" w:sz="0" w:space="0" w:color="auto"/>
              </w:divBdr>
              <w:divsChild>
                <w:div w:id="135994587">
                  <w:marLeft w:val="0"/>
                  <w:marRight w:val="0"/>
                  <w:marTop w:val="0"/>
                  <w:marBottom w:val="0"/>
                  <w:divBdr>
                    <w:top w:val="none" w:sz="0" w:space="0" w:color="auto"/>
                    <w:left w:val="none" w:sz="0" w:space="0" w:color="auto"/>
                    <w:bottom w:val="none" w:sz="0" w:space="0" w:color="auto"/>
                    <w:right w:val="none" w:sz="0" w:space="0" w:color="auto"/>
                  </w:divBdr>
                </w:div>
              </w:divsChild>
            </w:div>
            <w:div w:id="651250695">
              <w:marLeft w:val="0"/>
              <w:marRight w:val="0"/>
              <w:marTop w:val="0"/>
              <w:marBottom w:val="0"/>
              <w:divBdr>
                <w:top w:val="none" w:sz="0" w:space="0" w:color="auto"/>
                <w:left w:val="none" w:sz="0" w:space="0" w:color="auto"/>
                <w:bottom w:val="none" w:sz="0" w:space="0" w:color="auto"/>
                <w:right w:val="none" w:sz="0" w:space="0" w:color="auto"/>
              </w:divBdr>
              <w:divsChild>
                <w:div w:id="829298881">
                  <w:marLeft w:val="0"/>
                  <w:marRight w:val="0"/>
                  <w:marTop w:val="0"/>
                  <w:marBottom w:val="0"/>
                  <w:divBdr>
                    <w:top w:val="none" w:sz="0" w:space="0" w:color="auto"/>
                    <w:left w:val="none" w:sz="0" w:space="0" w:color="auto"/>
                    <w:bottom w:val="none" w:sz="0" w:space="0" w:color="auto"/>
                    <w:right w:val="none" w:sz="0" w:space="0" w:color="auto"/>
                  </w:divBdr>
                </w:div>
              </w:divsChild>
            </w:div>
            <w:div w:id="1402676687">
              <w:marLeft w:val="0"/>
              <w:marRight w:val="0"/>
              <w:marTop w:val="0"/>
              <w:marBottom w:val="0"/>
              <w:divBdr>
                <w:top w:val="none" w:sz="0" w:space="0" w:color="auto"/>
                <w:left w:val="none" w:sz="0" w:space="0" w:color="auto"/>
                <w:bottom w:val="none" w:sz="0" w:space="0" w:color="auto"/>
                <w:right w:val="none" w:sz="0" w:space="0" w:color="auto"/>
              </w:divBdr>
              <w:divsChild>
                <w:div w:id="1278487891">
                  <w:marLeft w:val="0"/>
                  <w:marRight w:val="0"/>
                  <w:marTop w:val="0"/>
                  <w:marBottom w:val="0"/>
                  <w:divBdr>
                    <w:top w:val="none" w:sz="0" w:space="0" w:color="auto"/>
                    <w:left w:val="none" w:sz="0" w:space="0" w:color="auto"/>
                    <w:bottom w:val="none" w:sz="0" w:space="0" w:color="auto"/>
                    <w:right w:val="none" w:sz="0" w:space="0" w:color="auto"/>
                  </w:divBdr>
                </w:div>
              </w:divsChild>
            </w:div>
            <w:div w:id="1887595241">
              <w:marLeft w:val="0"/>
              <w:marRight w:val="0"/>
              <w:marTop w:val="0"/>
              <w:marBottom w:val="0"/>
              <w:divBdr>
                <w:top w:val="none" w:sz="0" w:space="0" w:color="auto"/>
                <w:left w:val="none" w:sz="0" w:space="0" w:color="auto"/>
                <w:bottom w:val="none" w:sz="0" w:space="0" w:color="auto"/>
                <w:right w:val="none" w:sz="0" w:space="0" w:color="auto"/>
              </w:divBdr>
              <w:divsChild>
                <w:div w:id="451636074">
                  <w:marLeft w:val="0"/>
                  <w:marRight w:val="0"/>
                  <w:marTop w:val="0"/>
                  <w:marBottom w:val="0"/>
                  <w:divBdr>
                    <w:top w:val="none" w:sz="0" w:space="0" w:color="auto"/>
                    <w:left w:val="none" w:sz="0" w:space="0" w:color="auto"/>
                    <w:bottom w:val="none" w:sz="0" w:space="0" w:color="auto"/>
                    <w:right w:val="none" w:sz="0" w:space="0" w:color="auto"/>
                  </w:divBdr>
                </w:div>
              </w:divsChild>
            </w:div>
            <w:div w:id="779183340">
              <w:marLeft w:val="0"/>
              <w:marRight w:val="0"/>
              <w:marTop w:val="0"/>
              <w:marBottom w:val="0"/>
              <w:divBdr>
                <w:top w:val="none" w:sz="0" w:space="0" w:color="auto"/>
                <w:left w:val="none" w:sz="0" w:space="0" w:color="auto"/>
                <w:bottom w:val="none" w:sz="0" w:space="0" w:color="auto"/>
                <w:right w:val="none" w:sz="0" w:space="0" w:color="auto"/>
              </w:divBdr>
              <w:divsChild>
                <w:div w:id="487482416">
                  <w:marLeft w:val="0"/>
                  <w:marRight w:val="0"/>
                  <w:marTop w:val="0"/>
                  <w:marBottom w:val="0"/>
                  <w:divBdr>
                    <w:top w:val="none" w:sz="0" w:space="0" w:color="auto"/>
                    <w:left w:val="none" w:sz="0" w:space="0" w:color="auto"/>
                    <w:bottom w:val="none" w:sz="0" w:space="0" w:color="auto"/>
                    <w:right w:val="none" w:sz="0" w:space="0" w:color="auto"/>
                  </w:divBdr>
                </w:div>
              </w:divsChild>
            </w:div>
            <w:div w:id="483356262">
              <w:marLeft w:val="0"/>
              <w:marRight w:val="0"/>
              <w:marTop w:val="0"/>
              <w:marBottom w:val="0"/>
              <w:divBdr>
                <w:top w:val="none" w:sz="0" w:space="0" w:color="auto"/>
                <w:left w:val="none" w:sz="0" w:space="0" w:color="auto"/>
                <w:bottom w:val="none" w:sz="0" w:space="0" w:color="auto"/>
                <w:right w:val="none" w:sz="0" w:space="0" w:color="auto"/>
              </w:divBdr>
              <w:divsChild>
                <w:div w:id="1337146840">
                  <w:marLeft w:val="0"/>
                  <w:marRight w:val="0"/>
                  <w:marTop w:val="0"/>
                  <w:marBottom w:val="0"/>
                  <w:divBdr>
                    <w:top w:val="none" w:sz="0" w:space="0" w:color="auto"/>
                    <w:left w:val="none" w:sz="0" w:space="0" w:color="auto"/>
                    <w:bottom w:val="none" w:sz="0" w:space="0" w:color="auto"/>
                    <w:right w:val="none" w:sz="0" w:space="0" w:color="auto"/>
                  </w:divBdr>
                </w:div>
              </w:divsChild>
            </w:div>
            <w:div w:id="1878621634">
              <w:marLeft w:val="0"/>
              <w:marRight w:val="0"/>
              <w:marTop w:val="0"/>
              <w:marBottom w:val="0"/>
              <w:divBdr>
                <w:top w:val="none" w:sz="0" w:space="0" w:color="auto"/>
                <w:left w:val="none" w:sz="0" w:space="0" w:color="auto"/>
                <w:bottom w:val="none" w:sz="0" w:space="0" w:color="auto"/>
                <w:right w:val="none" w:sz="0" w:space="0" w:color="auto"/>
              </w:divBdr>
              <w:divsChild>
                <w:div w:id="1741173339">
                  <w:marLeft w:val="0"/>
                  <w:marRight w:val="0"/>
                  <w:marTop w:val="0"/>
                  <w:marBottom w:val="0"/>
                  <w:divBdr>
                    <w:top w:val="none" w:sz="0" w:space="0" w:color="auto"/>
                    <w:left w:val="none" w:sz="0" w:space="0" w:color="auto"/>
                    <w:bottom w:val="none" w:sz="0" w:space="0" w:color="auto"/>
                    <w:right w:val="none" w:sz="0" w:space="0" w:color="auto"/>
                  </w:divBdr>
                </w:div>
              </w:divsChild>
            </w:div>
            <w:div w:id="363025218">
              <w:marLeft w:val="0"/>
              <w:marRight w:val="0"/>
              <w:marTop w:val="0"/>
              <w:marBottom w:val="0"/>
              <w:divBdr>
                <w:top w:val="none" w:sz="0" w:space="0" w:color="auto"/>
                <w:left w:val="none" w:sz="0" w:space="0" w:color="auto"/>
                <w:bottom w:val="none" w:sz="0" w:space="0" w:color="auto"/>
                <w:right w:val="none" w:sz="0" w:space="0" w:color="auto"/>
              </w:divBdr>
              <w:divsChild>
                <w:div w:id="676271720">
                  <w:marLeft w:val="0"/>
                  <w:marRight w:val="0"/>
                  <w:marTop w:val="0"/>
                  <w:marBottom w:val="0"/>
                  <w:divBdr>
                    <w:top w:val="none" w:sz="0" w:space="0" w:color="auto"/>
                    <w:left w:val="none" w:sz="0" w:space="0" w:color="auto"/>
                    <w:bottom w:val="none" w:sz="0" w:space="0" w:color="auto"/>
                    <w:right w:val="none" w:sz="0" w:space="0" w:color="auto"/>
                  </w:divBdr>
                </w:div>
              </w:divsChild>
            </w:div>
            <w:div w:id="468716301">
              <w:marLeft w:val="0"/>
              <w:marRight w:val="0"/>
              <w:marTop w:val="0"/>
              <w:marBottom w:val="0"/>
              <w:divBdr>
                <w:top w:val="none" w:sz="0" w:space="0" w:color="auto"/>
                <w:left w:val="none" w:sz="0" w:space="0" w:color="auto"/>
                <w:bottom w:val="none" w:sz="0" w:space="0" w:color="auto"/>
                <w:right w:val="none" w:sz="0" w:space="0" w:color="auto"/>
              </w:divBdr>
              <w:divsChild>
                <w:div w:id="810708914">
                  <w:marLeft w:val="0"/>
                  <w:marRight w:val="0"/>
                  <w:marTop w:val="0"/>
                  <w:marBottom w:val="0"/>
                  <w:divBdr>
                    <w:top w:val="none" w:sz="0" w:space="0" w:color="auto"/>
                    <w:left w:val="none" w:sz="0" w:space="0" w:color="auto"/>
                    <w:bottom w:val="none" w:sz="0" w:space="0" w:color="auto"/>
                    <w:right w:val="none" w:sz="0" w:space="0" w:color="auto"/>
                  </w:divBdr>
                </w:div>
              </w:divsChild>
            </w:div>
            <w:div w:id="1878816226">
              <w:marLeft w:val="0"/>
              <w:marRight w:val="0"/>
              <w:marTop w:val="0"/>
              <w:marBottom w:val="0"/>
              <w:divBdr>
                <w:top w:val="none" w:sz="0" w:space="0" w:color="auto"/>
                <w:left w:val="none" w:sz="0" w:space="0" w:color="auto"/>
                <w:bottom w:val="none" w:sz="0" w:space="0" w:color="auto"/>
                <w:right w:val="none" w:sz="0" w:space="0" w:color="auto"/>
              </w:divBdr>
              <w:divsChild>
                <w:div w:id="130751656">
                  <w:marLeft w:val="0"/>
                  <w:marRight w:val="0"/>
                  <w:marTop w:val="0"/>
                  <w:marBottom w:val="0"/>
                  <w:divBdr>
                    <w:top w:val="none" w:sz="0" w:space="0" w:color="auto"/>
                    <w:left w:val="none" w:sz="0" w:space="0" w:color="auto"/>
                    <w:bottom w:val="none" w:sz="0" w:space="0" w:color="auto"/>
                    <w:right w:val="none" w:sz="0" w:space="0" w:color="auto"/>
                  </w:divBdr>
                </w:div>
              </w:divsChild>
            </w:div>
            <w:div w:id="1307008422">
              <w:marLeft w:val="0"/>
              <w:marRight w:val="0"/>
              <w:marTop w:val="0"/>
              <w:marBottom w:val="0"/>
              <w:divBdr>
                <w:top w:val="none" w:sz="0" w:space="0" w:color="auto"/>
                <w:left w:val="none" w:sz="0" w:space="0" w:color="auto"/>
                <w:bottom w:val="none" w:sz="0" w:space="0" w:color="auto"/>
                <w:right w:val="none" w:sz="0" w:space="0" w:color="auto"/>
              </w:divBdr>
              <w:divsChild>
                <w:div w:id="2039504511">
                  <w:marLeft w:val="0"/>
                  <w:marRight w:val="0"/>
                  <w:marTop w:val="0"/>
                  <w:marBottom w:val="0"/>
                  <w:divBdr>
                    <w:top w:val="none" w:sz="0" w:space="0" w:color="auto"/>
                    <w:left w:val="none" w:sz="0" w:space="0" w:color="auto"/>
                    <w:bottom w:val="none" w:sz="0" w:space="0" w:color="auto"/>
                    <w:right w:val="none" w:sz="0" w:space="0" w:color="auto"/>
                  </w:divBdr>
                </w:div>
              </w:divsChild>
            </w:div>
            <w:div w:id="694774876">
              <w:marLeft w:val="0"/>
              <w:marRight w:val="0"/>
              <w:marTop w:val="0"/>
              <w:marBottom w:val="0"/>
              <w:divBdr>
                <w:top w:val="none" w:sz="0" w:space="0" w:color="auto"/>
                <w:left w:val="none" w:sz="0" w:space="0" w:color="auto"/>
                <w:bottom w:val="none" w:sz="0" w:space="0" w:color="auto"/>
                <w:right w:val="none" w:sz="0" w:space="0" w:color="auto"/>
              </w:divBdr>
              <w:divsChild>
                <w:div w:id="1063987377">
                  <w:marLeft w:val="0"/>
                  <w:marRight w:val="0"/>
                  <w:marTop w:val="0"/>
                  <w:marBottom w:val="0"/>
                  <w:divBdr>
                    <w:top w:val="none" w:sz="0" w:space="0" w:color="auto"/>
                    <w:left w:val="none" w:sz="0" w:space="0" w:color="auto"/>
                    <w:bottom w:val="none" w:sz="0" w:space="0" w:color="auto"/>
                    <w:right w:val="none" w:sz="0" w:space="0" w:color="auto"/>
                  </w:divBdr>
                </w:div>
              </w:divsChild>
            </w:div>
            <w:div w:id="99036101">
              <w:marLeft w:val="0"/>
              <w:marRight w:val="0"/>
              <w:marTop w:val="0"/>
              <w:marBottom w:val="0"/>
              <w:divBdr>
                <w:top w:val="none" w:sz="0" w:space="0" w:color="auto"/>
                <w:left w:val="none" w:sz="0" w:space="0" w:color="auto"/>
                <w:bottom w:val="none" w:sz="0" w:space="0" w:color="auto"/>
                <w:right w:val="none" w:sz="0" w:space="0" w:color="auto"/>
              </w:divBdr>
              <w:divsChild>
                <w:div w:id="902564651">
                  <w:marLeft w:val="0"/>
                  <w:marRight w:val="0"/>
                  <w:marTop w:val="0"/>
                  <w:marBottom w:val="0"/>
                  <w:divBdr>
                    <w:top w:val="none" w:sz="0" w:space="0" w:color="auto"/>
                    <w:left w:val="none" w:sz="0" w:space="0" w:color="auto"/>
                    <w:bottom w:val="none" w:sz="0" w:space="0" w:color="auto"/>
                    <w:right w:val="none" w:sz="0" w:space="0" w:color="auto"/>
                  </w:divBdr>
                </w:div>
              </w:divsChild>
            </w:div>
            <w:div w:id="1061558807">
              <w:marLeft w:val="0"/>
              <w:marRight w:val="0"/>
              <w:marTop w:val="0"/>
              <w:marBottom w:val="0"/>
              <w:divBdr>
                <w:top w:val="none" w:sz="0" w:space="0" w:color="auto"/>
                <w:left w:val="none" w:sz="0" w:space="0" w:color="auto"/>
                <w:bottom w:val="none" w:sz="0" w:space="0" w:color="auto"/>
                <w:right w:val="none" w:sz="0" w:space="0" w:color="auto"/>
              </w:divBdr>
              <w:divsChild>
                <w:div w:id="1236013469">
                  <w:marLeft w:val="0"/>
                  <w:marRight w:val="0"/>
                  <w:marTop w:val="0"/>
                  <w:marBottom w:val="0"/>
                  <w:divBdr>
                    <w:top w:val="none" w:sz="0" w:space="0" w:color="auto"/>
                    <w:left w:val="none" w:sz="0" w:space="0" w:color="auto"/>
                    <w:bottom w:val="none" w:sz="0" w:space="0" w:color="auto"/>
                    <w:right w:val="none" w:sz="0" w:space="0" w:color="auto"/>
                  </w:divBdr>
                </w:div>
              </w:divsChild>
            </w:div>
            <w:div w:id="1871019810">
              <w:marLeft w:val="0"/>
              <w:marRight w:val="0"/>
              <w:marTop w:val="0"/>
              <w:marBottom w:val="0"/>
              <w:divBdr>
                <w:top w:val="none" w:sz="0" w:space="0" w:color="auto"/>
                <w:left w:val="none" w:sz="0" w:space="0" w:color="auto"/>
                <w:bottom w:val="none" w:sz="0" w:space="0" w:color="auto"/>
                <w:right w:val="none" w:sz="0" w:space="0" w:color="auto"/>
              </w:divBdr>
              <w:divsChild>
                <w:div w:id="1776975447">
                  <w:marLeft w:val="0"/>
                  <w:marRight w:val="0"/>
                  <w:marTop w:val="0"/>
                  <w:marBottom w:val="0"/>
                  <w:divBdr>
                    <w:top w:val="none" w:sz="0" w:space="0" w:color="auto"/>
                    <w:left w:val="none" w:sz="0" w:space="0" w:color="auto"/>
                    <w:bottom w:val="none" w:sz="0" w:space="0" w:color="auto"/>
                    <w:right w:val="none" w:sz="0" w:space="0" w:color="auto"/>
                  </w:divBdr>
                </w:div>
              </w:divsChild>
            </w:div>
            <w:div w:id="819493617">
              <w:marLeft w:val="0"/>
              <w:marRight w:val="0"/>
              <w:marTop w:val="0"/>
              <w:marBottom w:val="0"/>
              <w:divBdr>
                <w:top w:val="none" w:sz="0" w:space="0" w:color="auto"/>
                <w:left w:val="none" w:sz="0" w:space="0" w:color="auto"/>
                <w:bottom w:val="none" w:sz="0" w:space="0" w:color="auto"/>
                <w:right w:val="none" w:sz="0" w:space="0" w:color="auto"/>
              </w:divBdr>
              <w:divsChild>
                <w:div w:id="1487894738">
                  <w:marLeft w:val="0"/>
                  <w:marRight w:val="0"/>
                  <w:marTop w:val="0"/>
                  <w:marBottom w:val="0"/>
                  <w:divBdr>
                    <w:top w:val="none" w:sz="0" w:space="0" w:color="auto"/>
                    <w:left w:val="none" w:sz="0" w:space="0" w:color="auto"/>
                    <w:bottom w:val="none" w:sz="0" w:space="0" w:color="auto"/>
                    <w:right w:val="none" w:sz="0" w:space="0" w:color="auto"/>
                  </w:divBdr>
                </w:div>
              </w:divsChild>
            </w:div>
            <w:div w:id="1033310659">
              <w:marLeft w:val="0"/>
              <w:marRight w:val="0"/>
              <w:marTop w:val="0"/>
              <w:marBottom w:val="0"/>
              <w:divBdr>
                <w:top w:val="none" w:sz="0" w:space="0" w:color="auto"/>
                <w:left w:val="none" w:sz="0" w:space="0" w:color="auto"/>
                <w:bottom w:val="none" w:sz="0" w:space="0" w:color="auto"/>
                <w:right w:val="none" w:sz="0" w:space="0" w:color="auto"/>
              </w:divBdr>
              <w:divsChild>
                <w:div w:id="517155284">
                  <w:marLeft w:val="0"/>
                  <w:marRight w:val="0"/>
                  <w:marTop w:val="0"/>
                  <w:marBottom w:val="0"/>
                  <w:divBdr>
                    <w:top w:val="none" w:sz="0" w:space="0" w:color="auto"/>
                    <w:left w:val="none" w:sz="0" w:space="0" w:color="auto"/>
                    <w:bottom w:val="none" w:sz="0" w:space="0" w:color="auto"/>
                    <w:right w:val="none" w:sz="0" w:space="0" w:color="auto"/>
                  </w:divBdr>
                </w:div>
              </w:divsChild>
            </w:div>
            <w:div w:id="1923220657">
              <w:marLeft w:val="0"/>
              <w:marRight w:val="0"/>
              <w:marTop w:val="0"/>
              <w:marBottom w:val="0"/>
              <w:divBdr>
                <w:top w:val="none" w:sz="0" w:space="0" w:color="auto"/>
                <w:left w:val="none" w:sz="0" w:space="0" w:color="auto"/>
                <w:bottom w:val="none" w:sz="0" w:space="0" w:color="auto"/>
                <w:right w:val="none" w:sz="0" w:space="0" w:color="auto"/>
              </w:divBdr>
              <w:divsChild>
                <w:div w:id="2017490511">
                  <w:marLeft w:val="0"/>
                  <w:marRight w:val="0"/>
                  <w:marTop w:val="0"/>
                  <w:marBottom w:val="0"/>
                  <w:divBdr>
                    <w:top w:val="none" w:sz="0" w:space="0" w:color="auto"/>
                    <w:left w:val="none" w:sz="0" w:space="0" w:color="auto"/>
                    <w:bottom w:val="none" w:sz="0" w:space="0" w:color="auto"/>
                    <w:right w:val="none" w:sz="0" w:space="0" w:color="auto"/>
                  </w:divBdr>
                </w:div>
              </w:divsChild>
            </w:div>
            <w:div w:id="599534384">
              <w:marLeft w:val="0"/>
              <w:marRight w:val="0"/>
              <w:marTop w:val="0"/>
              <w:marBottom w:val="0"/>
              <w:divBdr>
                <w:top w:val="none" w:sz="0" w:space="0" w:color="auto"/>
                <w:left w:val="none" w:sz="0" w:space="0" w:color="auto"/>
                <w:bottom w:val="none" w:sz="0" w:space="0" w:color="auto"/>
                <w:right w:val="none" w:sz="0" w:space="0" w:color="auto"/>
              </w:divBdr>
              <w:divsChild>
                <w:div w:id="306711363">
                  <w:marLeft w:val="0"/>
                  <w:marRight w:val="0"/>
                  <w:marTop w:val="0"/>
                  <w:marBottom w:val="0"/>
                  <w:divBdr>
                    <w:top w:val="none" w:sz="0" w:space="0" w:color="auto"/>
                    <w:left w:val="none" w:sz="0" w:space="0" w:color="auto"/>
                    <w:bottom w:val="none" w:sz="0" w:space="0" w:color="auto"/>
                    <w:right w:val="none" w:sz="0" w:space="0" w:color="auto"/>
                  </w:divBdr>
                </w:div>
              </w:divsChild>
            </w:div>
            <w:div w:id="1419868917">
              <w:marLeft w:val="0"/>
              <w:marRight w:val="0"/>
              <w:marTop w:val="0"/>
              <w:marBottom w:val="0"/>
              <w:divBdr>
                <w:top w:val="none" w:sz="0" w:space="0" w:color="auto"/>
                <w:left w:val="none" w:sz="0" w:space="0" w:color="auto"/>
                <w:bottom w:val="none" w:sz="0" w:space="0" w:color="auto"/>
                <w:right w:val="none" w:sz="0" w:space="0" w:color="auto"/>
              </w:divBdr>
              <w:divsChild>
                <w:div w:id="2004509038">
                  <w:marLeft w:val="0"/>
                  <w:marRight w:val="0"/>
                  <w:marTop w:val="0"/>
                  <w:marBottom w:val="0"/>
                  <w:divBdr>
                    <w:top w:val="none" w:sz="0" w:space="0" w:color="auto"/>
                    <w:left w:val="none" w:sz="0" w:space="0" w:color="auto"/>
                    <w:bottom w:val="none" w:sz="0" w:space="0" w:color="auto"/>
                    <w:right w:val="none" w:sz="0" w:space="0" w:color="auto"/>
                  </w:divBdr>
                </w:div>
              </w:divsChild>
            </w:div>
            <w:div w:id="1388409722">
              <w:marLeft w:val="0"/>
              <w:marRight w:val="0"/>
              <w:marTop w:val="0"/>
              <w:marBottom w:val="0"/>
              <w:divBdr>
                <w:top w:val="none" w:sz="0" w:space="0" w:color="auto"/>
                <w:left w:val="none" w:sz="0" w:space="0" w:color="auto"/>
                <w:bottom w:val="none" w:sz="0" w:space="0" w:color="auto"/>
                <w:right w:val="none" w:sz="0" w:space="0" w:color="auto"/>
              </w:divBdr>
              <w:divsChild>
                <w:div w:id="754398844">
                  <w:marLeft w:val="0"/>
                  <w:marRight w:val="0"/>
                  <w:marTop w:val="0"/>
                  <w:marBottom w:val="0"/>
                  <w:divBdr>
                    <w:top w:val="none" w:sz="0" w:space="0" w:color="auto"/>
                    <w:left w:val="none" w:sz="0" w:space="0" w:color="auto"/>
                    <w:bottom w:val="none" w:sz="0" w:space="0" w:color="auto"/>
                    <w:right w:val="none" w:sz="0" w:space="0" w:color="auto"/>
                  </w:divBdr>
                </w:div>
              </w:divsChild>
            </w:div>
            <w:div w:id="1704940448">
              <w:marLeft w:val="0"/>
              <w:marRight w:val="0"/>
              <w:marTop w:val="0"/>
              <w:marBottom w:val="0"/>
              <w:divBdr>
                <w:top w:val="none" w:sz="0" w:space="0" w:color="auto"/>
                <w:left w:val="none" w:sz="0" w:space="0" w:color="auto"/>
                <w:bottom w:val="none" w:sz="0" w:space="0" w:color="auto"/>
                <w:right w:val="none" w:sz="0" w:space="0" w:color="auto"/>
              </w:divBdr>
              <w:divsChild>
                <w:div w:id="1069763165">
                  <w:marLeft w:val="0"/>
                  <w:marRight w:val="0"/>
                  <w:marTop w:val="0"/>
                  <w:marBottom w:val="0"/>
                  <w:divBdr>
                    <w:top w:val="none" w:sz="0" w:space="0" w:color="auto"/>
                    <w:left w:val="none" w:sz="0" w:space="0" w:color="auto"/>
                    <w:bottom w:val="none" w:sz="0" w:space="0" w:color="auto"/>
                    <w:right w:val="none" w:sz="0" w:space="0" w:color="auto"/>
                  </w:divBdr>
                </w:div>
              </w:divsChild>
            </w:div>
            <w:div w:id="692456076">
              <w:marLeft w:val="0"/>
              <w:marRight w:val="0"/>
              <w:marTop w:val="0"/>
              <w:marBottom w:val="0"/>
              <w:divBdr>
                <w:top w:val="none" w:sz="0" w:space="0" w:color="auto"/>
                <w:left w:val="none" w:sz="0" w:space="0" w:color="auto"/>
                <w:bottom w:val="none" w:sz="0" w:space="0" w:color="auto"/>
                <w:right w:val="none" w:sz="0" w:space="0" w:color="auto"/>
              </w:divBdr>
              <w:divsChild>
                <w:div w:id="1215578207">
                  <w:marLeft w:val="0"/>
                  <w:marRight w:val="0"/>
                  <w:marTop w:val="0"/>
                  <w:marBottom w:val="0"/>
                  <w:divBdr>
                    <w:top w:val="none" w:sz="0" w:space="0" w:color="auto"/>
                    <w:left w:val="none" w:sz="0" w:space="0" w:color="auto"/>
                    <w:bottom w:val="none" w:sz="0" w:space="0" w:color="auto"/>
                    <w:right w:val="none" w:sz="0" w:space="0" w:color="auto"/>
                  </w:divBdr>
                </w:div>
              </w:divsChild>
            </w:div>
            <w:div w:id="1666474408">
              <w:marLeft w:val="0"/>
              <w:marRight w:val="0"/>
              <w:marTop w:val="0"/>
              <w:marBottom w:val="0"/>
              <w:divBdr>
                <w:top w:val="none" w:sz="0" w:space="0" w:color="auto"/>
                <w:left w:val="none" w:sz="0" w:space="0" w:color="auto"/>
                <w:bottom w:val="none" w:sz="0" w:space="0" w:color="auto"/>
                <w:right w:val="none" w:sz="0" w:space="0" w:color="auto"/>
              </w:divBdr>
              <w:divsChild>
                <w:div w:id="929776287">
                  <w:marLeft w:val="0"/>
                  <w:marRight w:val="0"/>
                  <w:marTop w:val="0"/>
                  <w:marBottom w:val="0"/>
                  <w:divBdr>
                    <w:top w:val="none" w:sz="0" w:space="0" w:color="auto"/>
                    <w:left w:val="none" w:sz="0" w:space="0" w:color="auto"/>
                    <w:bottom w:val="none" w:sz="0" w:space="0" w:color="auto"/>
                    <w:right w:val="none" w:sz="0" w:space="0" w:color="auto"/>
                  </w:divBdr>
                </w:div>
              </w:divsChild>
            </w:div>
            <w:div w:id="786243229">
              <w:marLeft w:val="0"/>
              <w:marRight w:val="0"/>
              <w:marTop w:val="0"/>
              <w:marBottom w:val="0"/>
              <w:divBdr>
                <w:top w:val="none" w:sz="0" w:space="0" w:color="auto"/>
                <w:left w:val="none" w:sz="0" w:space="0" w:color="auto"/>
                <w:bottom w:val="none" w:sz="0" w:space="0" w:color="auto"/>
                <w:right w:val="none" w:sz="0" w:space="0" w:color="auto"/>
              </w:divBdr>
              <w:divsChild>
                <w:div w:id="385643773">
                  <w:marLeft w:val="0"/>
                  <w:marRight w:val="0"/>
                  <w:marTop w:val="0"/>
                  <w:marBottom w:val="0"/>
                  <w:divBdr>
                    <w:top w:val="none" w:sz="0" w:space="0" w:color="auto"/>
                    <w:left w:val="none" w:sz="0" w:space="0" w:color="auto"/>
                    <w:bottom w:val="none" w:sz="0" w:space="0" w:color="auto"/>
                    <w:right w:val="none" w:sz="0" w:space="0" w:color="auto"/>
                  </w:divBdr>
                </w:div>
              </w:divsChild>
            </w:div>
            <w:div w:id="895169544">
              <w:marLeft w:val="0"/>
              <w:marRight w:val="0"/>
              <w:marTop w:val="0"/>
              <w:marBottom w:val="0"/>
              <w:divBdr>
                <w:top w:val="none" w:sz="0" w:space="0" w:color="auto"/>
                <w:left w:val="none" w:sz="0" w:space="0" w:color="auto"/>
                <w:bottom w:val="none" w:sz="0" w:space="0" w:color="auto"/>
                <w:right w:val="none" w:sz="0" w:space="0" w:color="auto"/>
              </w:divBdr>
              <w:divsChild>
                <w:div w:id="220941292">
                  <w:marLeft w:val="0"/>
                  <w:marRight w:val="0"/>
                  <w:marTop w:val="0"/>
                  <w:marBottom w:val="0"/>
                  <w:divBdr>
                    <w:top w:val="none" w:sz="0" w:space="0" w:color="auto"/>
                    <w:left w:val="none" w:sz="0" w:space="0" w:color="auto"/>
                    <w:bottom w:val="none" w:sz="0" w:space="0" w:color="auto"/>
                    <w:right w:val="none" w:sz="0" w:space="0" w:color="auto"/>
                  </w:divBdr>
                </w:div>
              </w:divsChild>
            </w:div>
            <w:div w:id="1298142292">
              <w:marLeft w:val="0"/>
              <w:marRight w:val="0"/>
              <w:marTop w:val="0"/>
              <w:marBottom w:val="0"/>
              <w:divBdr>
                <w:top w:val="none" w:sz="0" w:space="0" w:color="auto"/>
                <w:left w:val="none" w:sz="0" w:space="0" w:color="auto"/>
                <w:bottom w:val="none" w:sz="0" w:space="0" w:color="auto"/>
                <w:right w:val="none" w:sz="0" w:space="0" w:color="auto"/>
              </w:divBdr>
              <w:divsChild>
                <w:div w:id="629626358">
                  <w:marLeft w:val="0"/>
                  <w:marRight w:val="0"/>
                  <w:marTop w:val="0"/>
                  <w:marBottom w:val="0"/>
                  <w:divBdr>
                    <w:top w:val="none" w:sz="0" w:space="0" w:color="auto"/>
                    <w:left w:val="none" w:sz="0" w:space="0" w:color="auto"/>
                    <w:bottom w:val="none" w:sz="0" w:space="0" w:color="auto"/>
                    <w:right w:val="none" w:sz="0" w:space="0" w:color="auto"/>
                  </w:divBdr>
                </w:div>
              </w:divsChild>
            </w:div>
            <w:div w:id="1584754448">
              <w:marLeft w:val="0"/>
              <w:marRight w:val="0"/>
              <w:marTop w:val="0"/>
              <w:marBottom w:val="0"/>
              <w:divBdr>
                <w:top w:val="none" w:sz="0" w:space="0" w:color="auto"/>
                <w:left w:val="none" w:sz="0" w:space="0" w:color="auto"/>
                <w:bottom w:val="none" w:sz="0" w:space="0" w:color="auto"/>
                <w:right w:val="none" w:sz="0" w:space="0" w:color="auto"/>
              </w:divBdr>
              <w:divsChild>
                <w:div w:id="1913544576">
                  <w:marLeft w:val="0"/>
                  <w:marRight w:val="0"/>
                  <w:marTop w:val="0"/>
                  <w:marBottom w:val="0"/>
                  <w:divBdr>
                    <w:top w:val="none" w:sz="0" w:space="0" w:color="auto"/>
                    <w:left w:val="none" w:sz="0" w:space="0" w:color="auto"/>
                    <w:bottom w:val="none" w:sz="0" w:space="0" w:color="auto"/>
                    <w:right w:val="none" w:sz="0" w:space="0" w:color="auto"/>
                  </w:divBdr>
                </w:div>
              </w:divsChild>
            </w:div>
            <w:div w:id="1691375429">
              <w:marLeft w:val="0"/>
              <w:marRight w:val="0"/>
              <w:marTop w:val="0"/>
              <w:marBottom w:val="0"/>
              <w:divBdr>
                <w:top w:val="none" w:sz="0" w:space="0" w:color="auto"/>
                <w:left w:val="none" w:sz="0" w:space="0" w:color="auto"/>
                <w:bottom w:val="none" w:sz="0" w:space="0" w:color="auto"/>
                <w:right w:val="none" w:sz="0" w:space="0" w:color="auto"/>
              </w:divBdr>
              <w:divsChild>
                <w:div w:id="1865635261">
                  <w:marLeft w:val="0"/>
                  <w:marRight w:val="0"/>
                  <w:marTop w:val="0"/>
                  <w:marBottom w:val="0"/>
                  <w:divBdr>
                    <w:top w:val="none" w:sz="0" w:space="0" w:color="auto"/>
                    <w:left w:val="none" w:sz="0" w:space="0" w:color="auto"/>
                    <w:bottom w:val="none" w:sz="0" w:space="0" w:color="auto"/>
                    <w:right w:val="none" w:sz="0" w:space="0" w:color="auto"/>
                  </w:divBdr>
                </w:div>
              </w:divsChild>
            </w:div>
            <w:div w:id="1846019201">
              <w:marLeft w:val="0"/>
              <w:marRight w:val="0"/>
              <w:marTop w:val="0"/>
              <w:marBottom w:val="0"/>
              <w:divBdr>
                <w:top w:val="none" w:sz="0" w:space="0" w:color="auto"/>
                <w:left w:val="none" w:sz="0" w:space="0" w:color="auto"/>
                <w:bottom w:val="none" w:sz="0" w:space="0" w:color="auto"/>
                <w:right w:val="none" w:sz="0" w:space="0" w:color="auto"/>
              </w:divBdr>
              <w:divsChild>
                <w:div w:id="28537163">
                  <w:marLeft w:val="0"/>
                  <w:marRight w:val="0"/>
                  <w:marTop w:val="0"/>
                  <w:marBottom w:val="0"/>
                  <w:divBdr>
                    <w:top w:val="none" w:sz="0" w:space="0" w:color="auto"/>
                    <w:left w:val="none" w:sz="0" w:space="0" w:color="auto"/>
                    <w:bottom w:val="none" w:sz="0" w:space="0" w:color="auto"/>
                    <w:right w:val="none" w:sz="0" w:space="0" w:color="auto"/>
                  </w:divBdr>
                </w:div>
              </w:divsChild>
            </w:div>
            <w:div w:id="19287912">
              <w:marLeft w:val="0"/>
              <w:marRight w:val="0"/>
              <w:marTop w:val="0"/>
              <w:marBottom w:val="0"/>
              <w:divBdr>
                <w:top w:val="none" w:sz="0" w:space="0" w:color="auto"/>
                <w:left w:val="none" w:sz="0" w:space="0" w:color="auto"/>
                <w:bottom w:val="none" w:sz="0" w:space="0" w:color="auto"/>
                <w:right w:val="none" w:sz="0" w:space="0" w:color="auto"/>
              </w:divBdr>
              <w:divsChild>
                <w:div w:id="1337228834">
                  <w:marLeft w:val="0"/>
                  <w:marRight w:val="0"/>
                  <w:marTop w:val="0"/>
                  <w:marBottom w:val="0"/>
                  <w:divBdr>
                    <w:top w:val="none" w:sz="0" w:space="0" w:color="auto"/>
                    <w:left w:val="none" w:sz="0" w:space="0" w:color="auto"/>
                    <w:bottom w:val="none" w:sz="0" w:space="0" w:color="auto"/>
                    <w:right w:val="none" w:sz="0" w:space="0" w:color="auto"/>
                  </w:divBdr>
                </w:div>
              </w:divsChild>
            </w:div>
            <w:div w:id="1499270345">
              <w:marLeft w:val="0"/>
              <w:marRight w:val="0"/>
              <w:marTop w:val="0"/>
              <w:marBottom w:val="0"/>
              <w:divBdr>
                <w:top w:val="none" w:sz="0" w:space="0" w:color="auto"/>
                <w:left w:val="none" w:sz="0" w:space="0" w:color="auto"/>
                <w:bottom w:val="none" w:sz="0" w:space="0" w:color="auto"/>
                <w:right w:val="none" w:sz="0" w:space="0" w:color="auto"/>
              </w:divBdr>
              <w:divsChild>
                <w:div w:id="1530099009">
                  <w:marLeft w:val="0"/>
                  <w:marRight w:val="0"/>
                  <w:marTop w:val="0"/>
                  <w:marBottom w:val="0"/>
                  <w:divBdr>
                    <w:top w:val="none" w:sz="0" w:space="0" w:color="auto"/>
                    <w:left w:val="none" w:sz="0" w:space="0" w:color="auto"/>
                    <w:bottom w:val="none" w:sz="0" w:space="0" w:color="auto"/>
                    <w:right w:val="none" w:sz="0" w:space="0" w:color="auto"/>
                  </w:divBdr>
                </w:div>
              </w:divsChild>
            </w:div>
            <w:div w:id="1121460989">
              <w:marLeft w:val="0"/>
              <w:marRight w:val="0"/>
              <w:marTop w:val="0"/>
              <w:marBottom w:val="0"/>
              <w:divBdr>
                <w:top w:val="none" w:sz="0" w:space="0" w:color="auto"/>
                <w:left w:val="none" w:sz="0" w:space="0" w:color="auto"/>
                <w:bottom w:val="none" w:sz="0" w:space="0" w:color="auto"/>
                <w:right w:val="none" w:sz="0" w:space="0" w:color="auto"/>
              </w:divBdr>
              <w:divsChild>
                <w:div w:id="2030251763">
                  <w:marLeft w:val="0"/>
                  <w:marRight w:val="0"/>
                  <w:marTop w:val="0"/>
                  <w:marBottom w:val="0"/>
                  <w:divBdr>
                    <w:top w:val="none" w:sz="0" w:space="0" w:color="auto"/>
                    <w:left w:val="none" w:sz="0" w:space="0" w:color="auto"/>
                    <w:bottom w:val="none" w:sz="0" w:space="0" w:color="auto"/>
                    <w:right w:val="none" w:sz="0" w:space="0" w:color="auto"/>
                  </w:divBdr>
                </w:div>
              </w:divsChild>
            </w:div>
            <w:div w:id="592201926">
              <w:marLeft w:val="0"/>
              <w:marRight w:val="0"/>
              <w:marTop w:val="0"/>
              <w:marBottom w:val="0"/>
              <w:divBdr>
                <w:top w:val="none" w:sz="0" w:space="0" w:color="auto"/>
                <w:left w:val="none" w:sz="0" w:space="0" w:color="auto"/>
                <w:bottom w:val="none" w:sz="0" w:space="0" w:color="auto"/>
                <w:right w:val="none" w:sz="0" w:space="0" w:color="auto"/>
              </w:divBdr>
              <w:divsChild>
                <w:div w:id="1697537375">
                  <w:marLeft w:val="0"/>
                  <w:marRight w:val="0"/>
                  <w:marTop w:val="0"/>
                  <w:marBottom w:val="0"/>
                  <w:divBdr>
                    <w:top w:val="none" w:sz="0" w:space="0" w:color="auto"/>
                    <w:left w:val="none" w:sz="0" w:space="0" w:color="auto"/>
                    <w:bottom w:val="none" w:sz="0" w:space="0" w:color="auto"/>
                    <w:right w:val="none" w:sz="0" w:space="0" w:color="auto"/>
                  </w:divBdr>
                </w:div>
              </w:divsChild>
            </w:div>
            <w:div w:id="1620138488">
              <w:marLeft w:val="0"/>
              <w:marRight w:val="0"/>
              <w:marTop w:val="0"/>
              <w:marBottom w:val="0"/>
              <w:divBdr>
                <w:top w:val="none" w:sz="0" w:space="0" w:color="auto"/>
                <w:left w:val="none" w:sz="0" w:space="0" w:color="auto"/>
                <w:bottom w:val="none" w:sz="0" w:space="0" w:color="auto"/>
                <w:right w:val="none" w:sz="0" w:space="0" w:color="auto"/>
              </w:divBdr>
              <w:divsChild>
                <w:div w:id="72364498">
                  <w:marLeft w:val="0"/>
                  <w:marRight w:val="0"/>
                  <w:marTop w:val="0"/>
                  <w:marBottom w:val="0"/>
                  <w:divBdr>
                    <w:top w:val="none" w:sz="0" w:space="0" w:color="auto"/>
                    <w:left w:val="none" w:sz="0" w:space="0" w:color="auto"/>
                    <w:bottom w:val="none" w:sz="0" w:space="0" w:color="auto"/>
                    <w:right w:val="none" w:sz="0" w:space="0" w:color="auto"/>
                  </w:divBdr>
                </w:div>
              </w:divsChild>
            </w:div>
            <w:div w:id="306210694">
              <w:marLeft w:val="0"/>
              <w:marRight w:val="0"/>
              <w:marTop w:val="0"/>
              <w:marBottom w:val="0"/>
              <w:divBdr>
                <w:top w:val="none" w:sz="0" w:space="0" w:color="auto"/>
                <w:left w:val="none" w:sz="0" w:space="0" w:color="auto"/>
                <w:bottom w:val="none" w:sz="0" w:space="0" w:color="auto"/>
                <w:right w:val="none" w:sz="0" w:space="0" w:color="auto"/>
              </w:divBdr>
              <w:divsChild>
                <w:div w:id="679628906">
                  <w:marLeft w:val="0"/>
                  <w:marRight w:val="0"/>
                  <w:marTop w:val="0"/>
                  <w:marBottom w:val="0"/>
                  <w:divBdr>
                    <w:top w:val="none" w:sz="0" w:space="0" w:color="auto"/>
                    <w:left w:val="none" w:sz="0" w:space="0" w:color="auto"/>
                    <w:bottom w:val="none" w:sz="0" w:space="0" w:color="auto"/>
                    <w:right w:val="none" w:sz="0" w:space="0" w:color="auto"/>
                  </w:divBdr>
                </w:div>
              </w:divsChild>
            </w:div>
            <w:div w:id="1660424048">
              <w:marLeft w:val="0"/>
              <w:marRight w:val="0"/>
              <w:marTop w:val="0"/>
              <w:marBottom w:val="0"/>
              <w:divBdr>
                <w:top w:val="none" w:sz="0" w:space="0" w:color="auto"/>
                <w:left w:val="none" w:sz="0" w:space="0" w:color="auto"/>
                <w:bottom w:val="none" w:sz="0" w:space="0" w:color="auto"/>
                <w:right w:val="none" w:sz="0" w:space="0" w:color="auto"/>
              </w:divBdr>
              <w:divsChild>
                <w:div w:id="929699737">
                  <w:marLeft w:val="0"/>
                  <w:marRight w:val="0"/>
                  <w:marTop w:val="0"/>
                  <w:marBottom w:val="0"/>
                  <w:divBdr>
                    <w:top w:val="none" w:sz="0" w:space="0" w:color="auto"/>
                    <w:left w:val="none" w:sz="0" w:space="0" w:color="auto"/>
                    <w:bottom w:val="none" w:sz="0" w:space="0" w:color="auto"/>
                    <w:right w:val="none" w:sz="0" w:space="0" w:color="auto"/>
                  </w:divBdr>
                </w:div>
              </w:divsChild>
            </w:div>
            <w:div w:id="1879928952">
              <w:marLeft w:val="0"/>
              <w:marRight w:val="0"/>
              <w:marTop w:val="0"/>
              <w:marBottom w:val="0"/>
              <w:divBdr>
                <w:top w:val="none" w:sz="0" w:space="0" w:color="auto"/>
                <w:left w:val="none" w:sz="0" w:space="0" w:color="auto"/>
                <w:bottom w:val="none" w:sz="0" w:space="0" w:color="auto"/>
                <w:right w:val="none" w:sz="0" w:space="0" w:color="auto"/>
              </w:divBdr>
              <w:divsChild>
                <w:div w:id="1042905663">
                  <w:marLeft w:val="0"/>
                  <w:marRight w:val="0"/>
                  <w:marTop w:val="0"/>
                  <w:marBottom w:val="0"/>
                  <w:divBdr>
                    <w:top w:val="none" w:sz="0" w:space="0" w:color="auto"/>
                    <w:left w:val="none" w:sz="0" w:space="0" w:color="auto"/>
                    <w:bottom w:val="none" w:sz="0" w:space="0" w:color="auto"/>
                    <w:right w:val="none" w:sz="0" w:space="0" w:color="auto"/>
                  </w:divBdr>
                </w:div>
              </w:divsChild>
            </w:div>
            <w:div w:id="1021706427">
              <w:marLeft w:val="0"/>
              <w:marRight w:val="0"/>
              <w:marTop w:val="0"/>
              <w:marBottom w:val="0"/>
              <w:divBdr>
                <w:top w:val="none" w:sz="0" w:space="0" w:color="auto"/>
                <w:left w:val="none" w:sz="0" w:space="0" w:color="auto"/>
                <w:bottom w:val="none" w:sz="0" w:space="0" w:color="auto"/>
                <w:right w:val="none" w:sz="0" w:space="0" w:color="auto"/>
              </w:divBdr>
              <w:divsChild>
                <w:div w:id="1115715240">
                  <w:marLeft w:val="0"/>
                  <w:marRight w:val="0"/>
                  <w:marTop w:val="0"/>
                  <w:marBottom w:val="0"/>
                  <w:divBdr>
                    <w:top w:val="none" w:sz="0" w:space="0" w:color="auto"/>
                    <w:left w:val="none" w:sz="0" w:space="0" w:color="auto"/>
                    <w:bottom w:val="none" w:sz="0" w:space="0" w:color="auto"/>
                    <w:right w:val="none" w:sz="0" w:space="0" w:color="auto"/>
                  </w:divBdr>
                </w:div>
              </w:divsChild>
            </w:div>
            <w:div w:id="1409302295">
              <w:marLeft w:val="0"/>
              <w:marRight w:val="0"/>
              <w:marTop w:val="0"/>
              <w:marBottom w:val="0"/>
              <w:divBdr>
                <w:top w:val="none" w:sz="0" w:space="0" w:color="auto"/>
                <w:left w:val="none" w:sz="0" w:space="0" w:color="auto"/>
                <w:bottom w:val="none" w:sz="0" w:space="0" w:color="auto"/>
                <w:right w:val="none" w:sz="0" w:space="0" w:color="auto"/>
              </w:divBdr>
              <w:divsChild>
                <w:div w:id="337467901">
                  <w:marLeft w:val="0"/>
                  <w:marRight w:val="0"/>
                  <w:marTop w:val="0"/>
                  <w:marBottom w:val="0"/>
                  <w:divBdr>
                    <w:top w:val="none" w:sz="0" w:space="0" w:color="auto"/>
                    <w:left w:val="none" w:sz="0" w:space="0" w:color="auto"/>
                    <w:bottom w:val="none" w:sz="0" w:space="0" w:color="auto"/>
                    <w:right w:val="none" w:sz="0" w:space="0" w:color="auto"/>
                  </w:divBdr>
                </w:div>
              </w:divsChild>
            </w:div>
            <w:div w:id="2093693910">
              <w:marLeft w:val="0"/>
              <w:marRight w:val="0"/>
              <w:marTop w:val="0"/>
              <w:marBottom w:val="0"/>
              <w:divBdr>
                <w:top w:val="none" w:sz="0" w:space="0" w:color="auto"/>
                <w:left w:val="none" w:sz="0" w:space="0" w:color="auto"/>
                <w:bottom w:val="none" w:sz="0" w:space="0" w:color="auto"/>
                <w:right w:val="none" w:sz="0" w:space="0" w:color="auto"/>
              </w:divBdr>
              <w:divsChild>
                <w:div w:id="1710496219">
                  <w:marLeft w:val="0"/>
                  <w:marRight w:val="0"/>
                  <w:marTop w:val="0"/>
                  <w:marBottom w:val="0"/>
                  <w:divBdr>
                    <w:top w:val="none" w:sz="0" w:space="0" w:color="auto"/>
                    <w:left w:val="none" w:sz="0" w:space="0" w:color="auto"/>
                    <w:bottom w:val="none" w:sz="0" w:space="0" w:color="auto"/>
                    <w:right w:val="none" w:sz="0" w:space="0" w:color="auto"/>
                  </w:divBdr>
                </w:div>
              </w:divsChild>
            </w:div>
            <w:div w:id="1322932743">
              <w:marLeft w:val="0"/>
              <w:marRight w:val="0"/>
              <w:marTop w:val="0"/>
              <w:marBottom w:val="0"/>
              <w:divBdr>
                <w:top w:val="none" w:sz="0" w:space="0" w:color="auto"/>
                <w:left w:val="none" w:sz="0" w:space="0" w:color="auto"/>
                <w:bottom w:val="none" w:sz="0" w:space="0" w:color="auto"/>
                <w:right w:val="none" w:sz="0" w:space="0" w:color="auto"/>
              </w:divBdr>
              <w:divsChild>
                <w:div w:id="413942440">
                  <w:marLeft w:val="0"/>
                  <w:marRight w:val="0"/>
                  <w:marTop w:val="0"/>
                  <w:marBottom w:val="0"/>
                  <w:divBdr>
                    <w:top w:val="none" w:sz="0" w:space="0" w:color="auto"/>
                    <w:left w:val="none" w:sz="0" w:space="0" w:color="auto"/>
                    <w:bottom w:val="none" w:sz="0" w:space="0" w:color="auto"/>
                    <w:right w:val="none" w:sz="0" w:space="0" w:color="auto"/>
                  </w:divBdr>
                </w:div>
              </w:divsChild>
            </w:div>
            <w:div w:id="1472793801">
              <w:marLeft w:val="0"/>
              <w:marRight w:val="0"/>
              <w:marTop w:val="0"/>
              <w:marBottom w:val="0"/>
              <w:divBdr>
                <w:top w:val="none" w:sz="0" w:space="0" w:color="auto"/>
                <w:left w:val="none" w:sz="0" w:space="0" w:color="auto"/>
                <w:bottom w:val="none" w:sz="0" w:space="0" w:color="auto"/>
                <w:right w:val="none" w:sz="0" w:space="0" w:color="auto"/>
              </w:divBdr>
              <w:divsChild>
                <w:div w:id="1377318571">
                  <w:marLeft w:val="0"/>
                  <w:marRight w:val="0"/>
                  <w:marTop w:val="0"/>
                  <w:marBottom w:val="0"/>
                  <w:divBdr>
                    <w:top w:val="none" w:sz="0" w:space="0" w:color="auto"/>
                    <w:left w:val="none" w:sz="0" w:space="0" w:color="auto"/>
                    <w:bottom w:val="none" w:sz="0" w:space="0" w:color="auto"/>
                    <w:right w:val="none" w:sz="0" w:space="0" w:color="auto"/>
                  </w:divBdr>
                </w:div>
              </w:divsChild>
            </w:div>
            <w:div w:id="494684977">
              <w:marLeft w:val="0"/>
              <w:marRight w:val="0"/>
              <w:marTop w:val="0"/>
              <w:marBottom w:val="0"/>
              <w:divBdr>
                <w:top w:val="none" w:sz="0" w:space="0" w:color="auto"/>
                <w:left w:val="none" w:sz="0" w:space="0" w:color="auto"/>
                <w:bottom w:val="none" w:sz="0" w:space="0" w:color="auto"/>
                <w:right w:val="none" w:sz="0" w:space="0" w:color="auto"/>
              </w:divBdr>
              <w:divsChild>
                <w:div w:id="102891874">
                  <w:marLeft w:val="0"/>
                  <w:marRight w:val="0"/>
                  <w:marTop w:val="0"/>
                  <w:marBottom w:val="0"/>
                  <w:divBdr>
                    <w:top w:val="none" w:sz="0" w:space="0" w:color="auto"/>
                    <w:left w:val="none" w:sz="0" w:space="0" w:color="auto"/>
                    <w:bottom w:val="none" w:sz="0" w:space="0" w:color="auto"/>
                    <w:right w:val="none" w:sz="0" w:space="0" w:color="auto"/>
                  </w:divBdr>
                </w:div>
              </w:divsChild>
            </w:div>
            <w:div w:id="257756865">
              <w:marLeft w:val="0"/>
              <w:marRight w:val="0"/>
              <w:marTop w:val="0"/>
              <w:marBottom w:val="0"/>
              <w:divBdr>
                <w:top w:val="none" w:sz="0" w:space="0" w:color="auto"/>
                <w:left w:val="none" w:sz="0" w:space="0" w:color="auto"/>
                <w:bottom w:val="none" w:sz="0" w:space="0" w:color="auto"/>
                <w:right w:val="none" w:sz="0" w:space="0" w:color="auto"/>
              </w:divBdr>
              <w:divsChild>
                <w:div w:id="717051827">
                  <w:marLeft w:val="0"/>
                  <w:marRight w:val="0"/>
                  <w:marTop w:val="0"/>
                  <w:marBottom w:val="0"/>
                  <w:divBdr>
                    <w:top w:val="none" w:sz="0" w:space="0" w:color="auto"/>
                    <w:left w:val="none" w:sz="0" w:space="0" w:color="auto"/>
                    <w:bottom w:val="none" w:sz="0" w:space="0" w:color="auto"/>
                    <w:right w:val="none" w:sz="0" w:space="0" w:color="auto"/>
                  </w:divBdr>
                </w:div>
              </w:divsChild>
            </w:div>
            <w:div w:id="2006089695">
              <w:marLeft w:val="0"/>
              <w:marRight w:val="0"/>
              <w:marTop w:val="0"/>
              <w:marBottom w:val="0"/>
              <w:divBdr>
                <w:top w:val="none" w:sz="0" w:space="0" w:color="auto"/>
                <w:left w:val="none" w:sz="0" w:space="0" w:color="auto"/>
                <w:bottom w:val="none" w:sz="0" w:space="0" w:color="auto"/>
                <w:right w:val="none" w:sz="0" w:space="0" w:color="auto"/>
              </w:divBdr>
              <w:divsChild>
                <w:div w:id="473370221">
                  <w:marLeft w:val="0"/>
                  <w:marRight w:val="0"/>
                  <w:marTop w:val="0"/>
                  <w:marBottom w:val="0"/>
                  <w:divBdr>
                    <w:top w:val="none" w:sz="0" w:space="0" w:color="auto"/>
                    <w:left w:val="none" w:sz="0" w:space="0" w:color="auto"/>
                    <w:bottom w:val="none" w:sz="0" w:space="0" w:color="auto"/>
                    <w:right w:val="none" w:sz="0" w:space="0" w:color="auto"/>
                  </w:divBdr>
                </w:div>
              </w:divsChild>
            </w:div>
            <w:div w:id="1265067677">
              <w:marLeft w:val="0"/>
              <w:marRight w:val="0"/>
              <w:marTop w:val="0"/>
              <w:marBottom w:val="0"/>
              <w:divBdr>
                <w:top w:val="none" w:sz="0" w:space="0" w:color="auto"/>
                <w:left w:val="none" w:sz="0" w:space="0" w:color="auto"/>
                <w:bottom w:val="none" w:sz="0" w:space="0" w:color="auto"/>
                <w:right w:val="none" w:sz="0" w:space="0" w:color="auto"/>
              </w:divBdr>
              <w:divsChild>
                <w:div w:id="965811694">
                  <w:marLeft w:val="0"/>
                  <w:marRight w:val="0"/>
                  <w:marTop w:val="0"/>
                  <w:marBottom w:val="0"/>
                  <w:divBdr>
                    <w:top w:val="none" w:sz="0" w:space="0" w:color="auto"/>
                    <w:left w:val="none" w:sz="0" w:space="0" w:color="auto"/>
                    <w:bottom w:val="none" w:sz="0" w:space="0" w:color="auto"/>
                    <w:right w:val="none" w:sz="0" w:space="0" w:color="auto"/>
                  </w:divBdr>
                </w:div>
              </w:divsChild>
            </w:div>
            <w:div w:id="98457405">
              <w:marLeft w:val="0"/>
              <w:marRight w:val="0"/>
              <w:marTop w:val="0"/>
              <w:marBottom w:val="0"/>
              <w:divBdr>
                <w:top w:val="none" w:sz="0" w:space="0" w:color="auto"/>
                <w:left w:val="none" w:sz="0" w:space="0" w:color="auto"/>
                <w:bottom w:val="none" w:sz="0" w:space="0" w:color="auto"/>
                <w:right w:val="none" w:sz="0" w:space="0" w:color="auto"/>
              </w:divBdr>
              <w:divsChild>
                <w:div w:id="690185743">
                  <w:marLeft w:val="0"/>
                  <w:marRight w:val="0"/>
                  <w:marTop w:val="0"/>
                  <w:marBottom w:val="0"/>
                  <w:divBdr>
                    <w:top w:val="none" w:sz="0" w:space="0" w:color="auto"/>
                    <w:left w:val="none" w:sz="0" w:space="0" w:color="auto"/>
                    <w:bottom w:val="none" w:sz="0" w:space="0" w:color="auto"/>
                    <w:right w:val="none" w:sz="0" w:space="0" w:color="auto"/>
                  </w:divBdr>
                </w:div>
              </w:divsChild>
            </w:div>
            <w:div w:id="405884581">
              <w:marLeft w:val="0"/>
              <w:marRight w:val="0"/>
              <w:marTop w:val="0"/>
              <w:marBottom w:val="0"/>
              <w:divBdr>
                <w:top w:val="none" w:sz="0" w:space="0" w:color="auto"/>
                <w:left w:val="none" w:sz="0" w:space="0" w:color="auto"/>
                <w:bottom w:val="none" w:sz="0" w:space="0" w:color="auto"/>
                <w:right w:val="none" w:sz="0" w:space="0" w:color="auto"/>
              </w:divBdr>
              <w:divsChild>
                <w:div w:id="1494877485">
                  <w:marLeft w:val="0"/>
                  <w:marRight w:val="0"/>
                  <w:marTop w:val="0"/>
                  <w:marBottom w:val="0"/>
                  <w:divBdr>
                    <w:top w:val="none" w:sz="0" w:space="0" w:color="auto"/>
                    <w:left w:val="none" w:sz="0" w:space="0" w:color="auto"/>
                    <w:bottom w:val="none" w:sz="0" w:space="0" w:color="auto"/>
                    <w:right w:val="none" w:sz="0" w:space="0" w:color="auto"/>
                  </w:divBdr>
                </w:div>
              </w:divsChild>
            </w:div>
            <w:div w:id="376055971">
              <w:marLeft w:val="0"/>
              <w:marRight w:val="0"/>
              <w:marTop w:val="0"/>
              <w:marBottom w:val="0"/>
              <w:divBdr>
                <w:top w:val="none" w:sz="0" w:space="0" w:color="auto"/>
                <w:left w:val="none" w:sz="0" w:space="0" w:color="auto"/>
                <w:bottom w:val="none" w:sz="0" w:space="0" w:color="auto"/>
                <w:right w:val="none" w:sz="0" w:space="0" w:color="auto"/>
              </w:divBdr>
              <w:divsChild>
                <w:div w:id="1037662120">
                  <w:marLeft w:val="0"/>
                  <w:marRight w:val="0"/>
                  <w:marTop w:val="0"/>
                  <w:marBottom w:val="0"/>
                  <w:divBdr>
                    <w:top w:val="none" w:sz="0" w:space="0" w:color="auto"/>
                    <w:left w:val="none" w:sz="0" w:space="0" w:color="auto"/>
                    <w:bottom w:val="none" w:sz="0" w:space="0" w:color="auto"/>
                    <w:right w:val="none" w:sz="0" w:space="0" w:color="auto"/>
                  </w:divBdr>
                </w:div>
              </w:divsChild>
            </w:div>
            <w:div w:id="603073430">
              <w:marLeft w:val="0"/>
              <w:marRight w:val="0"/>
              <w:marTop w:val="0"/>
              <w:marBottom w:val="0"/>
              <w:divBdr>
                <w:top w:val="none" w:sz="0" w:space="0" w:color="auto"/>
                <w:left w:val="none" w:sz="0" w:space="0" w:color="auto"/>
                <w:bottom w:val="none" w:sz="0" w:space="0" w:color="auto"/>
                <w:right w:val="none" w:sz="0" w:space="0" w:color="auto"/>
              </w:divBdr>
              <w:divsChild>
                <w:div w:id="118115751">
                  <w:marLeft w:val="0"/>
                  <w:marRight w:val="0"/>
                  <w:marTop w:val="0"/>
                  <w:marBottom w:val="0"/>
                  <w:divBdr>
                    <w:top w:val="none" w:sz="0" w:space="0" w:color="auto"/>
                    <w:left w:val="none" w:sz="0" w:space="0" w:color="auto"/>
                    <w:bottom w:val="none" w:sz="0" w:space="0" w:color="auto"/>
                    <w:right w:val="none" w:sz="0" w:space="0" w:color="auto"/>
                  </w:divBdr>
                </w:div>
              </w:divsChild>
            </w:div>
            <w:div w:id="1674382011">
              <w:marLeft w:val="0"/>
              <w:marRight w:val="0"/>
              <w:marTop w:val="0"/>
              <w:marBottom w:val="0"/>
              <w:divBdr>
                <w:top w:val="none" w:sz="0" w:space="0" w:color="auto"/>
                <w:left w:val="none" w:sz="0" w:space="0" w:color="auto"/>
                <w:bottom w:val="none" w:sz="0" w:space="0" w:color="auto"/>
                <w:right w:val="none" w:sz="0" w:space="0" w:color="auto"/>
              </w:divBdr>
              <w:divsChild>
                <w:div w:id="1019283279">
                  <w:marLeft w:val="0"/>
                  <w:marRight w:val="0"/>
                  <w:marTop w:val="0"/>
                  <w:marBottom w:val="0"/>
                  <w:divBdr>
                    <w:top w:val="none" w:sz="0" w:space="0" w:color="auto"/>
                    <w:left w:val="none" w:sz="0" w:space="0" w:color="auto"/>
                    <w:bottom w:val="none" w:sz="0" w:space="0" w:color="auto"/>
                    <w:right w:val="none" w:sz="0" w:space="0" w:color="auto"/>
                  </w:divBdr>
                </w:div>
              </w:divsChild>
            </w:div>
            <w:div w:id="346518928">
              <w:marLeft w:val="0"/>
              <w:marRight w:val="0"/>
              <w:marTop w:val="0"/>
              <w:marBottom w:val="0"/>
              <w:divBdr>
                <w:top w:val="none" w:sz="0" w:space="0" w:color="auto"/>
                <w:left w:val="none" w:sz="0" w:space="0" w:color="auto"/>
                <w:bottom w:val="none" w:sz="0" w:space="0" w:color="auto"/>
                <w:right w:val="none" w:sz="0" w:space="0" w:color="auto"/>
              </w:divBdr>
              <w:divsChild>
                <w:div w:id="822089600">
                  <w:marLeft w:val="0"/>
                  <w:marRight w:val="0"/>
                  <w:marTop w:val="0"/>
                  <w:marBottom w:val="0"/>
                  <w:divBdr>
                    <w:top w:val="none" w:sz="0" w:space="0" w:color="auto"/>
                    <w:left w:val="none" w:sz="0" w:space="0" w:color="auto"/>
                    <w:bottom w:val="none" w:sz="0" w:space="0" w:color="auto"/>
                    <w:right w:val="none" w:sz="0" w:space="0" w:color="auto"/>
                  </w:divBdr>
                </w:div>
              </w:divsChild>
            </w:div>
            <w:div w:id="1666975814">
              <w:marLeft w:val="0"/>
              <w:marRight w:val="0"/>
              <w:marTop w:val="0"/>
              <w:marBottom w:val="0"/>
              <w:divBdr>
                <w:top w:val="none" w:sz="0" w:space="0" w:color="auto"/>
                <w:left w:val="none" w:sz="0" w:space="0" w:color="auto"/>
                <w:bottom w:val="none" w:sz="0" w:space="0" w:color="auto"/>
                <w:right w:val="none" w:sz="0" w:space="0" w:color="auto"/>
              </w:divBdr>
              <w:divsChild>
                <w:div w:id="860246801">
                  <w:marLeft w:val="0"/>
                  <w:marRight w:val="0"/>
                  <w:marTop w:val="0"/>
                  <w:marBottom w:val="0"/>
                  <w:divBdr>
                    <w:top w:val="none" w:sz="0" w:space="0" w:color="auto"/>
                    <w:left w:val="none" w:sz="0" w:space="0" w:color="auto"/>
                    <w:bottom w:val="none" w:sz="0" w:space="0" w:color="auto"/>
                    <w:right w:val="none" w:sz="0" w:space="0" w:color="auto"/>
                  </w:divBdr>
                </w:div>
              </w:divsChild>
            </w:div>
            <w:div w:id="302391751">
              <w:marLeft w:val="0"/>
              <w:marRight w:val="0"/>
              <w:marTop w:val="0"/>
              <w:marBottom w:val="0"/>
              <w:divBdr>
                <w:top w:val="none" w:sz="0" w:space="0" w:color="auto"/>
                <w:left w:val="none" w:sz="0" w:space="0" w:color="auto"/>
                <w:bottom w:val="none" w:sz="0" w:space="0" w:color="auto"/>
                <w:right w:val="none" w:sz="0" w:space="0" w:color="auto"/>
              </w:divBdr>
              <w:divsChild>
                <w:div w:id="1890072263">
                  <w:marLeft w:val="0"/>
                  <w:marRight w:val="0"/>
                  <w:marTop w:val="0"/>
                  <w:marBottom w:val="0"/>
                  <w:divBdr>
                    <w:top w:val="none" w:sz="0" w:space="0" w:color="auto"/>
                    <w:left w:val="none" w:sz="0" w:space="0" w:color="auto"/>
                    <w:bottom w:val="none" w:sz="0" w:space="0" w:color="auto"/>
                    <w:right w:val="none" w:sz="0" w:space="0" w:color="auto"/>
                  </w:divBdr>
                </w:div>
              </w:divsChild>
            </w:div>
            <w:div w:id="1258296542">
              <w:marLeft w:val="0"/>
              <w:marRight w:val="0"/>
              <w:marTop w:val="0"/>
              <w:marBottom w:val="0"/>
              <w:divBdr>
                <w:top w:val="none" w:sz="0" w:space="0" w:color="auto"/>
                <w:left w:val="none" w:sz="0" w:space="0" w:color="auto"/>
                <w:bottom w:val="none" w:sz="0" w:space="0" w:color="auto"/>
                <w:right w:val="none" w:sz="0" w:space="0" w:color="auto"/>
              </w:divBdr>
              <w:divsChild>
                <w:div w:id="1878351907">
                  <w:marLeft w:val="0"/>
                  <w:marRight w:val="0"/>
                  <w:marTop w:val="0"/>
                  <w:marBottom w:val="0"/>
                  <w:divBdr>
                    <w:top w:val="none" w:sz="0" w:space="0" w:color="auto"/>
                    <w:left w:val="none" w:sz="0" w:space="0" w:color="auto"/>
                    <w:bottom w:val="none" w:sz="0" w:space="0" w:color="auto"/>
                    <w:right w:val="none" w:sz="0" w:space="0" w:color="auto"/>
                  </w:divBdr>
                </w:div>
              </w:divsChild>
            </w:div>
            <w:div w:id="1677686512">
              <w:marLeft w:val="0"/>
              <w:marRight w:val="0"/>
              <w:marTop w:val="0"/>
              <w:marBottom w:val="0"/>
              <w:divBdr>
                <w:top w:val="none" w:sz="0" w:space="0" w:color="auto"/>
                <w:left w:val="none" w:sz="0" w:space="0" w:color="auto"/>
                <w:bottom w:val="none" w:sz="0" w:space="0" w:color="auto"/>
                <w:right w:val="none" w:sz="0" w:space="0" w:color="auto"/>
              </w:divBdr>
              <w:divsChild>
                <w:div w:id="196935696">
                  <w:marLeft w:val="0"/>
                  <w:marRight w:val="0"/>
                  <w:marTop w:val="0"/>
                  <w:marBottom w:val="0"/>
                  <w:divBdr>
                    <w:top w:val="none" w:sz="0" w:space="0" w:color="auto"/>
                    <w:left w:val="none" w:sz="0" w:space="0" w:color="auto"/>
                    <w:bottom w:val="none" w:sz="0" w:space="0" w:color="auto"/>
                    <w:right w:val="none" w:sz="0" w:space="0" w:color="auto"/>
                  </w:divBdr>
                </w:div>
              </w:divsChild>
            </w:div>
            <w:div w:id="2079743014">
              <w:marLeft w:val="0"/>
              <w:marRight w:val="0"/>
              <w:marTop w:val="0"/>
              <w:marBottom w:val="0"/>
              <w:divBdr>
                <w:top w:val="none" w:sz="0" w:space="0" w:color="auto"/>
                <w:left w:val="none" w:sz="0" w:space="0" w:color="auto"/>
                <w:bottom w:val="none" w:sz="0" w:space="0" w:color="auto"/>
                <w:right w:val="none" w:sz="0" w:space="0" w:color="auto"/>
              </w:divBdr>
              <w:divsChild>
                <w:div w:id="145781398">
                  <w:marLeft w:val="0"/>
                  <w:marRight w:val="0"/>
                  <w:marTop w:val="0"/>
                  <w:marBottom w:val="0"/>
                  <w:divBdr>
                    <w:top w:val="none" w:sz="0" w:space="0" w:color="auto"/>
                    <w:left w:val="none" w:sz="0" w:space="0" w:color="auto"/>
                    <w:bottom w:val="none" w:sz="0" w:space="0" w:color="auto"/>
                    <w:right w:val="none" w:sz="0" w:space="0" w:color="auto"/>
                  </w:divBdr>
                </w:div>
              </w:divsChild>
            </w:div>
            <w:div w:id="1058701250">
              <w:marLeft w:val="0"/>
              <w:marRight w:val="0"/>
              <w:marTop w:val="0"/>
              <w:marBottom w:val="0"/>
              <w:divBdr>
                <w:top w:val="none" w:sz="0" w:space="0" w:color="auto"/>
                <w:left w:val="none" w:sz="0" w:space="0" w:color="auto"/>
                <w:bottom w:val="none" w:sz="0" w:space="0" w:color="auto"/>
                <w:right w:val="none" w:sz="0" w:space="0" w:color="auto"/>
              </w:divBdr>
              <w:divsChild>
                <w:div w:id="1020592476">
                  <w:marLeft w:val="0"/>
                  <w:marRight w:val="0"/>
                  <w:marTop w:val="0"/>
                  <w:marBottom w:val="0"/>
                  <w:divBdr>
                    <w:top w:val="none" w:sz="0" w:space="0" w:color="auto"/>
                    <w:left w:val="none" w:sz="0" w:space="0" w:color="auto"/>
                    <w:bottom w:val="none" w:sz="0" w:space="0" w:color="auto"/>
                    <w:right w:val="none" w:sz="0" w:space="0" w:color="auto"/>
                  </w:divBdr>
                </w:div>
              </w:divsChild>
            </w:div>
            <w:div w:id="2138601346">
              <w:marLeft w:val="0"/>
              <w:marRight w:val="0"/>
              <w:marTop w:val="0"/>
              <w:marBottom w:val="0"/>
              <w:divBdr>
                <w:top w:val="none" w:sz="0" w:space="0" w:color="auto"/>
                <w:left w:val="none" w:sz="0" w:space="0" w:color="auto"/>
                <w:bottom w:val="none" w:sz="0" w:space="0" w:color="auto"/>
                <w:right w:val="none" w:sz="0" w:space="0" w:color="auto"/>
              </w:divBdr>
              <w:divsChild>
                <w:div w:id="1525054913">
                  <w:marLeft w:val="0"/>
                  <w:marRight w:val="0"/>
                  <w:marTop w:val="0"/>
                  <w:marBottom w:val="0"/>
                  <w:divBdr>
                    <w:top w:val="none" w:sz="0" w:space="0" w:color="auto"/>
                    <w:left w:val="none" w:sz="0" w:space="0" w:color="auto"/>
                    <w:bottom w:val="none" w:sz="0" w:space="0" w:color="auto"/>
                    <w:right w:val="none" w:sz="0" w:space="0" w:color="auto"/>
                  </w:divBdr>
                </w:div>
              </w:divsChild>
            </w:div>
            <w:div w:id="987365516">
              <w:marLeft w:val="0"/>
              <w:marRight w:val="0"/>
              <w:marTop w:val="0"/>
              <w:marBottom w:val="0"/>
              <w:divBdr>
                <w:top w:val="none" w:sz="0" w:space="0" w:color="auto"/>
                <w:left w:val="none" w:sz="0" w:space="0" w:color="auto"/>
                <w:bottom w:val="none" w:sz="0" w:space="0" w:color="auto"/>
                <w:right w:val="none" w:sz="0" w:space="0" w:color="auto"/>
              </w:divBdr>
              <w:divsChild>
                <w:div w:id="1367103295">
                  <w:marLeft w:val="0"/>
                  <w:marRight w:val="0"/>
                  <w:marTop w:val="0"/>
                  <w:marBottom w:val="0"/>
                  <w:divBdr>
                    <w:top w:val="none" w:sz="0" w:space="0" w:color="auto"/>
                    <w:left w:val="none" w:sz="0" w:space="0" w:color="auto"/>
                    <w:bottom w:val="none" w:sz="0" w:space="0" w:color="auto"/>
                    <w:right w:val="none" w:sz="0" w:space="0" w:color="auto"/>
                  </w:divBdr>
                </w:div>
              </w:divsChild>
            </w:div>
            <w:div w:id="1219630470">
              <w:marLeft w:val="0"/>
              <w:marRight w:val="0"/>
              <w:marTop w:val="0"/>
              <w:marBottom w:val="0"/>
              <w:divBdr>
                <w:top w:val="none" w:sz="0" w:space="0" w:color="auto"/>
                <w:left w:val="none" w:sz="0" w:space="0" w:color="auto"/>
                <w:bottom w:val="none" w:sz="0" w:space="0" w:color="auto"/>
                <w:right w:val="none" w:sz="0" w:space="0" w:color="auto"/>
              </w:divBdr>
              <w:divsChild>
                <w:div w:id="239288253">
                  <w:marLeft w:val="0"/>
                  <w:marRight w:val="0"/>
                  <w:marTop w:val="0"/>
                  <w:marBottom w:val="0"/>
                  <w:divBdr>
                    <w:top w:val="none" w:sz="0" w:space="0" w:color="auto"/>
                    <w:left w:val="none" w:sz="0" w:space="0" w:color="auto"/>
                    <w:bottom w:val="none" w:sz="0" w:space="0" w:color="auto"/>
                    <w:right w:val="none" w:sz="0" w:space="0" w:color="auto"/>
                  </w:divBdr>
                </w:div>
              </w:divsChild>
            </w:div>
            <w:div w:id="488599914">
              <w:marLeft w:val="0"/>
              <w:marRight w:val="0"/>
              <w:marTop w:val="0"/>
              <w:marBottom w:val="0"/>
              <w:divBdr>
                <w:top w:val="none" w:sz="0" w:space="0" w:color="auto"/>
                <w:left w:val="none" w:sz="0" w:space="0" w:color="auto"/>
                <w:bottom w:val="none" w:sz="0" w:space="0" w:color="auto"/>
                <w:right w:val="none" w:sz="0" w:space="0" w:color="auto"/>
              </w:divBdr>
              <w:divsChild>
                <w:div w:id="1091582961">
                  <w:marLeft w:val="0"/>
                  <w:marRight w:val="0"/>
                  <w:marTop w:val="0"/>
                  <w:marBottom w:val="0"/>
                  <w:divBdr>
                    <w:top w:val="none" w:sz="0" w:space="0" w:color="auto"/>
                    <w:left w:val="none" w:sz="0" w:space="0" w:color="auto"/>
                    <w:bottom w:val="none" w:sz="0" w:space="0" w:color="auto"/>
                    <w:right w:val="none" w:sz="0" w:space="0" w:color="auto"/>
                  </w:divBdr>
                </w:div>
              </w:divsChild>
            </w:div>
            <w:div w:id="2042512222">
              <w:marLeft w:val="0"/>
              <w:marRight w:val="0"/>
              <w:marTop w:val="0"/>
              <w:marBottom w:val="0"/>
              <w:divBdr>
                <w:top w:val="none" w:sz="0" w:space="0" w:color="auto"/>
                <w:left w:val="none" w:sz="0" w:space="0" w:color="auto"/>
                <w:bottom w:val="none" w:sz="0" w:space="0" w:color="auto"/>
                <w:right w:val="none" w:sz="0" w:space="0" w:color="auto"/>
              </w:divBdr>
              <w:divsChild>
                <w:div w:id="115414848">
                  <w:marLeft w:val="0"/>
                  <w:marRight w:val="0"/>
                  <w:marTop w:val="0"/>
                  <w:marBottom w:val="0"/>
                  <w:divBdr>
                    <w:top w:val="none" w:sz="0" w:space="0" w:color="auto"/>
                    <w:left w:val="none" w:sz="0" w:space="0" w:color="auto"/>
                    <w:bottom w:val="none" w:sz="0" w:space="0" w:color="auto"/>
                    <w:right w:val="none" w:sz="0" w:space="0" w:color="auto"/>
                  </w:divBdr>
                </w:div>
              </w:divsChild>
            </w:div>
            <w:div w:id="1384449777">
              <w:marLeft w:val="0"/>
              <w:marRight w:val="0"/>
              <w:marTop w:val="0"/>
              <w:marBottom w:val="0"/>
              <w:divBdr>
                <w:top w:val="none" w:sz="0" w:space="0" w:color="auto"/>
                <w:left w:val="none" w:sz="0" w:space="0" w:color="auto"/>
                <w:bottom w:val="none" w:sz="0" w:space="0" w:color="auto"/>
                <w:right w:val="none" w:sz="0" w:space="0" w:color="auto"/>
              </w:divBdr>
              <w:divsChild>
                <w:div w:id="249390046">
                  <w:marLeft w:val="0"/>
                  <w:marRight w:val="0"/>
                  <w:marTop w:val="0"/>
                  <w:marBottom w:val="0"/>
                  <w:divBdr>
                    <w:top w:val="none" w:sz="0" w:space="0" w:color="auto"/>
                    <w:left w:val="none" w:sz="0" w:space="0" w:color="auto"/>
                    <w:bottom w:val="none" w:sz="0" w:space="0" w:color="auto"/>
                    <w:right w:val="none" w:sz="0" w:space="0" w:color="auto"/>
                  </w:divBdr>
                </w:div>
              </w:divsChild>
            </w:div>
            <w:div w:id="953094452">
              <w:marLeft w:val="0"/>
              <w:marRight w:val="0"/>
              <w:marTop w:val="0"/>
              <w:marBottom w:val="0"/>
              <w:divBdr>
                <w:top w:val="none" w:sz="0" w:space="0" w:color="auto"/>
                <w:left w:val="none" w:sz="0" w:space="0" w:color="auto"/>
                <w:bottom w:val="none" w:sz="0" w:space="0" w:color="auto"/>
                <w:right w:val="none" w:sz="0" w:space="0" w:color="auto"/>
              </w:divBdr>
              <w:divsChild>
                <w:div w:id="1468740790">
                  <w:marLeft w:val="0"/>
                  <w:marRight w:val="0"/>
                  <w:marTop w:val="0"/>
                  <w:marBottom w:val="0"/>
                  <w:divBdr>
                    <w:top w:val="none" w:sz="0" w:space="0" w:color="auto"/>
                    <w:left w:val="none" w:sz="0" w:space="0" w:color="auto"/>
                    <w:bottom w:val="none" w:sz="0" w:space="0" w:color="auto"/>
                    <w:right w:val="none" w:sz="0" w:space="0" w:color="auto"/>
                  </w:divBdr>
                </w:div>
              </w:divsChild>
            </w:div>
            <w:div w:id="1817335168">
              <w:marLeft w:val="0"/>
              <w:marRight w:val="0"/>
              <w:marTop w:val="0"/>
              <w:marBottom w:val="0"/>
              <w:divBdr>
                <w:top w:val="none" w:sz="0" w:space="0" w:color="auto"/>
                <w:left w:val="none" w:sz="0" w:space="0" w:color="auto"/>
                <w:bottom w:val="none" w:sz="0" w:space="0" w:color="auto"/>
                <w:right w:val="none" w:sz="0" w:space="0" w:color="auto"/>
              </w:divBdr>
              <w:divsChild>
                <w:div w:id="21365723">
                  <w:marLeft w:val="0"/>
                  <w:marRight w:val="0"/>
                  <w:marTop w:val="0"/>
                  <w:marBottom w:val="0"/>
                  <w:divBdr>
                    <w:top w:val="none" w:sz="0" w:space="0" w:color="auto"/>
                    <w:left w:val="none" w:sz="0" w:space="0" w:color="auto"/>
                    <w:bottom w:val="none" w:sz="0" w:space="0" w:color="auto"/>
                    <w:right w:val="none" w:sz="0" w:space="0" w:color="auto"/>
                  </w:divBdr>
                </w:div>
              </w:divsChild>
            </w:div>
            <w:div w:id="1159541308">
              <w:marLeft w:val="0"/>
              <w:marRight w:val="0"/>
              <w:marTop w:val="0"/>
              <w:marBottom w:val="0"/>
              <w:divBdr>
                <w:top w:val="none" w:sz="0" w:space="0" w:color="auto"/>
                <w:left w:val="none" w:sz="0" w:space="0" w:color="auto"/>
                <w:bottom w:val="none" w:sz="0" w:space="0" w:color="auto"/>
                <w:right w:val="none" w:sz="0" w:space="0" w:color="auto"/>
              </w:divBdr>
              <w:divsChild>
                <w:div w:id="824971400">
                  <w:marLeft w:val="0"/>
                  <w:marRight w:val="0"/>
                  <w:marTop w:val="0"/>
                  <w:marBottom w:val="0"/>
                  <w:divBdr>
                    <w:top w:val="none" w:sz="0" w:space="0" w:color="auto"/>
                    <w:left w:val="none" w:sz="0" w:space="0" w:color="auto"/>
                    <w:bottom w:val="none" w:sz="0" w:space="0" w:color="auto"/>
                    <w:right w:val="none" w:sz="0" w:space="0" w:color="auto"/>
                  </w:divBdr>
                </w:div>
              </w:divsChild>
            </w:div>
            <w:div w:id="1042367310">
              <w:marLeft w:val="0"/>
              <w:marRight w:val="0"/>
              <w:marTop w:val="0"/>
              <w:marBottom w:val="0"/>
              <w:divBdr>
                <w:top w:val="none" w:sz="0" w:space="0" w:color="auto"/>
                <w:left w:val="none" w:sz="0" w:space="0" w:color="auto"/>
                <w:bottom w:val="none" w:sz="0" w:space="0" w:color="auto"/>
                <w:right w:val="none" w:sz="0" w:space="0" w:color="auto"/>
              </w:divBdr>
              <w:divsChild>
                <w:div w:id="915748295">
                  <w:marLeft w:val="0"/>
                  <w:marRight w:val="0"/>
                  <w:marTop w:val="0"/>
                  <w:marBottom w:val="0"/>
                  <w:divBdr>
                    <w:top w:val="none" w:sz="0" w:space="0" w:color="auto"/>
                    <w:left w:val="none" w:sz="0" w:space="0" w:color="auto"/>
                    <w:bottom w:val="none" w:sz="0" w:space="0" w:color="auto"/>
                    <w:right w:val="none" w:sz="0" w:space="0" w:color="auto"/>
                  </w:divBdr>
                </w:div>
              </w:divsChild>
            </w:div>
            <w:div w:id="2096245699">
              <w:marLeft w:val="0"/>
              <w:marRight w:val="0"/>
              <w:marTop w:val="0"/>
              <w:marBottom w:val="0"/>
              <w:divBdr>
                <w:top w:val="none" w:sz="0" w:space="0" w:color="auto"/>
                <w:left w:val="none" w:sz="0" w:space="0" w:color="auto"/>
                <w:bottom w:val="none" w:sz="0" w:space="0" w:color="auto"/>
                <w:right w:val="none" w:sz="0" w:space="0" w:color="auto"/>
              </w:divBdr>
              <w:divsChild>
                <w:div w:id="862787385">
                  <w:marLeft w:val="0"/>
                  <w:marRight w:val="0"/>
                  <w:marTop w:val="0"/>
                  <w:marBottom w:val="0"/>
                  <w:divBdr>
                    <w:top w:val="none" w:sz="0" w:space="0" w:color="auto"/>
                    <w:left w:val="none" w:sz="0" w:space="0" w:color="auto"/>
                    <w:bottom w:val="none" w:sz="0" w:space="0" w:color="auto"/>
                    <w:right w:val="none" w:sz="0" w:space="0" w:color="auto"/>
                  </w:divBdr>
                </w:div>
              </w:divsChild>
            </w:div>
            <w:div w:id="2090274231">
              <w:marLeft w:val="0"/>
              <w:marRight w:val="0"/>
              <w:marTop w:val="0"/>
              <w:marBottom w:val="0"/>
              <w:divBdr>
                <w:top w:val="none" w:sz="0" w:space="0" w:color="auto"/>
                <w:left w:val="none" w:sz="0" w:space="0" w:color="auto"/>
                <w:bottom w:val="none" w:sz="0" w:space="0" w:color="auto"/>
                <w:right w:val="none" w:sz="0" w:space="0" w:color="auto"/>
              </w:divBdr>
              <w:divsChild>
                <w:div w:id="1617984914">
                  <w:marLeft w:val="0"/>
                  <w:marRight w:val="0"/>
                  <w:marTop w:val="0"/>
                  <w:marBottom w:val="0"/>
                  <w:divBdr>
                    <w:top w:val="none" w:sz="0" w:space="0" w:color="auto"/>
                    <w:left w:val="none" w:sz="0" w:space="0" w:color="auto"/>
                    <w:bottom w:val="none" w:sz="0" w:space="0" w:color="auto"/>
                    <w:right w:val="none" w:sz="0" w:space="0" w:color="auto"/>
                  </w:divBdr>
                </w:div>
              </w:divsChild>
            </w:div>
            <w:div w:id="332270220">
              <w:marLeft w:val="0"/>
              <w:marRight w:val="0"/>
              <w:marTop w:val="0"/>
              <w:marBottom w:val="0"/>
              <w:divBdr>
                <w:top w:val="none" w:sz="0" w:space="0" w:color="auto"/>
                <w:left w:val="none" w:sz="0" w:space="0" w:color="auto"/>
                <w:bottom w:val="none" w:sz="0" w:space="0" w:color="auto"/>
                <w:right w:val="none" w:sz="0" w:space="0" w:color="auto"/>
              </w:divBdr>
              <w:divsChild>
                <w:div w:id="847451618">
                  <w:marLeft w:val="0"/>
                  <w:marRight w:val="0"/>
                  <w:marTop w:val="0"/>
                  <w:marBottom w:val="0"/>
                  <w:divBdr>
                    <w:top w:val="none" w:sz="0" w:space="0" w:color="auto"/>
                    <w:left w:val="none" w:sz="0" w:space="0" w:color="auto"/>
                    <w:bottom w:val="none" w:sz="0" w:space="0" w:color="auto"/>
                    <w:right w:val="none" w:sz="0" w:space="0" w:color="auto"/>
                  </w:divBdr>
                </w:div>
              </w:divsChild>
            </w:div>
            <w:div w:id="1461993635">
              <w:marLeft w:val="0"/>
              <w:marRight w:val="0"/>
              <w:marTop w:val="0"/>
              <w:marBottom w:val="0"/>
              <w:divBdr>
                <w:top w:val="none" w:sz="0" w:space="0" w:color="auto"/>
                <w:left w:val="none" w:sz="0" w:space="0" w:color="auto"/>
                <w:bottom w:val="none" w:sz="0" w:space="0" w:color="auto"/>
                <w:right w:val="none" w:sz="0" w:space="0" w:color="auto"/>
              </w:divBdr>
              <w:divsChild>
                <w:div w:id="925727728">
                  <w:marLeft w:val="0"/>
                  <w:marRight w:val="0"/>
                  <w:marTop w:val="0"/>
                  <w:marBottom w:val="0"/>
                  <w:divBdr>
                    <w:top w:val="none" w:sz="0" w:space="0" w:color="auto"/>
                    <w:left w:val="none" w:sz="0" w:space="0" w:color="auto"/>
                    <w:bottom w:val="none" w:sz="0" w:space="0" w:color="auto"/>
                    <w:right w:val="none" w:sz="0" w:space="0" w:color="auto"/>
                  </w:divBdr>
                </w:div>
              </w:divsChild>
            </w:div>
            <w:div w:id="378676871">
              <w:marLeft w:val="0"/>
              <w:marRight w:val="0"/>
              <w:marTop w:val="0"/>
              <w:marBottom w:val="0"/>
              <w:divBdr>
                <w:top w:val="none" w:sz="0" w:space="0" w:color="auto"/>
                <w:left w:val="none" w:sz="0" w:space="0" w:color="auto"/>
                <w:bottom w:val="none" w:sz="0" w:space="0" w:color="auto"/>
                <w:right w:val="none" w:sz="0" w:space="0" w:color="auto"/>
              </w:divBdr>
              <w:divsChild>
                <w:div w:id="445851604">
                  <w:marLeft w:val="0"/>
                  <w:marRight w:val="0"/>
                  <w:marTop w:val="0"/>
                  <w:marBottom w:val="0"/>
                  <w:divBdr>
                    <w:top w:val="none" w:sz="0" w:space="0" w:color="auto"/>
                    <w:left w:val="none" w:sz="0" w:space="0" w:color="auto"/>
                    <w:bottom w:val="none" w:sz="0" w:space="0" w:color="auto"/>
                    <w:right w:val="none" w:sz="0" w:space="0" w:color="auto"/>
                  </w:divBdr>
                </w:div>
              </w:divsChild>
            </w:div>
            <w:div w:id="968777022">
              <w:marLeft w:val="0"/>
              <w:marRight w:val="0"/>
              <w:marTop w:val="0"/>
              <w:marBottom w:val="0"/>
              <w:divBdr>
                <w:top w:val="none" w:sz="0" w:space="0" w:color="auto"/>
                <w:left w:val="none" w:sz="0" w:space="0" w:color="auto"/>
                <w:bottom w:val="none" w:sz="0" w:space="0" w:color="auto"/>
                <w:right w:val="none" w:sz="0" w:space="0" w:color="auto"/>
              </w:divBdr>
              <w:divsChild>
                <w:div w:id="7228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130855">
      <w:bodyDiv w:val="1"/>
      <w:marLeft w:val="0"/>
      <w:marRight w:val="0"/>
      <w:marTop w:val="0"/>
      <w:marBottom w:val="0"/>
      <w:divBdr>
        <w:top w:val="none" w:sz="0" w:space="0" w:color="auto"/>
        <w:left w:val="none" w:sz="0" w:space="0" w:color="auto"/>
        <w:bottom w:val="none" w:sz="0" w:space="0" w:color="auto"/>
        <w:right w:val="none" w:sz="0" w:space="0" w:color="auto"/>
      </w:divBdr>
    </w:div>
    <w:div w:id="1170293882">
      <w:bodyDiv w:val="1"/>
      <w:marLeft w:val="0"/>
      <w:marRight w:val="0"/>
      <w:marTop w:val="0"/>
      <w:marBottom w:val="0"/>
      <w:divBdr>
        <w:top w:val="none" w:sz="0" w:space="0" w:color="auto"/>
        <w:left w:val="none" w:sz="0" w:space="0" w:color="auto"/>
        <w:bottom w:val="none" w:sz="0" w:space="0" w:color="auto"/>
        <w:right w:val="none" w:sz="0" w:space="0" w:color="auto"/>
      </w:divBdr>
    </w:div>
    <w:div w:id="1172338408">
      <w:bodyDiv w:val="1"/>
      <w:marLeft w:val="0"/>
      <w:marRight w:val="0"/>
      <w:marTop w:val="0"/>
      <w:marBottom w:val="0"/>
      <w:divBdr>
        <w:top w:val="none" w:sz="0" w:space="0" w:color="auto"/>
        <w:left w:val="none" w:sz="0" w:space="0" w:color="auto"/>
        <w:bottom w:val="none" w:sz="0" w:space="0" w:color="auto"/>
        <w:right w:val="none" w:sz="0" w:space="0" w:color="auto"/>
      </w:divBdr>
    </w:div>
    <w:div w:id="1172531856">
      <w:bodyDiv w:val="1"/>
      <w:marLeft w:val="0"/>
      <w:marRight w:val="0"/>
      <w:marTop w:val="0"/>
      <w:marBottom w:val="0"/>
      <w:divBdr>
        <w:top w:val="none" w:sz="0" w:space="0" w:color="auto"/>
        <w:left w:val="none" w:sz="0" w:space="0" w:color="auto"/>
        <w:bottom w:val="none" w:sz="0" w:space="0" w:color="auto"/>
        <w:right w:val="none" w:sz="0" w:space="0" w:color="auto"/>
      </w:divBdr>
    </w:div>
    <w:div w:id="1176577546">
      <w:bodyDiv w:val="1"/>
      <w:marLeft w:val="0"/>
      <w:marRight w:val="0"/>
      <w:marTop w:val="0"/>
      <w:marBottom w:val="0"/>
      <w:divBdr>
        <w:top w:val="none" w:sz="0" w:space="0" w:color="auto"/>
        <w:left w:val="none" w:sz="0" w:space="0" w:color="auto"/>
        <w:bottom w:val="none" w:sz="0" w:space="0" w:color="auto"/>
        <w:right w:val="none" w:sz="0" w:space="0" w:color="auto"/>
      </w:divBdr>
    </w:div>
    <w:div w:id="1176723021">
      <w:bodyDiv w:val="1"/>
      <w:marLeft w:val="0"/>
      <w:marRight w:val="0"/>
      <w:marTop w:val="0"/>
      <w:marBottom w:val="0"/>
      <w:divBdr>
        <w:top w:val="none" w:sz="0" w:space="0" w:color="auto"/>
        <w:left w:val="none" w:sz="0" w:space="0" w:color="auto"/>
        <w:bottom w:val="none" w:sz="0" w:space="0" w:color="auto"/>
        <w:right w:val="none" w:sz="0" w:space="0" w:color="auto"/>
      </w:divBdr>
    </w:div>
    <w:div w:id="1178931901">
      <w:bodyDiv w:val="1"/>
      <w:marLeft w:val="0"/>
      <w:marRight w:val="0"/>
      <w:marTop w:val="0"/>
      <w:marBottom w:val="0"/>
      <w:divBdr>
        <w:top w:val="none" w:sz="0" w:space="0" w:color="auto"/>
        <w:left w:val="none" w:sz="0" w:space="0" w:color="auto"/>
        <w:bottom w:val="none" w:sz="0" w:space="0" w:color="auto"/>
        <w:right w:val="none" w:sz="0" w:space="0" w:color="auto"/>
      </w:divBdr>
    </w:div>
    <w:div w:id="1180049008">
      <w:bodyDiv w:val="1"/>
      <w:marLeft w:val="0"/>
      <w:marRight w:val="0"/>
      <w:marTop w:val="0"/>
      <w:marBottom w:val="0"/>
      <w:divBdr>
        <w:top w:val="none" w:sz="0" w:space="0" w:color="auto"/>
        <w:left w:val="none" w:sz="0" w:space="0" w:color="auto"/>
        <w:bottom w:val="none" w:sz="0" w:space="0" w:color="auto"/>
        <w:right w:val="none" w:sz="0" w:space="0" w:color="auto"/>
      </w:divBdr>
    </w:div>
    <w:div w:id="1180195424">
      <w:bodyDiv w:val="1"/>
      <w:marLeft w:val="0"/>
      <w:marRight w:val="0"/>
      <w:marTop w:val="0"/>
      <w:marBottom w:val="0"/>
      <w:divBdr>
        <w:top w:val="none" w:sz="0" w:space="0" w:color="auto"/>
        <w:left w:val="none" w:sz="0" w:space="0" w:color="auto"/>
        <w:bottom w:val="none" w:sz="0" w:space="0" w:color="auto"/>
        <w:right w:val="none" w:sz="0" w:space="0" w:color="auto"/>
      </w:divBdr>
    </w:div>
    <w:div w:id="1180243940">
      <w:bodyDiv w:val="1"/>
      <w:marLeft w:val="0"/>
      <w:marRight w:val="0"/>
      <w:marTop w:val="0"/>
      <w:marBottom w:val="0"/>
      <w:divBdr>
        <w:top w:val="none" w:sz="0" w:space="0" w:color="auto"/>
        <w:left w:val="none" w:sz="0" w:space="0" w:color="auto"/>
        <w:bottom w:val="none" w:sz="0" w:space="0" w:color="auto"/>
        <w:right w:val="none" w:sz="0" w:space="0" w:color="auto"/>
      </w:divBdr>
    </w:div>
    <w:div w:id="1180853144">
      <w:bodyDiv w:val="1"/>
      <w:marLeft w:val="0"/>
      <w:marRight w:val="0"/>
      <w:marTop w:val="0"/>
      <w:marBottom w:val="0"/>
      <w:divBdr>
        <w:top w:val="none" w:sz="0" w:space="0" w:color="auto"/>
        <w:left w:val="none" w:sz="0" w:space="0" w:color="auto"/>
        <w:bottom w:val="none" w:sz="0" w:space="0" w:color="auto"/>
        <w:right w:val="none" w:sz="0" w:space="0" w:color="auto"/>
      </w:divBdr>
    </w:div>
    <w:div w:id="1187255197">
      <w:bodyDiv w:val="1"/>
      <w:marLeft w:val="0"/>
      <w:marRight w:val="0"/>
      <w:marTop w:val="0"/>
      <w:marBottom w:val="0"/>
      <w:divBdr>
        <w:top w:val="none" w:sz="0" w:space="0" w:color="auto"/>
        <w:left w:val="none" w:sz="0" w:space="0" w:color="auto"/>
        <w:bottom w:val="none" w:sz="0" w:space="0" w:color="auto"/>
        <w:right w:val="none" w:sz="0" w:space="0" w:color="auto"/>
      </w:divBdr>
    </w:div>
    <w:div w:id="1187449933">
      <w:bodyDiv w:val="1"/>
      <w:marLeft w:val="0"/>
      <w:marRight w:val="0"/>
      <w:marTop w:val="0"/>
      <w:marBottom w:val="0"/>
      <w:divBdr>
        <w:top w:val="none" w:sz="0" w:space="0" w:color="auto"/>
        <w:left w:val="none" w:sz="0" w:space="0" w:color="auto"/>
        <w:bottom w:val="none" w:sz="0" w:space="0" w:color="auto"/>
        <w:right w:val="none" w:sz="0" w:space="0" w:color="auto"/>
      </w:divBdr>
    </w:div>
    <w:div w:id="1191456085">
      <w:bodyDiv w:val="1"/>
      <w:marLeft w:val="0"/>
      <w:marRight w:val="0"/>
      <w:marTop w:val="0"/>
      <w:marBottom w:val="0"/>
      <w:divBdr>
        <w:top w:val="none" w:sz="0" w:space="0" w:color="auto"/>
        <w:left w:val="none" w:sz="0" w:space="0" w:color="auto"/>
        <w:bottom w:val="none" w:sz="0" w:space="0" w:color="auto"/>
        <w:right w:val="none" w:sz="0" w:space="0" w:color="auto"/>
      </w:divBdr>
    </w:div>
    <w:div w:id="1193614038">
      <w:bodyDiv w:val="1"/>
      <w:marLeft w:val="0"/>
      <w:marRight w:val="0"/>
      <w:marTop w:val="0"/>
      <w:marBottom w:val="0"/>
      <w:divBdr>
        <w:top w:val="none" w:sz="0" w:space="0" w:color="auto"/>
        <w:left w:val="none" w:sz="0" w:space="0" w:color="auto"/>
        <w:bottom w:val="none" w:sz="0" w:space="0" w:color="auto"/>
        <w:right w:val="none" w:sz="0" w:space="0" w:color="auto"/>
      </w:divBdr>
    </w:div>
    <w:div w:id="1197280234">
      <w:bodyDiv w:val="1"/>
      <w:marLeft w:val="0"/>
      <w:marRight w:val="0"/>
      <w:marTop w:val="0"/>
      <w:marBottom w:val="0"/>
      <w:divBdr>
        <w:top w:val="none" w:sz="0" w:space="0" w:color="auto"/>
        <w:left w:val="none" w:sz="0" w:space="0" w:color="auto"/>
        <w:bottom w:val="none" w:sz="0" w:space="0" w:color="auto"/>
        <w:right w:val="none" w:sz="0" w:space="0" w:color="auto"/>
      </w:divBdr>
    </w:div>
    <w:div w:id="1197430525">
      <w:bodyDiv w:val="1"/>
      <w:marLeft w:val="0"/>
      <w:marRight w:val="0"/>
      <w:marTop w:val="0"/>
      <w:marBottom w:val="0"/>
      <w:divBdr>
        <w:top w:val="none" w:sz="0" w:space="0" w:color="auto"/>
        <w:left w:val="none" w:sz="0" w:space="0" w:color="auto"/>
        <w:bottom w:val="none" w:sz="0" w:space="0" w:color="auto"/>
        <w:right w:val="none" w:sz="0" w:space="0" w:color="auto"/>
      </w:divBdr>
    </w:div>
    <w:div w:id="1202523050">
      <w:bodyDiv w:val="1"/>
      <w:marLeft w:val="0"/>
      <w:marRight w:val="0"/>
      <w:marTop w:val="0"/>
      <w:marBottom w:val="0"/>
      <w:divBdr>
        <w:top w:val="none" w:sz="0" w:space="0" w:color="auto"/>
        <w:left w:val="none" w:sz="0" w:space="0" w:color="auto"/>
        <w:bottom w:val="none" w:sz="0" w:space="0" w:color="auto"/>
        <w:right w:val="none" w:sz="0" w:space="0" w:color="auto"/>
      </w:divBdr>
    </w:div>
    <w:div w:id="1202791450">
      <w:bodyDiv w:val="1"/>
      <w:marLeft w:val="0"/>
      <w:marRight w:val="0"/>
      <w:marTop w:val="0"/>
      <w:marBottom w:val="0"/>
      <w:divBdr>
        <w:top w:val="none" w:sz="0" w:space="0" w:color="auto"/>
        <w:left w:val="none" w:sz="0" w:space="0" w:color="auto"/>
        <w:bottom w:val="none" w:sz="0" w:space="0" w:color="auto"/>
        <w:right w:val="none" w:sz="0" w:space="0" w:color="auto"/>
      </w:divBdr>
    </w:div>
    <w:div w:id="1206480091">
      <w:bodyDiv w:val="1"/>
      <w:marLeft w:val="0"/>
      <w:marRight w:val="0"/>
      <w:marTop w:val="0"/>
      <w:marBottom w:val="0"/>
      <w:divBdr>
        <w:top w:val="none" w:sz="0" w:space="0" w:color="auto"/>
        <w:left w:val="none" w:sz="0" w:space="0" w:color="auto"/>
        <w:bottom w:val="none" w:sz="0" w:space="0" w:color="auto"/>
        <w:right w:val="none" w:sz="0" w:space="0" w:color="auto"/>
      </w:divBdr>
    </w:div>
    <w:div w:id="1207332000">
      <w:bodyDiv w:val="1"/>
      <w:marLeft w:val="0"/>
      <w:marRight w:val="0"/>
      <w:marTop w:val="0"/>
      <w:marBottom w:val="0"/>
      <w:divBdr>
        <w:top w:val="none" w:sz="0" w:space="0" w:color="auto"/>
        <w:left w:val="none" w:sz="0" w:space="0" w:color="auto"/>
        <w:bottom w:val="none" w:sz="0" w:space="0" w:color="auto"/>
        <w:right w:val="none" w:sz="0" w:space="0" w:color="auto"/>
      </w:divBdr>
    </w:div>
    <w:div w:id="1208057617">
      <w:bodyDiv w:val="1"/>
      <w:marLeft w:val="0"/>
      <w:marRight w:val="0"/>
      <w:marTop w:val="0"/>
      <w:marBottom w:val="0"/>
      <w:divBdr>
        <w:top w:val="none" w:sz="0" w:space="0" w:color="auto"/>
        <w:left w:val="none" w:sz="0" w:space="0" w:color="auto"/>
        <w:bottom w:val="none" w:sz="0" w:space="0" w:color="auto"/>
        <w:right w:val="none" w:sz="0" w:space="0" w:color="auto"/>
      </w:divBdr>
    </w:div>
    <w:div w:id="1209027854">
      <w:bodyDiv w:val="1"/>
      <w:marLeft w:val="0"/>
      <w:marRight w:val="0"/>
      <w:marTop w:val="0"/>
      <w:marBottom w:val="0"/>
      <w:divBdr>
        <w:top w:val="none" w:sz="0" w:space="0" w:color="auto"/>
        <w:left w:val="none" w:sz="0" w:space="0" w:color="auto"/>
        <w:bottom w:val="none" w:sz="0" w:space="0" w:color="auto"/>
        <w:right w:val="none" w:sz="0" w:space="0" w:color="auto"/>
      </w:divBdr>
    </w:div>
    <w:div w:id="1211308605">
      <w:bodyDiv w:val="1"/>
      <w:marLeft w:val="0"/>
      <w:marRight w:val="0"/>
      <w:marTop w:val="0"/>
      <w:marBottom w:val="0"/>
      <w:divBdr>
        <w:top w:val="none" w:sz="0" w:space="0" w:color="auto"/>
        <w:left w:val="none" w:sz="0" w:space="0" w:color="auto"/>
        <w:bottom w:val="none" w:sz="0" w:space="0" w:color="auto"/>
        <w:right w:val="none" w:sz="0" w:space="0" w:color="auto"/>
      </w:divBdr>
      <w:divsChild>
        <w:div w:id="1470441303">
          <w:marLeft w:val="0"/>
          <w:marRight w:val="0"/>
          <w:marTop w:val="0"/>
          <w:marBottom w:val="0"/>
          <w:divBdr>
            <w:top w:val="none" w:sz="0" w:space="0" w:color="auto"/>
            <w:left w:val="none" w:sz="0" w:space="0" w:color="auto"/>
            <w:bottom w:val="none" w:sz="0" w:space="0" w:color="auto"/>
            <w:right w:val="none" w:sz="0" w:space="0" w:color="auto"/>
          </w:divBdr>
          <w:divsChild>
            <w:div w:id="1204096919">
              <w:marLeft w:val="0"/>
              <w:marRight w:val="0"/>
              <w:marTop w:val="0"/>
              <w:marBottom w:val="0"/>
              <w:divBdr>
                <w:top w:val="none" w:sz="0" w:space="0" w:color="auto"/>
                <w:left w:val="none" w:sz="0" w:space="0" w:color="auto"/>
                <w:bottom w:val="none" w:sz="0" w:space="0" w:color="auto"/>
                <w:right w:val="none" w:sz="0" w:space="0" w:color="auto"/>
              </w:divBdr>
              <w:divsChild>
                <w:div w:id="1579627892">
                  <w:marLeft w:val="0"/>
                  <w:marRight w:val="0"/>
                  <w:marTop w:val="0"/>
                  <w:marBottom w:val="0"/>
                  <w:divBdr>
                    <w:top w:val="none" w:sz="0" w:space="0" w:color="auto"/>
                    <w:left w:val="none" w:sz="0" w:space="0" w:color="auto"/>
                    <w:bottom w:val="none" w:sz="0" w:space="0" w:color="auto"/>
                    <w:right w:val="none" w:sz="0" w:space="0" w:color="auto"/>
                  </w:divBdr>
                </w:div>
              </w:divsChild>
            </w:div>
            <w:div w:id="768355154">
              <w:marLeft w:val="0"/>
              <w:marRight w:val="0"/>
              <w:marTop w:val="0"/>
              <w:marBottom w:val="0"/>
              <w:divBdr>
                <w:top w:val="none" w:sz="0" w:space="0" w:color="auto"/>
                <w:left w:val="none" w:sz="0" w:space="0" w:color="auto"/>
                <w:bottom w:val="none" w:sz="0" w:space="0" w:color="auto"/>
                <w:right w:val="none" w:sz="0" w:space="0" w:color="auto"/>
              </w:divBdr>
              <w:divsChild>
                <w:div w:id="612514107">
                  <w:marLeft w:val="0"/>
                  <w:marRight w:val="0"/>
                  <w:marTop w:val="0"/>
                  <w:marBottom w:val="0"/>
                  <w:divBdr>
                    <w:top w:val="none" w:sz="0" w:space="0" w:color="auto"/>
                    <w:left w:val="none" w:sz="0" w:space="0" w:color="auto"/>
                    <w:bottom w:val="none" w:sz="0" w:space="0" w:color="auto"/>
                    <w:right w:val="none" w:sz="0" w:space="0" w:color="auto"/>
                  </w:divBdr>
                </w:div>
              </w:divsChild>
            </w:div>
            <w:div w:id="190848979">
              <w:marLeft w:val="0"/>
              <w:marRight w:val="0"/>
              <w:marTop w:val="0"/>
              <w:marBottom w:val="0"/>
              <w:divBdr>
                <w:top w:val="none" w:sz="0" w:space="0" w:color="auto"/>
                <w:left w:val="none" w:sz="0" w:space="0" w:color="auto"/>
                <w:bottom w:val="none" w:sz="0" w:space="0" w:color="auto"/>
                <w:right w:val="none" w:sz="0" w:space="0" w:color="auto"/>
              </w:divBdr>
              <w:divsChild>
                <w:div w:id="133643842">
                  <w:marLeft w:val="0"/>
                  <w:marRight w:val="0"/>
                  <w:marTop w:val="0"/>
                  <w:marBottom w:val="0"/>
                  <w:divBdr>
                    <w:top w:val="none" w:sz="0" w:space="0" w:color="auto"/>
                    <w:left w:val="none" w:sz="0" w:space="0" w:color="auto"/>
                    <w:bottom w:val="none" w:sz="0" w:space="0" w:color="auto"/>
                    <w:right w:val="none" w:sz="0" w:space="0" w:color="auto"/>
                  </w:divBdr>
                </w:div>
              </w:divsChild>
            </w:div>
            <w:div w:id="1203640362">
              <w:marLeft w:val="0"/>
              <w:marRight w:val="0"/>
              <w:marTop w:val="0"/>
              <w:marBottom w:val="0"/>
              <w:divBdr>
                <w:top w:val="none" w:sz="0" w:space="0" w:color="auto"/>
                <w:left w:val="none" w:sz="0" w:space="0" w:color="auto"/>
                <w:bottom w:val="none" w:sz="0" w:space="0" w:color="auto"/>
                <w:right w:val="none" w:sz="0" w:space="0" w:color="auto"/>
              </w:divBdr>
              <w:divsChild>
                <w:div w:id="57555020">
                  <w:marLeft w:val="0"/>
                  <w:marRight w:val="0"/>
                  <w:marTop w:val="0"/>
                  <w:marBottom w:val="0"/>
                  <w:divBdr>
                    <w:top w:val="none" w:sz="0" w:space="0" w:color="auto"/>
                    <w:left w:val="none" w:sz="0" w:space="0" w:color="auto"/>
                    <w:bottom w:val="none" w:sz="0" w:space="0" w:color="auto"/>
                    <w:right w:val="none" w:sz="0" w:space="0" w:color="auto"/>
                  </w:divBdr>
                </w:div>
              </w:divsChild>
            </w:div>
            <w:div w:id="293027125">
              <w:marLeft w:val="0"/>
              <w:marRight w:val="0"/>
              <w:marTop w:val="0"/>
              <w:marBottom w:val="0"/>
              <w:divBdr>
                <w:top w:val="none" w:sz="0" w:space="0" w:color="auto"/>
                <w:left w:val="none" w:sz="0" w:space="0" w:color="auto"/>
                <w:bottom w:val="none" w:sz="0" w:space="0" w:color="auto"/>
                <w:right w:val="none" w:sz="0" w:space="0" w:color="auto"/>
              </w:divBdr>
              <w:divsChild>
                <w:div w:id="505558073">
                  <w:marLeft w:val="0"/>
                  <w:marRight w:val="0"/>
                  <w:marTop w:val="0"/>
                  <w:marBottom w:val="0"/>
                  <w:divBdr>
                    <w:top w:val="none" w:sz="0" w:space="0" w:color="auto"/>
                    <w:left w:val="none" w:sz="0" w:space="0" w:color="auto"/>
                    <w:bottom w:val="none" w:sz="0" w:space="0" w:color="auto"/>
                    <w:right w:val="none" w:sz="0" w:space="0" w:color="auto"/>
                  </w:divBdr>
                </w:div>
              </w:divsChild>
            </w:div>
            <w:div w:id="886531658">
              <w:marLeft w:val="0"/>
              <w:marRight w:val="0"/>
              <w:marTop w:val="0"/>
              <w:marBottom w:val="0"/>
              <w:divBdr>
                <w:top w:val="none" w:sz="0" w:space="0" w:color="auto"/>
                <w:left w:val="none" w:sz="0" w:space="0" w:color="auto"/>
                <w:bottom w:val="none" w:sz="0" w:space="0" w:color="auto"/>
                <w:right w:val="none" w:sz="0" w:space="0" w:color="auto"/>
              </w:divBdr>
              <w:divsChild>
                <w:div w:id="677269905">
                  <w:marLeft w:val="0"/>
                  <w:marRight w:val="0"/>
                  <w:marTop w:val="0"/>
                  <w:marBottom w:val="0"/>
                  <w:divBdr>
                    <w:top w:val="none" w:sz="0" w:space="0" w:color="auto"/>
                    <w:left w:val="none" w:sz="0" w:space="0" w:color="auto"/>
                    <w:bottom w:val="none" w:sz="0" w:space="0" w:color="auto"/>
                    <w:right w:val="none" w:sz="0" w:space="0" w:color="auto"/>
                  </w:divBdr>
                </w:div>
              </w:divsChild>
            </w:div>
            <w:div w:id="345445202">
              <w:marLeft w:val="0"/>
              <w:marRight w:val="0"/>
              <w:marTop w:val="0"/>
              <w:marBottom w:val="0"/>
              <w:divBdr>
                <w:top w:val="none" w:sz="0" w:space="0" w:color="auto"/>
                <w:left w:val="none" w:sz="0" w:space="0" w:color="auto"/>
                <w:bottom w:val="none" w:sz="0" w:space="0" w:color="auto"/>
                <w:right w:val="none" w:sz="0" w:space="0" w:color="auto"/>
              </w:divBdr>
              <w:divsChild>
                <w:div w:id="1574967345">
                  <w:marLeft w:val="0"/>
                  <w:marRight w:val="0"/>
                  <w:marTop w:val="0"/>
                  <w:marBottom w:val="0"/>
                  <w:divBdr>
                    <w:top w:val="none" w:sz="0" w:space="0" w:color="auto"/>
                    <w:left w:val="none" w:sz="0" w:space="0" w:color="auto"/>
                    <w:bottom w:val="none" w:sz="0" w:space="0" w:color="auto"/>
                    <w:right w:val="none" w:sz="0" w:space="0" w:color="auto"/>
                  </w:divBdr>
                </w:div>
              </w:divsChild>
            </w:div>
            <w:div w:id="311107974">
              <w:marLeft w:val="0"/>
              <w:marRight w:val="0"/>
              <w:marTop w:val="0"/>
              <w:marBottom w:val="0"/>
              <w:divBdr>
                <w:top w:val="none" w:sz="0" w:space="0" w:color="auto"/>
                <w:left w:val="none" w:sz="0" w:space="0" w:color="auto"/>
                <w:bottom w:val="none" w:sz="0" w:space="0" w:color="auto"/>
                <w:right w:val="none" w:sz="0" w:space="0" w:color="auto"/>
              </w:divBdr>
              <w:divsChild>
                <w:div w:id="1312058926">
                  <w:marLeft w:val="0"/>
                  <w:marRight w:val="0"/>
                  <w:marTop w:val="0"/>
                  <w:marBottom w:val="0"/>
                  <w:divBdr>
                    <w:top w:val="none" w:sz="0" w:space="0" w:color="auto"/>
                    <w:left w:val="none" w:sz="0" w:space="0" w:color="auto"/>
                    <w:bottom w:val="none" w:sz="0" w:space="0" w:color="auto"/>
                    <w:right w:val="none" w:sz="0" w:space="0" w:color="auto"/>
                  </w:divBdr>
                </w:div>
              </w:divsChild>
            </w:div>
            <w:div w:id="1860271709">
              <w:marLeft w:val="0"/>
              <w:marRight w:val="0"/>
              <w:marTop w:val="0"/>
              <w:marBottom w:val="0"/>
              <w:divBdr>
                <w:top w:val="none" w:sz="0" w:space="0" w:color="auto"/>
                <w:left w:val="none" w:sz="0" w:space="0" w:color="auto"/>
                <w:bottom w:val="none" w:sz="0" w:space="0" w:color="auto"/>
                <w:right w:val="none" w:sz="0" w:space="0" w:color="auto"/>
              </w:divBdr>
              <w:divsChild>
                <w:div w:id="786318077">
                  <w:marLeft w:val="0"/>
                  <w:marRight w:val="0"/>
                  <w:marTop w:val="0"/>
                  <w:marBottom w:val="0"/>
                  <w:divBdr>
                    <w:top w:val="none" w:sz="0" w:space="0" w:color="auto"/>
                    <w:left w:val="none" w:sz="0" w:space="0" w:color="auto"/>
                    <w:bottom w:val="none" w:sz="0" w:space="0" w:color="auto"/>
                    <w:right w:val="none" w:sz="0" w:space="0" w:color="auto"/>
                  </w:divBdr>
                </w:div>
              </w:divsChild>
            </w:div>
            <w:div w:id="758020518">
              <w:marLeft w:val="0"/>
              <w:marRight w:val="0"/>
              <w:marTop w:val="0"/>
              <w:marBottom w:val="0"/>
              <w:divBdr>
                <w:top w:val="none" w:sz="0" w:space="0" w:color="auto"/>
                <w:left w:val="none" w:sz="0" w:space="0" w:color="auto"/>
                <w:bottom w:val="none" w:sz="0" w:space="0" w:color="auto"/>
                <w:right w:val="none" w:sz="0" w:space="0" w:color="auto"/>
              </w:divBdr>
              <w:divsChild>
                <w:div w:id="1356275722">
                  <w:marLeft w:val="0"/>
                  <w:marRight w:val="0"/>
                  <w:marTop w:val="0"/>
                  <w:marBottom w:val="0"/>
                  <w:divBdr>
                    <w:top w:val="none" w:sz="0" w:space="0" w:color="auto"/>
                    <w:left w:val="none" w:sz="0" w:space="0" w:color="auto"/>
                    <w:bottom w:val="none" w:sz="0" w:space="0" w:color="auto"/>
                    <w:right w:val="none" w:sz="0" w:space="0" w:color="auto"/>
                  </w:divBdr>
                </w:div>
              </w:divsChild>
            </w:div>
            <w:div w:id="2089039792">
              <w:marLeft w:val="0"/>
              <w:marRight w:val="0"/>
              <w:marTop w:val="0"/>
              <w:marBottom w:val="0"/>
              <w:divBdr>
                <w:top w:val="none" w:sz="0" w:space="0" w:color="auto"/>
                <w:left w:val="none" w:sz="0" w:space="0" w:color="auto"/>
                <w:bottom w:val="none" w:sz="0" w:space="0" w:color="auto"/>
                <w:right w:val="none" w:sz="0" w:space="0" w:color="auto"/>
              </w:divBdr>
              <w:divsChild>
                <w:div w:id="74785591">
                  <w:marLeft w:val="0"/>
                  <w:marRight w:val="0"/>
                  <w:marTop w:val="0"/>
                  <w:marBottom w:val="0"/>
                  <w:divBdr>
                    <w:top w:val="none" w:sz="0" w:space="0" w:color="auto"/>
                    <w:left w:val="none" w:sz="0" w:space="0" w:color="auto"/>
                    <w:bottom w:val="none" w:sz="0" w:space="0" w:color="auto"/>
                    <w:right w:val="none" w:sz="0" w:space="0" w:color="auto"/>
                  </w:divBdr>
                </w:div>
              </w:divsChild>
            </w:div>
            <w:div w:id="199755421">
              <w:marLeft w:val="0"/>
              <w:marRight w:val="0"/>
              <w:marTop w:val="0"/>
              <w:marBottom w:val="0"/>
              <w:divBdr>
                <w:top w:val="none" w:sz="0" w:space="0" w:color="auto"/>
                <w:left w:val="none" w:sz="0" w:space="0" w:color="auto"/>
                <w:bottom w:val="none" w:sz="0" w:space="0" w:color="auto"/>
                <w:right w:val="none" w:sz="0" w:space="0" w:color="auto"/>
              </w:divBdr>
              <w:divsChild>
                <w:div w:id="1683700437">
                  <w:marLeft w:val="0"/>
                  <w:marRight w:val="0"/>
                  <w:marTop w:val="0"/>
                  <w:marBottom w:val="0"/>
                  <w:divBdr>
                    <w:top w:val="none" w:sz="0" w:space="0" w:color="auto"/>
                    <w:left w:val="none" w:sz="0" w:space="0" w:color="auto"/>
                    <w:bottom w:val="none" w:sz="0" w:space="0" w:color="auto"/>
                    <w:right w:val="none" w:sz="0" w:space="0" w:color="auto"/>
                  </w:divBdr>
                </w:div>
              </w:divsChild>
            </w:div>
            <w:div w:id="1332754101">
              <w:marLeft w:val="0"/>
              <w:marRight w:val="0"/>
              <w:marTop w:val="0"/>
              <w:marBottom w:val="0"/>
              <w:divBdr>
                <w:top w:val="none" w:sz="0" w:space="0" w:color="auto"/>
                <w:left w:val="none" w:sz="0" w:space="0" w:color="auto"/>
                <w:bottom w:val="none" w:sz="0" w:space="0" w:color="auto"/>
                <w:right w:val="none" w:sz="0" w:space="0" w:color="auto"/>
              </w:divBdr>
              <w:divsChild>
                <w:div w:id="1241603784">
                  <w:marLeft w:val="0"/>
                  <w:marRight w:val="0"/>
                  <w:marTop w:val="0"/>
                  <w:marBottom w:val="0"/>
                  <w:divBdr>
                    <w:top w:val="none" w:sz="0" w:space="0" w:color="auto"/>
                    <w:left w:val="none" w:sz="0" w:space="0" w:color="auto"/>
                    <w:bottom w:val="none" w:sz="0" w:space="0" w:color="auto"/>
                    <w:right w:val="none" w:sz="0" w:space="0" w:color="auto"/>
                  </w:divBdr>
                </w:div>
              </w:divsChild>
            </w:div>
            <w:div w:id="1554776819">
              <w:marLeft w:val="0"/>
              <w:marRight w:val="0"/>
              <w:marTop w:val="0"/>
              <w:marBottom w:val="0"/>
              <w:divBdr>
                <w:top w:val="none" w:sz="0" w:space="0" w:color="auto"/>
                <w:left w:val="none" w:sz="0" w:space="0" w:color="auto"/>
                <w:bottom w:val="none" w:sz="0" w:space="0" w:color="auto"/>
                <w:right w:val="none" w:sz="0" w:space="0" w:color="auto"/>
              </w:divBdr>
              <w:divsChild>
                <w:div w:id="1144077982">
                  <w:marLeft w:val="0"/>
                  <w:marRight w:val="0"/>
                  <w:marTop w:val="0"/>
                  <w:marBottom w:val="0"/>
                  <w:divBdr>
                    <w:top w:val="none" w:sz="0" w:space="0" w:color="auto"/>
                    <w:left w:val="none" w:sz="0" w:space="0" w:color="auto"/>
                    <w:bottom w:val="none" w:sz="0" w:space="0" w:color="auto"/>
                    <w:right w:val="none" w:sz="0" w:space="0" w:color="auto"/>
                  </w:divBdr>
                </w:div>
              </w:divsChild>
            </w:div>
            <w:div w:id="983123792">
              <w:marLeft w:val="0"/>
              <w:marRight w:val="0"/>
              <w:marTop w:val="0"/>
              <w:marBottom w:val="0"/>
              <w:divBdr>
                <w:top w:val="none" w:sz="0" w:space="0" w:color="auto"/>
                <w:left w:val="none" w:sz="0" w:space="0" w:color="auto"/>
                <w:bottom w:val="none" w:sz="0" w:space="0" w:color="auto"/>
                <w:right w:val="none" w:sz="0" w:space="0" w:color="auto"/>
              </w:divBdr>
              <w:divsChild>
                <w:div w:id="651101322">
                  <w:marLeft w:val="0"/>
                  <w:marRight w:val="0"/>
                  <w:marTop w:val="0"/>
                  <w:marBottom w:val="0"/>
                  <w:divBdr>
                    <w:top w:val="none" w:sz="0" w:space="0" w:color="auto"/>
                    <w:left w:val="none" w:sz="0" w:space="0" w:color="auto"/>
                    <w:bottom w:val="none" w:sz="0" w:space="0" w:color="auto"/>
                    <w:right w:val="none" w:sz="0" w:space="0" w:color="auto"/>
                  </w:divBdr>
                </w:div>
              </w:divsChild>
            </w:div>
            <w:div w:id="1180657400">
              <w:marLeft w:val="0"/>
              <w:marRight w:val="0"/>
              <w:marTop w:val="0"/>
              <w:marBottom w:val="0"/>
              <w:divBdr>
                <w:top w:val="none" w:sz="0" w:space="0" w:color="auto"/>
                <w:left w:val="none" w:sz="0" w:space="0" w:color="auto"/>
                <w:bottom w:val="none" w:sz="0" w:space="0" w:color="auto"/>
                <w:right w:val="none" w:sz="0" w:space="0" w:color="auto"/>
              </w:divBdr>
              <w:divsChild>
                <w:div w:id="1557594310">
                  <w:marLeft w:val="0"/>
                  <w:marRight w:val="0"/>
                  <w:marTop w:val="0"/>
                  <w:marBottom w:val="0"/>
                  <w:divBdr>
                    <w:top w:val="none" w:sz="0" w:space="0" w:color="auto"/>
                    <w:left w:val="none" w:sz="0" w:space="0" w:color="auto"/>
                    <w:bottom w:val="none" w:sz="0" w:space="0" w:color="auto"/>
                    <w:right w:val="none" w:sz="0" w:space="0" w:color="auto"/>
                  </w:divBdr>
                </w:div>
              </w:divsChild>
            </w:div>
            <w:div w:id="2009401015">
              <w:marLeft w:val="0"/>
              <w:marRight w:val="0"/>
              <w:marTop w:val="0"/>
              <w:marBottom w:val="0"/>
              <w:divBdr>
                <w:top w:val="none" w:sz="0" w:space="0" w:color="auto"/>
                <w:left w:val="none" w:sz="0" w:space="0" w:color="auto"/>
                <w:bottom w:val="none" w:sz="0" w:space="0" w:color="auto"/>
                <w:right w:val="none" w:sz="0" w:space="0" w:color="auto"/>
              </w:divBdr>
              <w:divsChild>
                <w:div w:id="151337037">
                  <w:marLeft w:val="0"/>
                  <w:marRight w:val="0"/>
                  <w:marTop w:val="0"/>
                  <w:marBottom w:val="0"/>
                  <w:divBdr>
                    <w:top w:val="none" w:sz="0" w:space="0" w:color="auto"/>
                    <w:left w:val="none" w:sz="0" w:space="0" w:color="auto"/>
                    <w:bottom w:val="none" w:sz="0" w:space="0" w:color="auto"/>
                    <w:right w:val="none" w:sz="0" w:space="0" w:color="auto"/>
                  </w:divBdr>
                </w:div>
              </w:divsChild>
            </w:div>
            <w:div w:id="1039746023">
              <w:marLeft w:val="0"/>
              <w:marRight w:val="0"/>
              <w:marTop w:val="0"/>
              <w:marBottom w:val="0"/>
              <w:divBdr>
                <w:top w:val="none" w:sz="0" w:space="0" w:color="auto"/>
                <w:left w:val="none" w:sz="0" w:space="0" w:color="auto"/>
                <w:bottom w:val="none" w:sz="0" w:space="0" w:color="auto"/>
                <w:right w:val="none" w:sz="0" w:space="0" w:color="auto"/>
              </w:divBdr>
              <w:divsChild>
                <w:div w:id="664893463">
                  <w:marLeft w:val="0"/>
                  <w:marRight w:val="0"/>
                  <w:marTop w:val="0"/>
                  <w:marBottom w:val="0"/>
                  <w:divBdr>
                    <w:top w:val="none" w:sz="0" w:space="0" w:color="auto"/>
                    <w:left w:val="none" w:sz="0" w:space="0" w:color="auto"/>
                    <w:bottom w:val="none" w:sz="0" w:space="0" w:color="auto"/>
                    <w:right w:val="none" w:sz="0" w:space="0" w:color="auto"/>
                  </w:divBdr>
                </w:div>
              </w:divsChild>
            </w:div>
            <w:div w:id="525294735">
              <w:marLeft w:val="0"/>
              <w:marRight w:val="0"/>
              <w:marTop w:val="0"/>
              <w:marBottom w:val="0"/>
              <w:divBdr>
                <w:top w:val="none" w:sz="0" w:space="0" w:color="auto"/>
                <w:left w:val="none" w:sz="0" w:space="0" w:color="auto"/>
                <w:bottom w:val="none" w:sz="0" w:space="0" w:color="auto"/>
                <w:right w:val="none" w:sz="0" w:space="0" w:color="auto"/>
              </w:divBdr>
              <w:divsChild>
                <w:div w:id="555121340">
                  <w:marLeft w:val="0"/>
                  <w:marRight w:val="0"/>
                  <w:marTop w:val="0"/>
                  <w:marBottom w:val="0"/>
                  <w:divBdr>
                    <w:top w:val="none" w:sz="0" w:space="0" w:color="auto"/>
                    <w:left w:val="none" w:sz="0" w:space="0" w:color="auto"/>
                    <w:bottom w:val="none" w:sz="0" w:space="0" w:color="auto"/>
                    <w:right w:val="none" w:sz="0" w:space="0" w:color="auto"/>
                  </w:divBdr>
                </w:div>
              </w:divsChild>
            </w:div>
            <w:div w:id="6955491">
              <w:marLeft w:val="0"/>
              <w:marRight w:val="0"/>
              <w:marTop w:val="0"/>
              <w:marBottom w:val="0"/>
              <w:divBdr>
                <w:top w:val="none" w:sz="0" w:space="0" w:color="auto"/>
                <w:left w:val="none" w:sz="0" w:space="0" w:color="auto"/>
                <w:bottom w:val="none" w:sz="0" w:space="0" w:color="auto"/>
                <w:right w:val="none" w:sz="0" w:space="0" w:color="auto"/>
              </w:divBdr>
              <w:divsChild>
                <w:div w:id="187761891">
                  <w:marLeft w:val="0"/>
                  <w:marRight w:val="0"/>
                  <w:marTop w:val="0"/>
                  <w:marBottom w:val="0"/>
                  <w:divBdr>
                    <w:top w:val="none" w:sz="0" w:space="0" w:color="auto"/>
                    <w:left w:val="none" w:sz="0" w:space="0" w:color="auto"/>
                    <w:bottom w:val="none" w:sz="0" w:space="0" w:color="auto"/>
                    <w:right w:val="none" w:sz="0" w:space="0" w:color="auto"/>
                  </w:divBdr>
                </w:div>
              </w:divsChild>
            </w:div>
            <w:div w:id="2035960510">
              <w:marLeft w:val="0"/>
              <w:marRight w:val="0"/>
              <w:marTop w:val="0"/>
              <w:marBottom w:val="0"/>
              <w:divBdr>
                <w:top w:val="none" w:sz="0" w:space="0" w:color="auto"/>
                <w:left w:val="none" w:sz="0" w:space="0" w:color="auto"/>
                <w:bottom w:val="none" w:sz="0" w:space="0" w:color="auto"/>
                <w:right w:val="none" w:sz="0" w:space="0" w:color="auto"/>
              </w:divBdr>
              <w:divsChild>
                <w:div w:id="459422837">
                  <w:marLeft w:val="0"/>
                  <w:marRight w:val="0"/>
                  <w:marTop w:val="0"/>
                  <w:marBottom w:val="0"/>
                  <w:divBdr>
                    <w:top w:val="none" w:sz="0" w:space="0" w:color="auto"/>
                    <w:left w:val="none" w:sz="0" w:space="0" w:color="auto"/>
                    <w:bottom w:val="none" w:sz="0" w:space="0" w:color="auto"/>
                    <w:right w:val="none" w:sz="0" w:space="0" w:color="auto"/>
                  </w:divBdr>
                </w:div>
              </w:divsChild>
            </w:div>
            <w:div w:id="52702522">
              <w:marLeft w:val="0"/>
              <w:marRight w:val="0"/>
              <w:marTop w:val="0"/>
              <w:marBottom w:val="0"/>
              <w:divBdr>
                <w:top w:val="none" w:sz="0" w:space="0" w:color="auto"/>
                <w:left w:val="none" w:sz="0" w:space="0" w:color="auto"/>
                <w:bottom w:val="none" w:sz="0" w:space="0" w:color="auto"/>
                <w:right w:val="none" w:sz="0" w:space="0" w:color="auto"/>
              </w:divBdr>
              <w:divsChild>
                <w:div w:id="132525439">
                  <w:marLeft w:val="0"/>
                  <w:marRight w:val="0"/>
                  <w:marTop w:val="0"/>
                  <w:marBottom w:val="0"/>
                  <w:divBdr>
                    <w:top w:val="none" w:sz="0" w:space="0" w:color="auto"/>
                    <w:left w:val="none" w:sz="0" w:space="0" w:color="auto"/>
                    <w:bottom w:val="none" w:sz="0" w:space="0" w:color="auto"/>
                    <w:right w:val="none" w:sz="0" w:space="0" w:color="auto"/>
                  </w:divBdr>
                </w:div>
              </w:divsChild>
            </w:div>
            <w:div w:id="534583954">
              <w:marLeft w:val="0"/>
              <w:marRight w:val="0"/>
              <w:marTop w:val="0"/>
              <w:marBottom w:val="0"/>
              <w:divBdr>
                <w:top w:val="none" w:sz="0" w:space="0" w:color="auto"/>
                <w:left w:val="none" w:sz="0" w:space="0" w:color="auto"/>
                <w:bottom w:val="none" w:sz="0" w:space="0" w:color="auto"/>
                <w:right w:val="none" w:sz="0" w:space="0" w:color="auto"/>
              </w:divBdr>
              <w:divsChild>
                <w:div w:id="685210710">
                  <w:marLeft w:val="0"/>
                  <w:marRight w:val="0"/>
                  <w:marTop w:val="0"/>
                  <w:marBottom w:val="0"/>
                  <w:divBdr>
                    <w:top w:val="none" w:sz="0" w:space="0" w:color="auto"/>
                    <w:left w:val="none" w:sz="0" w:space="0" w:color="auto"/>
                    <w:bottom w:val="none" w:sz="0" w:space="0" w:color="auto"/>
                    <w:right w:val="none" w:sz="0" w:space="0" w:color="auto"/>
                  </w:divBdr>
                </w:div>
              </w:divsChild>
            </w:div>
            <w:div w:id="325671875">
              <w:marLeft w:val="0"/>
              <w:marRight w:val="0"/>
              <w:marTop w:val="0"/>
              <w:marBottom w:val="0"/>
              <w:divBdr>
                <w:top w:val="none" w:sz="0" w:space="0" w:color="auto"/>
                <w:left w:val="none" w:sz="0" w:space="0" w:color="auto"/>
                <w:bottom w:val="none" w:sz="0" w:space="0" w:color="auto"/>
                <w:right w:val="none" w:sz="0" w:space="0" w:color="auto"/>
              </w:divBdr>
              <w:divsChild>
                <w:div w:id="1641960618">
                  <w:marLeft w:val="0"/>
                  <w:marRight w:val="0"/>
                  <w:marTop w:val="0"/>
                  <w:marBottom w:val="0"/>
                  <w:divBdr>
                    <w:top w:val="none" w:sz="0" w:space="0" w:color="auto"/>
                    <w:left w:val="none" w:sz="0" w:space="0" w:color="auto"/>
                    <w:bottom w:val="none" w:sz="0" w:space="0" w:color="auto"/>
                    <w:right w:val="none" w:sz="0" w:space="0" w:color="auto"/>
                  </w:divBdr>
                </w:div>
              </w:divsChild>
            </w:div>
            <w:div w:id="675420139">
              <w:marLeft w:val="0"/>
              <w:marRight w:val="0"/>
              <w:marTop w:val="0"/>
              <w:marBottom w:val="0"/>
              <w:divBdr>
                <w:top w:val="none" w:sz="0" w:space="0" w:color="auto"/>
                <w:left w:val="none" w:sz="0" w:space="0" w:color="auto"/>
                <w:bottom w:val="none" w:sz="0" w:space="0" w:color="auto"/>
                <w:right w:val="none" w:sz="0" w:space="0" w:color="auto"/>
              </w:divBdr>
              <w:divsChild>
                <w:div w:id="1969972973">
                  <w:marLeft w:val="0"/>
                  <w:marRight w:val="0"/>
                  <w:marTop w:val="0"/>
                  <w:marBottom w:val="0"/>
                  <w:divBdr>
                    <w:top w:val="none" w:sz="0" w:space="0" w:color="auto"/>
                    <w:left w:val="none" w:sz="0" w:space="0" w:color="auto"/>
                    <w:bottom w:val="none" w:sz="0" w:space="0" w:color="auto"/>
                    <w:right w:val="none" w:sz="0" w:space="0" w:color="auto"/>
                  </w:divBdr>
                </w:div>
              </w:divsChild>
            </w:div>
            <w:div w:id="257098781">
              <w:marLeft w:val="0"/>
              <w:marRight w:val="0"/>
              <w:marTop w:val="0"/>
              <w:marBottom w:val="0"/>
              <w:divBdr>
                <w:top w:val="none" w:sz="0" w:space="0" w:color="auto"/>
                <w:left w:val="none" w:sz="0" w:space="0" w:color="auto"/>
                <w:bottom w:val="none" w:sz="0" w:space="0" w:color="auto"/>
                <w:right w:val="none" w:sz="0" w:space="0" w:color="auto"/>
              </w:divBdr>
              <w:divsChild>
                <w:div w:id="793601545">
                  <w:marLeft w:val="0"/>
                  <w:marRight w:val="0"/>
                  <w:marTop w:val="0"/>
                  <w:marBottom w:val="0"/>
                  <w:divBdr>
                    <w:top w:val="none" w:sz="0" w:space="0" w:color="auto"/>
                    <w:left w:val="none" w:sz="0" w:space="0" w:color="auto"/>
                    <w:bottom w:val="none" w:sz="0" w:space="0" w:color="auto"/>
                    <w:right w:val="none" w:sz="0" w:space="0" w:color="auto"/>
                  </w:divBdr>
                </w:div>
              </w:divsChild>
            </w:div>
            <w:div w:id="845679854">
              <w:marLeft w:val="0"/>
              <w:marRight w:val="0"/>
              <w:marTop w:val="0"/>
              <w:marBottom w:val="0"/>
              <w:divBdr>
                <w:top w:val="none" w:sz="0" w:space="0" w:color="auto"/>
                <w:left w:val="none" w:sz="0" w:space="0" w:color="auto"/>
                <w:bottom w:val="none" w:sz="0" w:space="0" w:color="auto"/>
                <w:right w:val="none" w:sz="0" w:space="0" w:color="auto"/>
              </w:divBdr>
              <w:divsChild>
                <w:div w:id="1260717461">
                  <w:marLeft w:val="0"/>
                  <w:marRight w:val="0"/>
                  <w:marTop w:val="0"/>
                  <w:marBottom w:val="0"/>
                  <w:divBdr>
                    <w:top w:val="none" w:sz="0" w:space="0" w:color="auto"/>
                    <w:left w:val="none" w:sz="0" w:space="0" w:color="auto"/>
                    <w:bottom w:val="none" w:sz="0" w:space="0" w:color="auto"/>
                    <w:right w:val="none" w:sz="0" w:space="0" w:color="auto"/>
                  </w:divBdr>
                </w:div>
              </w:divsChild>
            </w:div>
            <w:div w:id="1667511272">
              <w:marLeft w:val="0"/>
              <w:marRight w:val="0"/>
              <w:marTop w:val="0"/>
              <w:marBottom w:val="0"/>
              <w:divBdr>
                <w:top w:val="none" w:sz="0" w:space="0" w:color="auto"/>
                <w:left w:val="none" w:sz="0" w:space="0" w:color="auto"/>
                <w:bottom w:val="none" w:sz="0" w:space="0" w:color="auto"/>
                <w:right w:val="none" w:sz="0" w:space="0" w:color="auto"/>
              </w:divBdr>
              <w:divsChild>
                <w:div w:id="220138773">
                  <w:marLeft w:val="0"/>
                  <w:marRight w:val="0"/>
                  <w:marTop w:val="0"/>
                  <w:marBottom w:val="0"/>
                  <w:divBdr>
                    <w:top w:val="none" w:sz="0" w:space="0" w:color="auto"/>
                    <w:left w:val="none" w:sz="0" w:space="0" w:color="auto"/>
                    <w:bottom w:val="none" w:sz="0" w:space="0" w:color="auto"/>
                    <w:right w:val="none" w:sz="0" w:space="0" w:color="auto"/>
                  </w:divBdr>
                </w:div>
              </w:divsChild>
            </w:div>
            <w:div w:id="1123305137">
              <w:marLeft w:val="0"/>
              <w:marRight w:val="0"/>
              <w:marTop w:val="0"/>
              <w:marBottom w:val="0"/>
              <w:divBdr>
                <w:top w:val="none" w:sz="0" w:space="0" w:color="auto"/>
                <w:left w:val="none" w:sz="0" w:space="0" w:color="auto"/>
                <w:bottom w:val="none" w:sz="0" w:space="0" w:color="auto"/>
                <w:right w:val="none" w:sz="0" w:space="0" w:color="auto"/>
              </w:divBdr>
              <w:divsChild>
                <w:div w:id="1847935699">
                  <w:marLeft w:val="0"/>
                  <w:marRight w:val="0"/>
                  <w:marTop w:val="0"/>
                  <w:marBottom w:val="0"/>
                  <w:divBdr>
                    <w:top w:val="none" w:sz="0" w:space="0" w:color="auto"/>
                    <w:left w:val="none" w:sz="0" w:space="0" w:color="auto"/>
                    <w:bottom w:val="none" w:sz="0" w:space="0" w:color="auto"/>
                    <w:right w:val="none" w:sz="0" w:space="0" w:color="auto"/>
                  </w:divBdr>
                </w:div>
              </w:divsChild>
            </w:div>
            <w:div w:id="1780441746">
              <w:marLeft w:val="0"/>
              <w:marRight w:val="0"/>
              <w:marTop w:val="0"/>
              <w:marBottom w:val="0"/>
              <w:divBdr>
                <w:top w:val="none" w:sz="0" w:space="0" w:color="auto"/>
                <w:left w:val="none" w:sz="0" w:space="0" w:color="auto"/>
                <w:bottom w:val="none" w:sz="0" w:space="0" w:color="auto"/>
                <w:right w:val="none" w:sz="0" w:space="0" w:color="auto"/>
              </w:divBdr>
              <w:divsChild>
                <w:div w:id="156189263">
                  <w:marLeft w:val="0"/>
                  <w:marRight w:val="0"/>
                  <w:marTop w:val="0"/>
                  <w:marBottom w:val="0"/>
                  <w:divBdr>
                    <w:top w:val="none" w:sz="0" w:space="0" w:color="auto"/>
                    <w:left w:val="none" w:sz="0" w:space="0" w:color="auto"/>
                    <w:bottom w:val="none" w:sz="0" w:space="0" w:color="auto"/>
                    <w:right w:val="none" w:sz="0" w:space="0" w:color="auto"/>
                  </w:divBdr>
                </w:div>
              </w:divsChild>
            </w:div>
            <w:div w:id="512914140">
              <w:marLeft w:val="0"/>
              <w:marRight w:val="0"/>
              <w:marTop w:val="0"/>
              <w:marBottom w:val="0"/>
              <w:divBdr>
                <w:top w:val="none" w:sz="0" w:space="0" w:color="auto"/>
                <w:left w:val="none" w:sz="0" w:space="0" w:color="auto"/>
                <w:bottom w:val="none" w:sz="0" w:space="0" w:color="auto"/>
                <w:right w:val="none" w:sz="0" w:space="0" w:color="auto"/>
              </w:divBdr>
              <w:divsChild>
                <w:div w:id="629017491">
                  <w:marLeft w:val="0"/>
                  <w:marRight w:val="0"/>
                  <w:marTop w:val="0"/>
                  <w:marBottom w:val="0"/>
                  <w:divBdr>
                    <w:top w:val="none" w:sz="0" w:space="0" w:color="auto"/>
                    <w:left w:val="none" w:sz="0" w:space="0" w:color="auto"/>
                    <w:bottom w:val="none" w:sz="0" w:space="0" w:color="auto"/>
                    <w:right w:val="none" w:sz="0" w:space="0" w:color="auto"/>
                  </w:divBdr>
                </w:div>
              </w:divsChild>
            </w:div>
            <w:div w:id="1952084045">
              <w:marLeft w:val="0"/>
              <w:marRight w:val="0"/>
              <w:marTop w:val="0"/>
              <w:marBottom w:val="0"/>
              <w:divBdr>
                <w:top w:val="none" w:sz="0" w:space="0" w:color="auto"/>
                <w:left w:val="none" w:sz="0" w:space="0" w:color="auto"/>
                <w:bottom w:val="none" w:sz="0" w:space="0" w:color="auto"/>
                <w:right w:val="none" w:sz="0" w:space="0" w:color="auto"/>
              </w:divBdr>
              <w:divsChild>
                <w:div w:id="3629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5184">
      <w:bodyDiv w:val="1"/>
      <w:marLeft w:val="0"/>
      <w:marRight w:val="0"/>
      <w:marTop w:val="0"/>
      <w:marBottom w:val="0"/>
      <w:divBdr>
        <w:top w:val="none" w:sz="0" w:space="0" w:color="auto"/>
        <w:left w:val="none" w:sz="0" w:space="0" w:color="auto"/>
        <w:bottom w:val="none" w:sz="0" w:space="0" w:color="auto"/>
        <w:right w:val="none" w:sz="0" w:space="0" w:color="auto"/>
      </w:divBdr>
    </w:div>
    <w:div w:id="1213662430">
      <w:bodyDiv w:val="1"/>
      <w:marLeft w:val="0"/>
      <w:marRight w:val="0"/>
      <w:marTop w:val="0"/>
      <w:marBottom w:val="0"/>
      <w:divBdr>
        <w:top w:val="none" w:sz="0" w:space="0" w:color="auto"/>
        <w:left w:val="none" w:sz="0" w:space="0" w:color="auto"/>
        <w:bottom w:val="none" w:sz="0" w:space="0" w:color="auto"/>
        <w:right w:val="none" w:sz="0" w:space="0" w:color="auto"/>
      </w:divBdr>
    </w:div>
    <w:div w:id="1214081979">
      <w:bodyDiv w:val="1"/>
      <w:marLeft w:val="0"/>
      <w:marRight w:val="0"/>
      <w:marTop w:val="0"/>
      <w:marBottom w:val="0"/>
      <w:divBdr>
        <w:top w:val="none" w:sz="0" w:space="0" w:color="auto"/>
        <w:left w:val="none" w:sz="0" w:space="0" w:color="auto"/>
        <w:bottom w:val="none" w:sz="0" w:space="0" w:color="auto"/>
        <w:right w:val="none" w:sz="0" w:space="0" w:color="auto"/>
      </w:divBdr>
    </w:div>
    <w:div w:id="1217088357">
      <w:bodyDiv w:val="1"/>
      <w:marLeft w:val="0"/>
      <w:marRight w:val="0"/>
      <w:marTop w:val="0"/>
      <w:marBottom w:val="0"/>
      <w:divBdr>
        <w:top w:val="none" w:sz="0" w:space="0" w:color="auto"/>
        <w:left w:val="none" w:sz="0" w:space="0" w:color="auto"/>
        <w:bottom w:val="none" w:sz="0" w:space="0" w:color="auto"/>
        <w:right w:val="none" w:sz="0" w:space="0" w:color="auto"/>
      </w:divBdr>
    </w:div>
    <w:div w:id="1218782609">
      <w:bodyDiv w:val="1"/>
      <w:marLeft w:val="0"/>
      <w:marRight w:val="0"/>
      <w:marTop w:val="0"/>
      <w:marBottom w:val="0"/>
      <w:divBdr>
        <w:top w:val="none" w:sz="0" w:space="0" w:color="auto"/>
        <w:left w:val="none" w:sz="0" w:space="0" w:color="auto"/>
        <w:bottom w:val="none" w:sz="0" w:space="0" w:color="auto"/>
        <w:right w:val="none" w:sz="0" w:space="0" w:color="auto"/>
      </w:divBdr>
    </w:div>
    <w:div w:id="1222903316">
      <w:bodyDiv w:val="1"/>
      <w:marLeft w:val="0"/>
      <w:marRight w:val="0"/>
      <w:marTop w:val="0"/>
      <w:marBottom w:val="0"/>
      <w:divBdr>
        <w:top w:val="none" w:sz="0" w:space="0" w:color="auto"/>
        <w:left w:val="none" w:sz="0" w:space="0" w:color="auto"/>
        <w:bottom w:val="none" w:sz="0" w:space="0" w:color="auto"/>
        <w:right w:val="none" w:sz="0" w:space="0" w:color="auto"/>
      </w:divBdr>
    </w:div>
    <w:div w:id="1225529224">
      <w:bodyDiv w:val="1"/>
      <w:marLeft w:val="0"/>
      <w:marRight w:val="0"/>
      <w:marTop w:val="0"/>
      <w:marBottom w:val="0"/>
      <w:divBdr>
        <w:top w:val="none" w:sz="0" w:space="0" w:color="auto"/>
        <w:left w:val="none" w:sz="0" w:space="0" w:color="auto"/>
        <w:bottom w:val="none" w:sz="0" w:space="0" w:color="auto"/>
        <w:right w:val="none" w:sz="0" w:space="0" w:color="auto"/>
      </w:divBdr>
    </w:div>
    <w:div w:id="1226377216">
      <w:bodyDiv w:val="1"/>
      <w:marLeft w:val="0"/>
      <w:marRight w:val="0"/>
      <w:marTop w:val="0"/>
      <w:marBottom w:val="0"/>
      <w:divBdr>
        <w:top w:val="none" w:sz="0" w:space="0" w:color="auto"/>
        <w:left w:val="none" w:sz="0" w:space="0" w:color="auto"/>
        <w:bottom w:val="none" w:sz="0" w:space="0" w:color="auto"/>
        <w:right w:val="none" w:sz="0" w:space="0" w:color="auto"/>
      </w:divBdr>
    </w:div>
    <w:div w:id="1231383097">
      <w:bodyDiv w:val="1"/>
      <w:marLeft w:val="0"/>
      <w:marRight w:val="0"/>
      <w:marTop w:val="0"/>
      <w:marBottom w:val="0"/>
      <w:divBdr>
        <w:top w:val="none" w:sz="0" w:space="0" w:color="auto"/>
        <w:left w:val="none" w:sz="0" w:space="0" w:color="auto"/>
        <w:bottom w:val="none" w:sz="0" w:space="0" w:color="auto"/>
        <w:right w:val="none" w:sz="0" w:space="0" w:color="auto"/>
      </w:divBdr>
    </w:div>
    <w:div w:id="1231623336">
      <w:bodyDiv w:val="1"/>
      <w:marLeft w:val="0"/>
      <w:marRight w:val="0"/>
      <w:marTop w:val="0"/>
      <w:marBottom w:val="0"/>
      <w:divBdr>
        <w:top w:val="none" w:sz="0" w:space="0" w:color="auto"/>
        <w:left w:val="none" w:sz="0" w:space="0" w:color="auto"/>
        <w:bottom w:val="none" w:sz="0" w:space="0" w:color="auto"/>
        <w:right w:val="none" w:sz="0" w:space="0" w:color="auto"/>
      </w:divBdr>
    </w:div>
    <w:div w:id="1233467701">
      <w:bodyDiv w:val="1"/>
      <w:marLeft w:val="0"/>
      <w:marRight w:val="0"/>
      <w:marTop w:val="0"/>
      <w:marBottom w:val="0"/>
      <w:divBdr>
        <w:top w:val="none" w:sz="0" w:space="0" w:color="auto"/>
        <w:left w:val="none" w:sz="0" w:space="0" w:color="auto"/>
        <w:bottom w:val="none" w:sz="0" w:space="0" w:color="auto"/>
        <w:right w:val="none" w:sz="0" w:space="0" w:color="auto"/>
      </w:divBdr>
    </w:div>
    <w:div w:id="1235506508">
      <w:bodyDiv w:val="1"/>
      <w:marLeft w:val="0"/>
      <w:marRight w:val="0"/>
      <w:marTop w:val="0"/>
      <w:marBottom w:val="0"/>
      <w:divBdr>
        <w:top w:val="none" w:sz="0" w:space="0" w:color="auto"/>
        <w:left w:val="none" w:sz="0" w:space="0" w:color="auto"/>
        <w:bottom w:val="none" w:sz="0" w:space="0" w:color="auto"/>
        <w:right w:val="none" w:sz="0" w:space="0" w:color="auto"/>
      </w:divBdr>
    </w:div>
    <w:div w:id="1237864271">
      <w:bodyDiv w:val="1"/>
      <w:marLeft w:val="0"/>
      <w:marRight w:val="0"/>
      <w:marTop w:val="0"/>
      <w:marBottom w:val="0"/>
      <w:divBdr>
        <w:top w:val="none" w:sz="0" w:space="0" w:color="auto"/>
        <w:left w:val="none" w:sz="0" w:space="0" w:color="auto"/>
        <w:bottom w:val="none" w:sz="0" w:space="0" w:color="auto"/>
        <w:right w:val="none" w:sz="0" w:space="0" w:color="auto"/>
      </w:divBdr>
      <w:divsChild>
        <w:div w:id="63530670">
          <w:marLeft w:val="0"/>
          <w:marRight w:val="0"/>
          <w:marTop w:val="0"/>
          <w:marBottom w:val="0"/>
          <w:divBdr>
            <w:top w:val="none" w:sz="0" w:space="0" w:color="auto"/>
            <w:left w:val="none" w:sz="0" w:space="0" w:color="auto"/>
            <w:bottom w:val="none" w:sz="0" w:space="0" w:color="auto"/>
            <w:right w:val="none" w:sz="0" w:space="0" w:color="auto"/>
          </w:divBdr>
          <w:divsChild>
            <w:div w:id="1920019616">
              <w:marLeft w:val="0"/>
              <w:marRight w:val="0"/>
              <w:marTop w:val="0"/>
              <w:marBottom w:val="0"/>
              <w:divBdr>
                <w:top w:val="none" w:sz="0" w:space="0" w:color="auto"/>
                <w:left w:val="none" w:sz="0" w:space="0" w:color="auto"/>
                <w:bottom w:val="none" w:sz="0" w:space="0" w:color="auto"/>
                <w:right w:val="none" w:sz="0" w:space="0" w:color="auto"/>
              </w:divBdr>
              <w:divsChild>
                <w:div w:id="5334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638538">
      <w:bodyDiv w:val="1"/>
      <w:marLeft w:val="0"/>
      <w:marRight w:val="0"/>
      <w:marTop w:val="0"/>
      <w:marBottom w:val="0"/>
      <w:divBdr>
        <w:top w:val="none" w:sz="0" w:space="0" w:color="auto"/>
        <w:left w:val="none" w:sz="0" w:space="0" w:color="auto"/>
        <w:bottom w:val="none" w:sz="0" w:space="0" w:color="auto"/>
        <w:right w:val="none" w:sz="0" w:space="0" w:color="auto"/>
      </w:divBdr>
    </w:div>
    <w:div w:id="1240824222">
      <w:bodyDiv w:val="1"/>
      <w:marLeft w:val="0"/>
      <w:marRight w:val="0"/>
      <w:marTop w:val="0"/>
      <w:marBottom w:val="0"/>
      <w:divBdr>
        <w:top w:val="none" w:sz="0" w:space="0" w:color="auto"/>
        <w:left w:val="none" w:sz="0" w:space="0" w:color="auto"/>
        <w:bottom w:val="none" w:sz="0" w:space="0" w:color="auto"/>
        <w:right w:val="none" w:sz="0" w:space="0" w:color="auto"/>
      </w:divBdr>
    </w:div>
    <w:div w:id="1244416010">
      <w:bodyDiv w:val="1"/>
      <w:marLeft w:val="0"/>
      <w:marRight w:val="0"/>
      <w:marTop w:val="0"/>
      <w:marBottom w:val="0"/>
      <w:divBdr>
        <w:top w:val="none" w:sz="0" w:space="0" w:color="auto"/>
        <w:left w:val="none" w:sz="0" w:space="0" w:color="auto"/>
        <w:bottom w:val="none" w:sz="0" w:space="0" w:color="auto"/>
        <w:right w:val="none" w:sz="0" w:space="0" w:color="auto"/>
      </w:divBdr>
    </w:div>
    <w:div w:id="1244685406">
      <w:bodyDiv w:val="1"/>
      <w:marLeft w:val="0"/>
      <w:marRight w:val="0"/>
      <w:marTop w:val="0"/>
      <w:marBottom w:val="0"/>
      <w:divBdr>
        <w:top w:val="none" w:sz="0" w:space="0" w:color="auto"/>
        <w:left w:val="none" w:sz="0" w:space="0" w:color="auto"/>
        <w:bottom w:val="none" w:sz="0" w:space="0" w:color="auto"/>
        <w:right w:val="none" w:sz="0" w:space="0" w:color="auto"/>
      </w:divBdr>
    </w:div>
    <w:div w:id="1245189698">
      <w:bodyDiv w:val="1"/>
      <w:marLeft w:val="0"/>
      <w:marRight w:val="0"/>
      <w:marTop w:val="0"/>
      <w:marBottom w:val="0"/>
      <w:divBdr>
        <w:top w:val="none" w:sz="0" w:space="0" w:color="auto"/>
        <w:left w:val="none" w:sz="0" w:space="0" w:color="auto"/>
        <w:bottom w:val="none" w:sz="0" w:space="0" w:color="auto"/>
        <w:right w:val="none" w:sz="0" w:space="0" w:color="auto"/>
      </w:divBdr>
    </w:div>
    <w:div w:id="1246954422">
      <w:bodyDiv w:val="1"/>
      <w:marLeft w:val="0"/>
      <w:marRight w:val="0"/>
      <w:marTop w:val="0"/>
      <w:marBottom w:val="0"/>
      <w:divBdr>
        <w:top w:val="none" w:sz="0" w:space="0" w:color="auto"/>
        <w:left w:val="none" w:sz="0" w:space="0" w:color="auto"/>
        <w:bottom w:val="none" w:sz="0" w:space="0" w:color="auto"/>
        <w:right w:val="none" w:sz="0" w:space="0" w:color="auto"/>
      </w:divBdr>
    </w:div>
    <w:div w:id="1248225954">
      <w:bodyDiv w:val="1"/>
      <w:marLeft w:val="0"/>
      <w:marRight w:val="0"/>
      <w:marTop w:val="0"/>
      <w:marBottom w:val="0"/>
      <w:divBdr>
        <w:top w:val="none" w:sz="0" w:space="0" w:color="auto"/>
        <w:left w:val="none" w:sz="0" w:space="0" w:color="auto"/>
        <w:bottom w:val="none" w:sz="0" w:space="0" w:color="auto"/>
        <w:right w:val="none" w:sz="0" w:space="0" w:color="auto"/>
      </w:divBdr>
    </w:div>
    <w:div w:id="1251890952">
      <w:bodyDiv w:val="1"/>
      <w:marLeft w:val="0"/>
      <w:marRight w:val="0"/>
      <w:marTop w:val="0"/>
      <w:marBottom w:val="0"/>
      <w:divBdr>
        <w:top w:val="none" w:sz="0" w:space="0" w:color="auto"/>
        <w:left w:val="none" w:sz="0" w:space="0" w:color="auto"/>
        <w:bottom w:val="none" w:sz="0" w:space="0" w:color="auto"/>
        <w:right w:val="none" w:sz="0" w:space="0" w:color="auto"/>
      </w:divBdr>
    </w:div>
    <w:div w:id="1253468109">
      <w:bodyDiv w:val="1"/>
      <w:marLeft w:val="0"/>
      <w:marRight w:val="0"/>
      <w:marTop w:val="0"/>
      <w:marBottom w:val="0"/>
      <w:divBdr>
        <w:top w:val="none" w:sz="0" w:space="0" w:color="auto"/>
        <w:left w:val="none" w:sz="0" w:space="0" w:color="auto"/>
        <w:bottom w:val="none" w:sz="0" w:space="0" w:color="auto"/>
        <w:right w:val="none" w:sz="0" w:space="0" w:color="auto"/>
      </w:divBdr>
    </w:div>
    <w:div w:id="1254391207">
      <w:bodyDiv w:val="1"/>
      <w:marLeft w:val="0"/>
      <w:marRight w:val="0"/>
      <w:marTop w:val="0"/>
      <w:marBottom w:val="0"/>
      <w:divBdr>
        <w:top w:val="none" w:sz="0" w:space="0" w:color="auto"/>
        <w:left w:val="none" w:sz="0" w:space="0" w:color="auto"/>
        <w:bottom w:val="none" w:sz="0" w:space="0" w:color="auto"/>
        <w:right w:val="none" w:sz="0" w:space="0" w:color="auto"/>
      </w:divBdr>
    </w:div>
    <w:div w:id="1261764726">
      <w:bodyDiv w:val="1"/>
      <w:marLeft w:val="0"/>
      <w:marRight w:val="0"/>
      <w:marTop w:val="0"/>
      <w:marBottom w:val="0"/>
      <w:divBdr>
        <w:top w:val="none" w:sz="0" w:space="0" w:color="auto"/>
        <w:left w:val="none" w:sz="0" w:space="0" w:color="auto"/>
        <w:bottom w:val="none" w:sz="0" w:space="0" w:color="auto"/>
        <w:right w:val="none" w:sz="0" w:space="0" w:color="auto"/>
      </w:divBdr>
    </w:div>
    <w:div w:id="1262228393">
      <w:bodyDiv w:val="1"/>
      <w:marLeft w:val="0"/>
      <w:marRight w:val="0"/>
      <w:marTop w:val="0"/>
      <w:marBottom w:val="0"/>
      <w:divBdr>
        <w:top w:val="none" w:sz="0" w:space="0" w:color="auto"/>
        <w:left w:val="none" w:sz="0" w:space="0" w:color="auto"/>
        <w:bottom w:val="none" w:sz="0" w:space="0" w:color="auto"/>
        <w:right w:val="none" w:sz="0" w:space="0" w:color="auto"/>
      </w:divBdr>
    </w:div>
    <w:div w:id="1264531573">
      <w:bodyDiv w:val="1"/>
      <w:marLeft w:val="0"/>
      <w:marRight w:val="0"/>
      <w:marTop w:val="0"/>
      <w:marBottom w:val="0"/>
      <w:divBdr>
        <w:top w:val="none" w:sz="0" w:space="0" w:color="auto"/>
        <w:left w:val="none" w:sz="0" w:space="0" w:color="auto"/>
        <w:bottom w:val="none" w:sz="0" w:space="0" w:color="auto"/>
        <w:right w:val="none" w:sz="0" w:space="0" w:color="auto"/>
      </w:divBdr>
    </w:div>
    <w:div w:id="1266619539">
      <w:bodyDiv w:val="1"/>
      <w:marLeft w:val="0"/>
      <w:marRight w:val="0"/>
      <w:marTop w:val="0"/>
      <w:marBottom w:val="0"/>
      <w:divBdr>
        <w:top w:val="none" w:sz="0" w:space="0" w:color="auto"/>
        <w:left w:val="none" w:sz="0" w:space="0" w:color="auto"/>
        <w:bottom w:val="none" w:sz="0" w:space="0" w:color="auto"/>
        <w:right w:val="none" w:sz="0" w:space="0" w:color="auto"/>
      </w:divBdr>
    </w:div>
    <w:div w:id="1268465533">
      <w:bodyDiv w:val="1"/>
      <w:marLeft w:val="0"/>
      <w:marRight w:val="0"/>
      <w:marTop w:val="0"/>
      <w:marBottom w:val="0"/>
      <w:divBdr>
        <w:top w:val="none" w:sz="0" w:space="0" w:color="auto"/>
        <w:left w:val="none" w:sz="0" w:space="0" w:color="auto"/>
        <w:bottom w:val="none" w:sz="0" w:space="0" w:color="auto"/>
        <w:right w:val="none" w:sz="0" w:space="0" w:color="auto"/>
      </w:divBdr>
    </w:div>
    <w:div w:id="1269580850">
      <w:bodyDiv w:val="1"/>
      <w:marLeft w:val="0"/>
      <w:marRight w:val="0"/>
      <w:marTop w:val="0"/>
      <w:marBottom w:val="0"/>
      <w:divBdr>
        <w:top w:val="none" w:sz="0" w:space="0" w:color="auto"/>
        <w:left w:val="none" w:sz="0" w:space="0" w:color="auto"/>
        <w:bottom w:val="none" w:sz="0" w:space="0" w:color="auto"/>
        <w:right w:val="none" w:sz="0" w:space="0" w:color="auto"/>
      </w:divBdr>
    </w:div>
    <w:div w:id="1270044070">
      <w:bodyDiv w:val="1"/>
      <w:marLeft w:val="0"/>
      <w:marRight w:val="0"/>
      <w:marTop w:val="0"/>
      <w:marBottom w:val="0"/>
      <w:divBdr>
        <w:top w:val="none" w:sz="0" w:space="0" w:color="auto"/>
        <w:left w:val="none" w:sz="0" w:space="0" w:color="auto"/>
        <w:bottom w:val="none" w:sz="0" w:space="0" w:color="auto"/>
        <w:right w:val="none" w:sz="0" w:space="0" w:color="auto"/>
      </w:divBdr>
    </w:div>
    <w:div w:id="1272250703">
      <w:bodyDiv w:val="1"/>
      <w:marLeft w:val="0"/>
      <w:marRight w:val="0"/>
      <w:marTop w:val="0"/>
      <w:marBottom w:val="0"/>
      <w:divBdr>
        <w:top w:val="none" w:sz="0" w:space="0" w:color="auto"/>
        <w:left w:val="none" w:sz="0" w:space="0" w:color="auto"/>
        <w:bottom w:val="none" w:sz="0" w:space="0" w:color="auto"/>
        <w:right w:val="none" w:sz="0" w:space="0" w:color="auto"/>
      </w:divBdr>
    </w:div>
    <w:div w:id="1273395576">
      <w:bodyDiv w:val="1"/>
      <w:marLeft w:val="0"/>
      <w:marRight w:val="0"/>
      <w:marTop w:val="0"/>
      <w:marBottom w:val="0"/>
      <w:divBdr>
        <w:top w:val="none" w:sz="0" w:space="0" w:color="auto"/>
        <w:left w:val="none" w:sz="0" w:space="0" w:color="auto"/>
        <w:bottom w:val="none" w:sz="0" w:space="0" w:color="auto"/>
        <w:right w:val="none" w:sz="0" w:space="0" w:color="auto"/>
      </w:divBdr>
      <w:divsChild>
        <w:div w:id="1191459199">
          <w:marLeft w:val="0"/>
          <w:marRight w:val="0"/>
          <w:marTop w:val="0"/>
          <w:marBottom w:val="0"/>
          <w:divBdr>
            <w:top w:val="none" w:sz="0" w:space="0" w:color="auto"/>
            <w:left w:val="none" w:sz="0" w:space="0" w:color="auto"/>
            <w:bottom w:val="none" w:sz="0" w:space="0" w:color="auto"/>
            <w:right w:val="none" w:sz="0" w:space="0" w:color="auto"/>
          </w:divBdr>
          <w:divsChild>
            <w:div w:id="20651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6669">
      <w:bodyDiv w:val="1"/>
      <w:marLeft w:val="0"/>
      <w:marRight w:val="0"/>
      <w:marTop w:val="0"/>
      <w:marBottom w:val="0"/>
      <w:divBdr>
        <w:top w:val="none" w:sz="0" w:space="0" w:color="auto"/>
        <w:left w:val="none" w:sz="0" w:space="0" w:color="auto"/>
        <w:bottom w:val="none" w:sz="0" w:space="0" w:color="auto"/>
        <w:right w:val="none" w:sz="0" w:space="0" w:color="auto"/>
      </w:divBdr>
    </w:div>
    <w:div w:id="1275479766">
      <w:bodyDiv w:val="1"/>
      <w:marLeft w:val="0"/>
      <w:marRight w:val="0"/>
      <w:marTop w:val="0"/>
      <w:marBottom w:val="0"/>
      <w:divBdr>
        <w:top w:val="none" w:sz="0" w:space="0" w:color="auto"/>
        <w:left w:val="none" w:sz="0" w:space="0" w:color="auto"/>
        <w:bottom w:val="none" w:sz="0" w:space="0" w:color="auto"/>
        <w:right w:val="none" w:sz="0" w:space="0" w:color="auto"/>
      </w:divBdr>
    </w:div>
    <w:div w:id="1276642456">
      <w:bodyDiv w:val="1"/>
      <w:marLeft w:val="0"/>
      <w:marRight w:val="0"/>
      <w:marTop w:val="0"/>
      <w:marBottom w:val="0"/>
      <w:divBdr>
        <w:top w:val="none" w:sz="0" w:space="0" w:color="auto"/>
        <w:left w:val="none" w:sz="0" w:space="0" w:color="auto"/>
        <w:bottom w:val="none" w:sz="0" w:space="0" w:color="auto"/>
        <w:right w:val="none" w:sz="0" w:space="0" w:color="auto"/>
      </w:divBdr>
    </w:div>
    <w:div w:id="1277518215">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5189812">
      <w:bodyDiv w:val="1"/>
      <w:marLeft w:val="0"/>
      <w:marRight w:val="0"/>
      <w:marTop w:val="0"/>
      <w:marBottom w:val="0"/>
      <w:divBdr>
        <w:top w:val="none" w:sz="0" w:space="0" w:color="auto"/>
        <w:left w:val="none" w:sz="0" w:space="0" w:color="auto"/>
        <w:bottom w:val="none" w:sz="0" w:space="0" w:color="auto"/>
        <w:right w:val="none" w:sz="0" w:space="0" w:color="auto"/>
      </w:divBdr>
    </w:div>
    <w:div w:id="1286621463">
      <w:bodyDiv w:val="1"/>
      <w:marLeft w:val="0"/>
      <w:marRight w:val="0"/>
      <w:marTop w:val="0"/>
      <w:marBottom w:val="0"/>
      <w:divBdr>
        <w:top w:val="none" w:sz="0" w:space="0" w:color="auto"/>
        <w:left w:val="none" w:sz="0" w:space="0" w:color="auto"/>
        <w:bottom w:val="none" w:sz="0" w:space="0" w:color="auto"/>
        <w:right w:val="none" w:sz="0" w:space="0" w:color="auto"/>
      </w:divBdr>
    </w:div>
    <w:div w:id="1289317956">
      <w:bodyDiv w:val="1"/>
      <w:marLeft w:val="0"/>
      <w:marRight w:val="0"/>
      <w:marTop w:val="0"/>
      <w:marBottom w:val="0"/>
      <w:divBdr>
        <w:top w:val="none" w:sz="0" w:space="0" w:color="auto"/>
        <w:left w:val="none" w:sz="0" w:space="0" w:color="auto"/>
        <w:bottom w:val="none" w:sz="0" w:space="0" w:color="auto"/>
        <w:right w:val="none" w:sz="0" w:space="0" w:color="auto"/>
      </w:divBdr>
    </w:div>
    <w:div w:id="1290548773">
      <w:bodyDiv w:val="1"/>
      <w:marLeft w:val="0"/>
      <w:marRight w:val="0"/>
      <w:marTop w:val="0"/>
      <w:marBottom w:val="0"/>
      <w:divBdr>
        <w:top w:val="none" w:sz="0" w:space="0" w:color="auto"/>
        <w:left w:val="none" w:sz="0" w:space="0" w:color="auto"/>
        <w:bottom w:val="none" w:sz="0" w:space="0" w:color="auto"/>
        <w:right w:val="none" w:sz="0" w:space="0" w:color="auto"/>
      </w:divBdr>
    </w:div>
    <w:div w:id="1291395751">
      <w:bodyDiv w:val="1"/>
      <w:marLeft w:val="0"/>
      <w:marRight w:val="0"/>
      <w:marTop w:val="0"/>
      <w:marBottom w:val="0"/>
      <w:divBdr>
        <w:top w:val="none" w:sz="0" w:space="0" w:color="auto"/>
        <w:left w:val="none" w:sz="0" w:space="0" w:color="auto"/>
        <w:bottom w:val="none" w:sz="0" w:space="0" w:color="auto"/>
        <w:right w:val="none" w:sz="0" w:space="0" w:color="auto"/>
      </w:divBdr>
    </w:div>
    <w:div w:id="1296060127">
      <w:bodyDiv w:val="1"/>
      <w:marLeft w:val="0"/>
      <w:marRight w:val="0"/>
      <w:marTop w:val="0"/>
      <w:marBottom w:val="0"/>
      <w:divBdr>
        <w:top w:val="none" w:sz="0" w:space="0" w:color="auto"/>
        <w:left w:val="none" w:sz="0" w:space="0" w:color="auto"/>
        <w:bottom w:val="none" w:sz="0" w:space="0" w:color="auto"/>
        <w:right w:val="none" w:sz="0" w:space="0" w:color="auto"/>
      </w:divBdr>
    </w:div>
    <w:div w:id="1296107525">
      <w:bodyDiv w:val="1"/>
      <w:marLeft w:val="0"/>
      <w:marRight w:val="0"/>
      <w:marTop w:val="0"/>
      <w:marBottom w:val="0"/>
      <w:divBdr>
        <w:top w:val="none" w:sz="0" w:space="0" w:color="auto"/>
        <w:left w:val="none" w:sz="0" w:space="0" w:color="auto"/>
        <w:bottom w:val="none" w:sz="0" w:space="0" w:color="auto"/>
        <w:right w:val="none" w:sz="0" w:space="0" w:color="auto"/>
      </w:divBdr>
    </w:div>
    <w:div w:id="1296448860">
      <w:bodyDiv w:val="1"/>
      <w:marLeft w:val="0"/>
      <w:marRight w:val="0"/>
      <w:marTop w:val="0"/>
      <w:marBottom w:val="0"/>
      <w:divBdr>
        <w:top w:val="none" w:sz="0" w:space="0" w:color="auto"/>
        <w:left w:val="none" w:sz="0" w:space="0" w:color="auto"/>
        <w:bottom w:val="none" w:sz="0" w:space="0" w:color="auto"/>
        <w:right w:val="none" w:sz="0" w:space="0" w:color="auto"/>
      </w:divBdr>
    </w:div>
    <w:div w:id="1303266522">
      <w:bodyDiv w:val="1"/>
      <w:marLeft w:val="0"/>
      <w:marRight w:val="0"/>
      <w:marTop w:val="0"/>
      <w:marBottom w:val="0"/>
      <w:divBdr>
        <w:top w:val="none" w:sz="0" w:space="0" w:color="auto"/>
        <w:left w:val="none" w:sz="0" w:space="0" w:color="auto"/>
        <w:bottom w:val="none" w:sz="0" w:space="0" w:color="auto"/>
        <w:right w:val="none" w:sz="0" w:space="0" w:color="auto"/>
      </w:divBdr>
    </w:div>
    <w:div w:id="1306004181">
      <w:bodyDiv w:val="1"/>
      <w:marLeft w:val="0"/>
      <w:marRight w:val="0"/>
      <w:marTop w:val="0"/>
      <w:marBottom w:val="0"/>
      <w:divBdr>
        <w:top w:val="none" w:sz="0" w:space="0" w:color="auto"/>
        <w:left w:val="none" w:sz="0" w:space="0" w:color="auto"/>
        <w:bottom w:val="none" w:sz="0" w:space="0" w:color="auto"/>
        <w:right w:val="none" w:sz="0" w:space="0" w:color="auto"/>
      </w:divBdr>
    </w:div>
    <w:div w:id="1308558536">
      <w:bodyDiv w:val="1"/>
      <w:marLeft w:val="0"/>
      <w:marRight w:val="0"/>
      <w:marTop w:val="0"/>
      <w:marBottom w:val="0"/>
      <w:divBdr>
        <w:top w:val="none" w:sz="0" w:space="0" w:color="auto"/>
        <w:left w:val="none" w:sz="0" w:space="0" w:color="auto"/>
        <w:bottom w:val="none" w:sz="0" w:space="0" w:color="auto"/>
        <w:right w:val="none" w:sz="0" w:space="0" w:color="auto"/>
      </w:divBdr>
    </w:div>
    <w:div w:id="1311010917">
      <w:bodyDiv w:val="1"/>
      <w:marLeft w:val="0"/>
      <w:marRight w:val="0"/>
      <w:marTop w:val="0"/>
      <w:marBottom w:val="0"/>
      <w:divBdr>
        <w:top w:val="none" w:sz="0" w:space="0" w:color="auto"/>
        <w:left w:val="none" w:sz="0" w:space="0" w:color="auto"/>
        <w:bottom w:val="none" w:sz="0" w:space="0" w:color="auto"/>
        <w:right w:val="none" w:sz="0" w:space="0" w:color="auto"/>
      </w:divBdr>
    </w:div>
    <w:div w:id="1312249213">
      <w:bodyDiv w:val="1"/>
      <w:marLeft w:val="0"/>
      <w:marRight w:val="0"/>
      <w:marTop w:val="0"/>
      <w:marBottom w:val="0"/>
      <w:divBdr>
        <w:top w:val="none" w:sz="0" w:space="0" w:color="auto"/>
        <w:left w:val="none" w:sz="0" w:space="0" w:color="auto"/>
        <w:bottom w:val="none" w:sz="0" w:space="0" w:color="auto"/>
        <w:right w:val="none" w:sz="0" w:space="0" w:color="auto"/>
      </w:divBdr>
    </w:div>
    <w:div w:id="1312293211">
      <w:bodyDiv w:val="1"/>
      <w:marLeft w:val="0"/>
      <w:marRight w:val="0"/>
      <w:marTop w:val="0"/>
      <w:marBottom w:val="0"/>
      <w:divBdr>
        <w:top w:val="none" w:sz="0" w:space="0" w:color="auto"/>
        <w:left w:val="none" w:sz="0" w:space="0" w:color="auto"/>
        <w:bottom w:val="none" w:sz="0" w:space="0" w:color="auto"/>
        <w:right w:val="none" w:sz="0" w:space="0" w:color="auto"/>
      </w:divBdr>
    </w:div>
    <w:div w:id="1312297395">
      <w:bodyDiv w:val="1"/>
      <w:marLeft w:val="0"/>
      <w:marRight w:val="0"/>
      <w:marTop w:val="0"/>
      <w:marBottom w:val="0"/>
      <w:divBdr>
        <w:top w:val="none" w:sz="0" w:space="0" w:color="auto"/>
        <w:left w:val="none" w:sz="0" w:space="0" w:color="auto"/>
        <w:bottom w:val="none" w:sz="0" w:space="0" w:color="auto"/>
        <w:right w:val="none" w:sz="0" w:space="0" w:color="auto"/>
      </w:divBdr>
    </w:div>
    <w:div w:id="1314338928">
      <w:bodyDiv w:val="1"/>
      <w:marLeft w:val="0"/>
      <w:marRight w:val="0"/>
      <w:marTop w:val="0"/>
      <w:marBottom w:val="0"/>
      <w:divBdr>
        <w:top w:val="none" w:sz="0" w:space="0" w:color="auto"/>
        <w:left w:val="none" w:sz="0" w:space="0" w:color="auto"/>
        <w:bottom w:val="none" w:sz="0" w:space="0" w:color="auto"/>
        <w:right w:val="none" w:sz="0" w:space="0" w:color="auto"/>
      </w:divBdr>
    </w:div>
    <w:div w:id="1316371888">
      <w:bodyDiv w:val="1"/>
      <w:marLeft w:val="0"/>
      <w:marRight w:val="0"/>
      <w:marTop w:val="0"/>
      <w:marBottom w:val="0"/>
      <w:divBdr>
        <w:top w:val="none" w:sz="0" w:space="0" w:color="auto"/>
        <w:left w:val="none" w:sz="0" w:space="0" w:color="auto"/>
        <w:bottom w:val="none" w:sz="0" w:space="0" w:color="auto"/>
        <w:right w:val="none" w:sz="0" w:space="0" w:color="auto"/>
      </w:divBdr>
    </w:div>
    <w:div w:id="1316450391">
      <w:bodyDiv w:val="1"/>
      <w:marLeft w:val="0"/>
      <w:marRight w:val="0"/>
      <w:marTop w:val="0"/>
      <w:marBottom w:val="0"/>
      <w:divBdr>
        <w:top w:val="none" w:sz="0" w:space="0" w:color="auto"/>
        <w:left w:val="none" w:sz="0" w:space="0" w:color="auto"/>
        <w:bottom w:val="none" w:sz="0" w:space="0" w:color="auto"/>
        <w:right w:val="none" w:sz="0" w:space="0" w:color="auto"/>
      </w:divBdr>
    </w:div>
    <w:div w:id="1317488013">
      <w:bodyDiv w:val="1"/>
      <w:marLeft w:val="0"/>
      <w:marRight w:val="0"/>
      <w:marTop w:val="0"/>
      <w:marBottom w:val="0"/>
      <w:divBdr>
        <w:top w:val="none" w:sz="0" w:space="0" w:color="auto"/>
        <w:left w:val="none" w:sz="0" w:space="0" w:color="auto"/>
        <w:bottom w:val="none" w:sz="0" w:space="0" w:color="auto"/>
        <w:right w:val="none" w:sz="0" w:space="0" w:color="auto"/>
      </w:divBdr>
    </w:div>
    <w:div w:id="1317805466">
      <w:bodyDiv w:val="1"/>
      <w:marLeft w:val="0"/>
      <w:marRight w:val="0"/>
      <w:marTop w:val="0"/>
      <w:marBottom w:val="0"/>
      <w:divBdr>
        <w:top w:val="none" w:sz="0" w:space="0" w:color="auto"/>
        <w:left w:val="none" w:sz="0" w:space="0" w:color="auto"/>
        <w:bottom w:val="none" w:sz="0" w:space="0" w:color="auto"/>
        <w:right w:val="none" w:sz="0" w:space="0" w:color="auto"/>
      </w:divBdr>
    </w:div>
    <w:div w:id="1320379693">
      <w:bodyDiv w:val="1"/>
      <w:marLeft w:val="0"/>
      <w:marRight w:val="0"/>
      <w:marTop w:val="0"/>
      <w:marBottom w:val="0"/>
      <w:divBdr>
        <w:top w:val="none" w:sz="0" w:space="0" w:color="auto"/>
        <w:left w:val="none" w:sz="0" w:space="0" w:color="auto"/>
        <w:bottom w:val="none" w:sz="0" w:space="0" w:color="auto"/>
        <w:right w:val="none" w:sz="0" w:space="0" w:color="auto"/>
      </w:divBdr>
    </w:div>
    <w:div w:id="1321498989">
      <w:bodyDiv w:val="1"/>
      <w:marLeft w:val="0"/>
      <w:marRight w:val="0"/>
      <w:marTop w:val="0"/>
      <w:marBottom w:val="0"/>
      <w:divBdr>
        <w:top w:val="none" w:sz="0" w:space="0" w:color="auto"/>
        <w:left w:val="none" w:sz="0" w:space="0" w:color="auto"/>
        <w:bottom w:val="none" w:sz="0" w:space="0" w:color="auto"/>
        <w:right w:val="none" w:sz="0" w:space="0" w:color="auto"/>
      </w:divBdr>
    </w:div>
    <w:div w:id="1321693505">
      <w:bodyDiv w:val="1"/>
      <w:marLeft w:val="0"/>
      <w:marRight w:val="0"/>
      <w:marTop w:val="0"/>
      <w:marBottom w:val="0"/>
      <w:divBdr>
        <w:top w:val="none" w:sz="0" w:space="0" w:color="auto"/>
        <w:left w:val="none" w:sz="0" w:space="0" w:color="auto"/>
        <w:bottom w:val="none" w:sz="0" w:space="0" w:color="auto"/>
        <w:right w:val="none" w:sz="0" w:space="0" w:color="auto"/>
      </w:divBdr>
    </w:div>
    <w:div w:id="1325431917">
      <w:bodyDiv w:val="1"/>
      <w:marLeft w:val="0"/>
      <w:marRight w:val="0"/>
      <w:marTop w:val="0"/>
      <w:marBottom w:val="0"/>
      <w:divBdr>
        <w:top w:val="none" w:sz="0" w:space="0" w:color="auto"/>
        <w:left w:val="none" w:sz="0" w:space="0" w:color="auto"/>
        <w:bottom w:val="none" w:sz="0" w:space="0" w:color="auto"/>
        <w:right w:val="none" w:sz="0" w:space="0" w:color="auto"/>
      </w:divBdr>
    </w:div>
    <w:div w:id="1326590963">
      <w:bodyDiv w:val="1"/>
      <w:marLeft w:val="0"/>
      <w:marRight w:val="0"/>
      <w:marTop w:val="0"/>
      <w:marBottom w:val="0"/>
      <w:divBdr>
        <w:top w:val="none" w:sz="0" w:space="0" w:color="auto"/>
        <w:left w:val="none" w:sz="0" w:space="0" w:color="auto"/>
        <w:bottom w:val="none" w:sz="0" w:space="0" w:color="auto"/>
        <w:right w:val="none" w:sz="0" w:space="0" w:color="auto"/>
      </w:divBdr>
    </w:div>
    <w:div w:id="1326591195">
      <w:bodyDiv w:val="1"/>
      <w:marLeft w:val="0"/>
      <w:marRight w:val="0"/>
      <w:marTop w:val="0"/>
      <w:marBottom w:val="0"/>
      <w:divBdr>
        <w:top w:val="none" w:sz="0" w:space="0" w:color="auto"/>
        <w:left w:val="none" w:sz="0" w:space="0" w:color="auto"/>
        <w:bottom w:val="none" w:sz="0" w:space="0" w:color="auto"/>
        <w:right w:val="none" w:sz="0" w:space="0" w:color="auto"/>
      </w:divBdr>
    </w:div>
    <w:div w:id="1326930557">
      <w:bodyDiv w:val="1"/>
      <w:marLeft w:val="0"/>
      <w:marRight w:val="0"/>
      <w:marTop w:val="0"/>
      <w:marBottom w:val="0"/>
      <w:divBdr>
        <w:top w:val="none" w:sz="0" w:space="0" w:color="auto"/>
        <w:left w:val="none" w:sz="0" w:space="0" w:color="auto"/>
        <w:bottom w:val="none" w:sz="0" w:space="0" w:color="auto"/>
        <w:right w:val="none" w:sz="0" w:space="0" w:color="auto"/>
      </w:divBdr>
    </w:div>
    <w:div w:id="1326980103">
      <w:bodyDiv w:val="1"/>
      <w:marLeft w:val="0"/>
      <w:marRight w:val="0"/>
      <w:marTop w:val="0"/>
      <w:marBottom w:val="0"/>
      <w:divBdr>
        <w:top w:val="none" w:sz="0" w:space="0" w:color="auto"/>
        <w:left w:val="none" w:sz="0" w:space="0" w:color="auto"/>
        <w:bottom w:val="none" w:sz="0" w:space="0" w:color="auto"/>
        <w:right w:val="none" w:sz="0" w:space="0" w:color="auto"/>
      </w:divBdr>
    </w:div>
    <w:div w:id="1337346376">
      <w:bodyDiv w:val="1"/>
      <w:marLeft w:val="0"/>
      <w:marRight w:val="0"/>
      <w:marTop w:val="0"/>
      <w:marBottom w:val="0"/>
      <w:divBdr>
        <w:top w:val="none" w:sz="0" w:space="0" w:color="auto"/>
        <w:left w:val="none" w:sz="0" w:space="0" w:color="auto"/>
        <w:bottom w:val="none" w:sz="0" w:space="0" w:color="auto"/>
        <w:right w:val="none" w:sz="0" w:space="0" w:color="auto"/>
      </w:divBdr>
    </w:div>
    <w:div w:id="1344670469">
      <w:bodyDiv w:val="1"/>
      <w:marLeft w:val="0"/>
      <w:marRight w:val="0"/>
      <w:marTop w:val="0"/>
      <w:marBottom w:val="0"/>
      <w:divBdr>
        <w:top w:val="none" w:sz="0" w:space="0" w:color="auto"/>
        <w:left w:val="none" w:sz="0" w:space="0" w:color="auto"/>
        <w:bottom w:val="none" w:sz="0" w:space="0" w:color="auto"/>
        <w:right w:val="none" w:sz="0" w:space="0" w:color="auto"/>
      </w:divBdr>
    </w:div>
    <w:div w:id="1348019465">
      <w:bodyDiv w:val="1"/>
      <w:marLeft w:val="0"/>
      <w:marRight w:val="0"/>
      <w:marTop w:val="0"/>
      <w:marBottom w:val="0"/>
      <w:divBdr>
        <w:top w:val="none" w:sz="0" w:space="0" w:color="auto"/>
        <w:left w:val="none" w:sz="0" w:space="0" w:color="auto"/>
        <w:bottom w:val="none" w:sz="0" w:space="0" w:color="auto"/>
        <w:right w:val="none" w:sz="0" w:space="0" w:color="auto"/>
      </w:divBdr>
    </w:div>
    <w:div w:id="1350334561">
      <w:bodyDiv w:val="1"/>
      <w:marLeft w:val="0"/>
      <w:marRight w:val="0"/>
      <w:marTop w:val="0"/>
      <w:marBottom w:val="0"/>
      <w:divBdr>
        <w:top w:val="none" w:sz="0" w:space="0" w:color="auto"/>
        <w:left w:val="none" w:sz="0" w:space="0" w:color="auto"/>
        <w:bottom w:val="none" w:sz="0" w:space="0" w:color="auto"/>
        <w:right w:val="none" w:sz="0" w:space="0" w:color="auto"/>
      </w:divBdr>
      <w:divsChild>
        <w:div w:id="1870946528">
          <w:marLeft w:val="0"/>
          <w:marRight w:val="0"/>
          <w:marTop w:val="0"/>
          <w:marBottom w:val="0"/>
          <w:divBdr>
            <w:top w:val="none" w:sz="0" w:space="0" w:color="auto"/>
            <w:left w:val="none" w:sz="0" w:space="0" w:color="auto"/>
            <w:bottom w:val="none" w:sz="0" w:space="0" w:color="auto"/>
            <w:right w:val="none" w:sz="0" w:space="0" w:color="auto"/>
          </w:divBdr>
          <w:divsChild>
            <w:div w:id="36929314">
              <w:marLeft w:val="0"/>
              <w:marRight w:val="0"/>
              <w:marTop w:val="0"/>
              <w:marBottom w:val="0"/>
              <w:divBdr>
                <w:top w:val="none" w:sz="0" w:space="0" w:color="auto"/>
                <w:left w:val="none" w:sz="0" w:space="0" w:color="auto"/>
                <w:bottom w:val="none" w:sz="0" w:space="0" w:color="auto"/>
                <w:right w:val="none" w:sz="0" w:space="0" w:color="auto"/>
              </w:divBdr>
              <w:divsChild>
                <w:div w:id="2086105182">
                  <w:marLeft w:val="15"/>
                  <w:marRight w:val="15"/>
                  <w:marTop w:val="0"/>
                  <w:marBottom w:val="0"/>
                  <w:divBdr>
                    <w:top w:val="none" w:sz="0" w:space="0" w:color="auto"/>
                    <w:left w:val="none" w:sz="0" w:space="0" w:color="auto"/>
                    <w:bottom w:val="none" w:sz="0" w:space="0" w:color="auto"/>
                    <w:right w:val="none" w:sz="0" w:space="0" w:color="auto"/>
                  </w:divBdr>
                  <w:divsChild>
                    <w:div w:id="1639870098">
                      <w:marLeft w:val="0"/>
                      <w:marRight w:val="0"/>
                      <w:marTop w:val="0"/>
                      <w:marBottom w:val="0"/>
                      <w:divBdr>
                        <w:top w:val="none" w:sz="0" w:space="0" w:color="auto"/>
                        <w:left w:val="none" w:sz="0" w:space="0" w:color="auto"/>
                        <w:bottom w:val="none" w:sz="0" w:space="0" w:color="auto"/>
                        <w:right w:val="none" w:sz="0" w:space="0" w:color="auto"/>
                      </w:divBdr>
                      <w:divsChild>
                        <w:div w:id="434177210">
                          <w:marLeft w:val="0"/>
                          <w:marRight w:val="0"/>
                          <w:marTop w:val="0"/>
                          <w:marBottom w:val="0"/>
                          <w:divBdr>
                            <w:top w:val="none" w:sz="0" w:space="0" w:color="auto"/>
                            <w:left w:val="none" w:sz="0" w:space="0" w:color="auto"/>
                            <w:bottom w:val="none" w:sz="0" w:space="0" w:color="auto"/>
                            <w:right w:val="none" w:sz="0" w:space="0" w:color="auto"/>
                          </w:divBdr>
                          <w:divsChild>
                            <w:div w:id="704715104">
                              <w:marLeft w:val="0"/>
                              <w:marRight w:val="0"/>
                              <w:marTop w:val="0"/>
                              <w:marBottom w:val="0"/>
                              <w:divBdr>
                                <w:top w:val="none" w:sz="0" w:space="0" w:color="auto"/>
                                <w:left w:val="none" w:sz="0" w:space="0" w:color="auto"/>
                                <w:bottom w:val="none" w:sz="0" w:space="0" w:color="auto"/>
                                <w:right w:val="none" w:sz="0" w:space="0" w:color="auto"/>
                              </w:divBdr>
                              <w:divsChild>
                                <w:div w:id="872691947">
                                  <w:marLeft w:val="0"/>
                                  <w:marRight w:val="0"/>
                                  <w:marTop w:val="0"/>
                                  <w:marBottom w:val="0"/>
                                  <w:divBdr>
                                    <w:top w:val="none" w:sz="0" w:space="0" w:color="auto"/>
                                    <w:left w:val="none" w:sz="0" w:space="0" w:color="auto"/>
                                    <w:bottom w:val="none" w:sz="0" w:space="0" w:color="auto"/>
                                    <w:right w:val="none" w:sz="0" w:space="0" w:color="auto"/>
                                  </w:divBdr>
                                  <w:divsChild>
                                    <w:div w:id="398556283">
                                      <w:marLeft w:val="0"/>
                                      <w:marRight w:val="0"/>
                                      <w:marTop w:val="0"/>
                                      <w:marBottom w:val="0"/>
                                      <w:divBdr>
                                        <w:top w:val="none" w:sz="0" w:space="0" w:color="auto"/>
                                        <w:left w:val="none" w:sz="0" w:space="0" w:color="auto"/>
                                        <w:bottom w:val="none" w:sz="0" w:space="0" w:color="auto"/>
                                        <w:right w:val="none" w:sz="0" w:space="0" w:color="auto"/>
                                      </w:divBdr>
                                      <w:divsChild>
                                        <w:div w:id="1533032676">
                                          <w:marLeft w:val="0"/>
                                          <w:marRight w:val="0"/>
                                          <w:marTop w:val="0"/>
                                          <w:marBottom w:val="0"/>
                                          <w:divBdr>
                                            <w:top w:val="none" w:sz="0" w:space="0" w:color="auto"/>
                                            <w:left w:val="none" w:sz="0" w:space="0" w:color="auto"/>
                                            <w:bottom w:val="none" w:sz="0" w:space="0" w:color="auto"/>
                                            <w:right w:val="none" w:sz="0" w:space="0" w:color="auto"/>
                                          </w:divBdr>
                                          <w:divsChild>
                                            <w:div w:id="744231616">
                                              <w:marLeft w:val="0"/>
                                              <w:marRight w:val="0"/>
                                              <w:marTop w:val="0"/>
                                              <w:marBottom w:val="0"/>
                                              <w:divBdr>
                                                <w:top w:val="none" w:sz="0" w:space="0" w:color="auto"/>
                                                <w:left w:val="none" w:sz="0" w:space="0" w:color="auto"/>
                                                <w:bottom w:val="none" w:sz="0" w:space="0" w:color="auto"/>
                                                <w:right w:val="none" w:sz="0" w:space="0" w:color="auto"/>
                                              </w:divBdr>
                                              <w:divsChild>
                                                <w:div w:id="374276156">
                                                  <w:marLeft w:val="0"/>
                                                  <w:marRight w:val="0"/>
                                                  <w:marTop w:val="0"/>
                                                  <w:marBottom w:val="0"/>
                                                  <w:divBdr>
                                                    <w:top w:val="none" w:sz="0" w:space="0" w:color="auto"/>
                                                    <w:left w:val="none" w:sz="0" w:space="0" w:color="auto"/>
                                                    <w:bottom w:val="none" w:sz="0" w:space="0" w:color="auto"/>
                                                    <w:right w:val="none" w:sz="0" w:space="0" w:color="auto"/>
                                                  </w:divBdr>
                                                  <w:divsChild>
                                                    <w:div w:id="715546428">
                                                      <w:marLeft w:val="0"/>
                                                      <w:marRight w:val="0"/>
                                                      <w:marTop w:val="0"/>
                                                      <w:marBottom w:val="0"/>
                                                      <w:divBdr>
                                                        <w:top w:val="none" w:sz="0" w:space="0" w:color="auto"/>
                                                        <w:left w:val="none" w:sz="0" w:space="0" w:color="auto"/>
                                                        <w:bottom w:val="none" w:sz="0" w:space="0" w:color="auto"/>
                                                        <w:right w:val="none" w:sz="0" w:space="0" w:color="auto"/>
                                                      </w:divBdr>
                                                    </w:div>
                                                  </w:divsChild>
                                                </w:div>
                                                <w:div w:id="404305497">
                                                  <w:marLeft w:val="0"/>
                                                  <w:marRight w:val="0"/>
                                                  <w:marTop w:val="0"/>
                                                  <w:marBottom w:val="0"/>
                                                  <w:divBdr>
                                                    <w:top w:val="none" w:sz="0" w:space="0" w:color="auto"/>
                                                    <w:left w:val="none" w:sz="0" w:space="0" w:color="auto"/>
                                                    <w:bottom w:val="none" w:sz="0" w:space="0" w:color="auto"/>
                                                    <w:right w:val="none" w:sz="0" w:space="0" w:color="auto"/>
                                                  </w:divBdr>
                                                </w:div>
                                                <w:div w:id="2052803944">
                                                  <w:marLeft w:val="0"/>
                                                  <w:marRight w:val="0"/>
                                                  <w:marTop w:val="0"/>
                                                  <w:marBottom w:val="0"/>
                                                  <w:divBdr>
                                                    <w:top w:val="none" w:sz="0" w:space="0" w:color="auto"/>
                                                    <w:left w:val="none" w:sz="0" w:space="0" w:color="auto"/>
                                                    <w:bottom w:val="none" w:sz="0" w:space="0" w:color="auto"/>
                                                    <w:right w:val="none" w:sz="0" w:space="0" w:color="auto"/>
                                                  </w:divBdr>
                                                  <w:divsChild>
                                                    <w:div w:id="35974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3527348">
      <w:bodyDiv w:val="1"/>
      <w:marLeft w:val="0"/>
      <w:marRight w:val="0"/>
      <w:marTop w:val="0"/>
      <w:marBottom w:val="0"/>
      <w:divBdr>
        <w:top w:val="none" w:sz="0" w:space="0" w:color="auto"/>
        <w:left w:val="none" w:sz="0" w:space="0" w:color="auto"/>
        <w:bottom w:val="none" w:sz="0" w:space="0" w:color="auto"/>
        <w:right w:val="none" w:sz="0" w:space="0" w:color="auto"/>
      </w:divBdr>
    </w:div>
    <w:div w:id="1353730161">
      <w:bodyDiv w:val="1"/>
      <w:marLeft w:val="0"/>
      <w:marRight w:val="0"/>
      <w:marTop w:val="0"/>
      <w:marBottom w:val="0"/>
      <w:divBdr>
        <w:top w:val="none" w:sz="0" w:space="0" w:color="auto"/>
        <w:left w:val="none" w:sz="0" w:space="0" w:color="auto"/>
        <w:bottom w:val="none" w:sz="0" w:space="0" w:color="auto"/>
        <w:right w:val="none" w:sz="0" w:space="0" w:color="auto"/>
      </w:divBdr>
    </w:div>
    <w:div w:id="1355037446">
      <w:bodyDiv w:val="1"/>
      <w:marLeft w:val="0"/>
      <w:marRight w:val="0"/>
      <w:marTop w:val="0"/>
      <w:marBottom w:val="0"/>
      <w:divBdr>
        <w:top w:val="none" w:sz="0" w:space="0" w:color="auto"/>
        <w:left w:val="none" w:sz="0" w:space="0" w:color="auto"/>
        <w:bottom w:val="none" w:sz="0" w:space="0" w:color="auto"/>
        <w:right w:val="none" w:sz="0" w:space="0" w:color="auto"/>
      </w:divBdr>
    </w:div>
    <w:div w:id="1359349852">
      <w:bodyDiv w:val="1"/>
      <w:marLeft w:val="0"/>
      <w:marRight w:val="0"/>
      <w:marTop w:val="0"/>
      <w:marBottom w:val="0"/>
      <w:divBdr>
        <w:top w:val="none" w:sz="0" w:space="0" w:color="auto"/>
        <w:left w:val="none" w:sz="0" w:space="0" w:color="auto"/>
        <w:bottom w:val="none" w:sz="0" w:space="0" w:color="auto"/>
        <w:right w:val="none" w:sz="0" w:space="0" w:color="auto"/>
      </w:divBdr>
    </w:div>
    <w:div w:id="1362511106">
      <w:bodyDiv w:val="1"/>
      <w:marLeft w:val="0"/>
      <w:marRight w:val="0"/>
      <w:marTop w:val="0"/>
      <w:marBottom w:val="0"/>
      <w:divBdr>
        <w:top w:val="none" w:sz="0" w:space="0" w:color="auto"/>
        <w:left w:val="none" w:sz="0" w:space="0" w:color="auto"/>
        <w:bottom w:val="none" w:sz="0" w:space="0" w:color="auto"/>
        <w:right w:val="none" w:sz="0" w:space="0" w:color="auto"/>
      </w:divBdr>
    </w:div>
    <w:div w:id="1363019534">
      <w:bodyDiv w:val="1"/>
      <w:marLeft w:val="0"/>
      <w:marRight w:val="0"/>
      <w:marTop w:val="0"/>
      <w:marBottom w:val="0"/>
      <w:divBdr>
        <w:top w:val="none" w:sz="0" w:space="0" w:color="auto"/>
        <w:left w:val="none" w:sz="0" w:space="0" w:color="auto"/>
        <w:bottom w:val="none" w:sz="0" w:space="0" w:color="auto"/>
        <w:right w:val="none" w:sz="0" w:space="0" w:color="auto"/>
      </w:divBdr>
    </w:div>
    <w:div w:id="1365591528">
      <w:bodyDiv w:val="1"/>
      <w:marLeft w:val="0"/>
      <w:marRight w:val="0"/>
      <w:marTop w:val="0"/>
      <w:marBottom w:val="0"/>
      <w:divBdr>
        <w:top w:val="none" w:sz="0" w:space="0" w:color="auto"/>
        <w:left w:val="none" w:sz="0" w:space="0" w:color="auto"/>
        <w:bottom w:val="none" w:sz="0" w:space="0" w:color="auto"/>
        <w:right w:val="none" w:sz="0" w:space="0" w:color="auto"/>
      </w:divBdr>
    </w:div>
    <w:div w:id="1374235882">
      <w:bodyDiv w:val="1"/>
      <w:marLeft w:val="0"/>
      <w:marRight w:val="0"/>
      <w:marTop w:val="0"/>
      <w:marBottom w:val="0"/>
      <w:divBdr>
        <w:top w:val="none" w:sz="0" w:space="0" w:color="auto"/>
        <w:left w:val="none" w:sz="0" w:space="0" w:color="auto"/>
        <w:bottom w:val="none" w:sz="0" w:space="0" w:color="auto"/>
        <w:right w:val="none" w:sz="0" w:space="0" w:color="auto"/>
      </w:divBdr>
    </w:div>
    <w:div w:id="1375887906">
      <w:bodyDiv w:val="1"/>
      <w:marLeft w:val="0"/>
      <w:marRight w:val="0"/>
      <w:marTop w:val="0"/>
      <w:marBottom w:val="0"/>
      <w:divBdr>
        <w:top w:val="none" w:sz="0" w:space="0" w:color="auto"/>
        <w:left w:val="none" w:sz="0" w:space="0" w:color="auto"/>
        <w:bottom w:val="none" w:sz="0" w:space="0" w:color="auto"/>
        <w:right w:val="none" w:sz="0" w:space="0" w:color="auto"/>
      </w:divBdr>
    </w:div>
    <w:div w:id="1376545975">
      <w:bodyDiv w:val="1"/>
      <w:marLeft w:val="0"/>
      <w:marRight w:val="0"/>
      <w:marTop w:val="0"/>
      <w:marBottom w:val="0"/>
      <w:divBdr>
        <w:top w:val="none" w:sz="0" w:space="0" w:color="auto"/>
        <w:left w:val="none" w:sz="0" w:space="0" w:color="auto"/>
        <w:bottom w:val="none" w:sz="0" w:space="0" w:color="auto"/>
        <w:right w:val="none" w:sz="0" w:space="0" w:color="auto"/>
      </w:divBdr>
    </w:div>
    <w:div w:id="1380714056">
      <w:bodyDiv w:val="1"/>
      <w:marLeft w:val="0"/>
      <w:marRight w:val="0"/>
      <w:marTop w:val="0"/>
      <w:marBottom w:val="0"/>
      <w:divBdr>
        <w:top w:val="none" w:sz="0" w:space="0" w:color="auto"/>
        <w:left w:val="none" w:sz="0" w:space="0" w:color="auto"/>
        <w:bottom w:val="none" w:sz="0" w:space="0" w:color="auto"/>
        <w:right w:val="none" w:sz="0" w:space="0" w:color="auto"/>
      </w:divBdr>
    </w:div>
    <w:div w:id="1381322801">
      <w:bodyDiv w:val="1"/>
      <w:marLeft w:val="0"/>
      <w:marRight w:val="0"/>
      <w:marTop w:val="0"/>
      <w:marBottom w:val="0"/>
      <w:divBdr>
        <w:top w:val="none" w:sz="0" w:space="0" w:color="auto"/>
        <w:left w:val="none" w:sz="0" w:space="0" w:color="auto"/>
        <w:bottom w:val="none" w:sz="0" w:space="0" w:color="auto"/>
        <w:right w:val="none" w:sz="0" w:space="0" w:color="auto"/>
      </w:divBdr>
    </w:div>
    <w:div w:id="1382485809">
      <w:bodyDiv w:val="1"/>
      <w:marLeft w:val="0"/>
      <w:marRight w:val="0"/>
      <w:marTop w:val="0"/>
      <w:marBottom w:val="0"/>
      <w:divBdr>
        <w:top w:val="none" w:sz="0" w:space="0" w:color="auto"/>
        <w:left w:val="none" w:sz="0" w:space="0" w:color="auto"/>
        <w:bottom w:val="none" w:sz="0" w:space="0" w:color="auto"/>
        <w:right w:val="none" w:sz="0" w:space="0" w:color="auto"/>
      </w:divBdr>
    </w:div>
    <w:div w:id="1384793902">
      <w:bodyDiv w:val="1"/>
      <w:marLeft w:val="0"/>
      <w:marRight w:val="0"/>
      <w:marTop w:val="45"/>
      <w:marBottom w:val="0"/>
      <w:divBdr>
        <w:top w:val="none" w:sz="0" w:space="0" w:color="auto"/>
        <w:left w:val="none" w:sz="0" w:space="0" w:color="auto"/>
        <w:bottom w:val="none" w:sz="0" w:space="0" w:color="auto"/>
        <w:right w:val="none" w:sz="0" w:space="0" w:color="auto"/>
      </w:divBdr>
      <w:divsChild>
        <w:div w:id="1277520190">
          <w:marLeft w:val="150"/>
          <w:marRight w:val="300"/>
          <w:marTop w:val="150"/>
          <w:marBottom w:val="150"/>
          <w:divBdr>
            <w:top w:val="none" w:sz="0" w:space="0" w:color="auto"/>
            <w:left w:val="none" w:sz="0" w:space="0" w:color="auto"/>
            <w:bottom w:val="none" w:sz="0" w:space="0" w:color="auto"/>
            <w:right w:val="none" w:sz="0" w:space="0" w:color="auto"/>
          </w:divBdr>
          <w:divsChild>
            <w:div w:id="447970548">
              <w:marLeft w:val="0"/>
              <w:marRight w:val="0"/>
              <w:marTop w:val="0"/>
              <w:marBottom w:val="0"/>
              <w:divBdr>
                <w:top w:val="none" w:sz="0" w:space="0" w:color="auto"/>
                <w:left w:val="none" w:sz="0" w:space="0" w:color="auto"/>
                <w:bottom w:val="none" w:sz="0" w:space="0" w:color="auto"/>
                <w:right w:val="none" w:sz="0" w:space="0" w:color="auto"/>
              </w:divBdr>
              <w:divsChild>
                <w:div w:id="1864518064">
                  <w:marLeft w:val="0"/>
                  <w:marRight w:val="0"/>
                  <w:marTop w:val="0"/>
                  <w:marBottom w:val="0"/>
                  <w:divBdr>
                    <w:top w:val="none" w:sz="0" w:space="0" w:color="auto"/>
                    <w:left w:val="none" w:sz="0" w:space="0" w:color="auto"/>
                    <w:bottom w:val="none" w:sz="0" w:space="0" w:color="auto"/>
                    <w:right w:val="none" w:sz="0" w:space="0" w:color="auto"/>
                  </w:divBdr>
                </w:div>
                <w:div w:id="2042781907">
                  <w:marLeft w:val="0"/>
                  <w:marRight w:val="0"/>
                  <w:marTop w:val="0"/>
                  <w:marBottom w:val="0"/>
                  <w:divBdr>
                    <w:top w:val="none" w:sz="0" w:space="0" w:color="auto"/>
                    <w:left w:val="none" w:sz="0" w:space="0" w:color="auto"/>
                    <w:bottom w:val="none" w:sz="0" w:space="0" w:color="auto"/>
                    <w:right w:val="none" w:sz="0" w:space="0" w:color="auto"/>
                  </w:divBdr>
                </w:div>
                <w:div w:id="606623636">
                  <w:marLeft w:val="0"/>
                  <w:marRight w:val="0"/>
                  <w:marTop w:val="0"/>
                  <w:marBottom w:val="0"/>
                  <w:divBdr>
                    <w:top w:val="none" w:sz="0" w:space="0" w:color="auto"/>
                    <w:left w:val="none" w:sz="0" w:space="0" w:color="auto"/>
                    <w:bottom w:val="none" w:sz="0" w:space="0" w:color="auto"/>
                    <w:right w:val="none" w:sz="0" w:space="0" w:color="auto"/>
                  </w:divBdr>
                </w:div>
                <w:div w:id="1253273888">
                  <w:marLeft w:val="708"/>
                  <w:marRight w:val="0"/>
                  <w:marTop w:val="0"/>
                  <w:marBottom w:val="0"/>
                  <w:divBdr>
                    <w:top w:val="none" w:sz="0" w:space="0" w:color="auto"/>
                    <w:left w:val="none" w:sz="0" w:space="0" w:color="auto"/>
                    <w:bottom w:val="none" w:sz="0" w:space="0" w:color="auto"/>
                    <w:right w:val="none" w:sz="0" w:space="0" w:color="auto"/>
                  </w:divBdr>
                </w:div>
                <w:div w:id="2145348840">
                  <w:marLeft w:val="0"/>
                  <w:marRight w:val="0"/>
                  <w:marTop w:val="0"/>
                  <w:marBottom w:val="0"/>
                  <w:divBdr>
                    <w:top w:val="none" w:sz="0" w:space="0" w:color="auto"/>
                    <w:left w:val="none" w:sz="0" w:space="0" w:color="auto"/>
                    <w:bottom w:val="none" w:sz="0" w:space="0" w:color="auto"/>
                    <w:right w:val="none" w:sz="0" w:space="0" w:color="auto"/>
                  </w:divBdr>
                </w:div>
                <w:div w:id="943414465">
                  <w:marLeft w:val="0"/>
                  <w:marRight w:val="0"/>
                  <w:marTop w:val="0"/>
                  <w:marBottom w:val="0"/>
                  <w:divBdr>
                    <w:top w:val="none" w:sz="0" w:space="0" w:color="auto"/>
                    <w:left w:val="none" w:sz="0" w:space="0" w:color="auto"/>
                    <w:bottom w:val="none" w:sz="0" w:space="0" w:color="auto"/>
                    <w:right w:val="none" w:sz="0" w:space="0" w:color="auto"/>
                  </w:divBdr>
                </w:div>
                <w:div w:id="188683884">
                  <w:marLeft w:val="0"/>
                  <w:marRight w:val="0"/>
                  <w:marTop w:val="0"/>
                  <w:marBottom w:val="0"/>
                  <w:divBdr>
                    <w:top w:val="none" w:sz="0" w:space="0" w:color="auto"/>
                    <w:left w:val="none" w:sz="0" w:space="0" w:color="auto"/>
                    <w:bottom w:val="none" w:sz="0" w:space="0" w:color="auto"/>
                    <w:right w:val="none" w:sz="0" w:space="0" w:color="auto"/>
                  </w:divBdr>
                </w:div>
                <w:div w:id="704403633">
                  <w:marLeft w:val="0"/>
                  <w:marRight w:val="0"/>
                  <w:marTop w:val="0"/>
                  <w:marBottom w:val="0"/>
                  <w:divBdr>
                    <w:top w:val="none" w:sz="0" w:space="0" w:color="auto"/>
                    <w:left w:val="none" w:sz="0" w:space="0" w:color="auto"/>
                    <w:bottom w:val="none" w:sz="0" w:space="0" w:color="auto"/>
                    <w:right w:val="none" w:sz="0" w:space="0" w:color="auto"/>
                  </w:divBdr>
                </w:div>
                <w:div w:id="318845674">
                  <w:marLeft w:val="0"/>
                  <w:marRight w:val="0"/>
                  <w:marTop w:val="0"/>
                  <w:marBottom w:val="0"/>
                  <w:divBdr>
                    <w:top w:val="none" w:sz="0" w:space="0" w:color="auto"/>
                    <w:left w:val="none" w:sz="0" w:space="0" w:color="auto"/>
                    <w:bottom w:val="none" w:sz="0" w:space="0" w:color="auto"/>
                    <w:right w:val="none" w:sz="0" w:space="0" w:color="auto"/>
                  </w:divBdr>
                </w:div>
                <w:div w:id="1609699255">
                  <w:marLeft w:val="0"/>
                  <w:marRight w:val="0"/>
                  <w:marTop w:val="0"/>
                  <w:marBottom w:val="0"/>
                  <w:divBdr>
                    <w:top w:val="none" w:sz="0" w:space="0" w:color="auto"/>
                    <w:left w:val="none" w:sz="0" w:space="0" w:color="auto"/>
                    <w:bottom w:val="none" w:sz="0" w:space="0" w:color="auto"/>
                    <w:right w:val="none" w:sz="0" w:space="0" w:color="auto"/>
                  </w:divBdr>
                </w:div>
                <w:div w:id="1531456091">
                  <w:marLeft w:val="0"/>
                  <w:marRight w:val="0"/>
                  <w:marTop w:val="0"/>
                  <w:marBottom w:val="0"/>
                  <w:divBdr>
                    <w:top w:val="none" w:sz="0" w:space="0" w:color="auto"/>
                    <w:left w:val="none" w:sz="0" w:space="0" w:color="auto"/>
                    <w:bottom w:val="none" w:sz="0" w:space="0" w:color="auto"/>
                    <w:right w:val="none" w:sz="0" w:space="0" w:color="auto"/>
                  </w:divBdr>
                </w:div>
                <w:div w:id="10961406">
                  <w:marLeft w:val="0"/>
                  <w:marRight w:val="0"/>
                  <w:marTop w:val="0"/>
                  <w:marBottom w:val="0"/>
                  <w:divBdr>
                    <w:top w:val="none" w:sz="0" w:space="0" w:color="auto"/>
                    <w:left w:val="none" w:sz="0" w:space="0" w:color="auto"/>
                    <w:bottom w:val="none" w:sz="0" w:space="0" w:color="auto"/>
                    <w:right w:val="none" w:sz="0" w:space="0" w:color="auto"/>
                  </w:divBdr>
                </w:div>
                <w:div w:id="113129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26825">
      <w:bodyDiv w:val="1"/>
      <w:marLeft w:val="0"/>
      <w:marRight w:val="0"/>
      <w:marTop w:val="0"/>
      <w:marBottom w:val="0"/>
      <w:divBdr>
        <w:top w:val="none" w:sz="0" w:space="0" w:color="auto"/>
        <w:left w:val="none" w:sz="0" w:space="0" w:color="auto"/>
        <w:bottom w:val="none" w:sz="0" w:space="0" w:color="auto"/>
        <w:right w:val="none" w:sz="0" w:space="0" w:color="auto"/>
      </w:divBdr>
    </w:div>
    <w:div w:id="1386684468">
      <w:bodyDiv w:val="1"/>
      <w:marLeft w:val="0"/>
      <w:marRight w:val="0"/>
      <w:marTop w:val="0"/>
      <w:marBottom w:val="0"/>
      <w:divBdr>
        <w:top w:val="none" w:sz="0" w:space="0" w:color="auto"/>
        <w:left w:val="none" w:sz="0" w:space="0" w:color="auto"/>
        <w:bottom w:val="none" w:sz="0" w:space="0" w:color="auto"/>
        <w:right w:val="none" w:sz="0" w:space="0" w:color="auto"/>
      </w:divBdr>
    </w:div>
    <w:div w:id="1394234564">
      <w:bodyDiv w:val="1"/>
      <w:marLeft w:val="0"/>
      <w:marRight w:val="0"/>
      <w:marTop w:val="0"/>
      <w:marBottom w:val="0"/>
      <w:divBdr>
        <w:top w:val="none" w:sz="0" w:space="0" w:color="auto"/>
        <w:left w:val="none" w:sz="0" w:space="0" w:color="auto"/>
        <w:bottom w:val="none" w:sz="0" w:space="0" w:color="auto"/>
        <w:right w:val="none" w:sz="0" w:space="0" w:color="auto"/>
      </w:divBdr>
    </w:div>
    <w:div w:id="1396974938">
      <w:bodyDiv w:val="1"/>
      <w:marLeft w:val="0"/>
      <w:marRight w:val="0"/>
      <w:marTop w:val="0"/>
      <w:marBottom w:val="0"/>
      <w:divBdr>
        <w:top w:val="none" w:sz="0" w:space="0" w:color="auto"/>
        <w:left w:val="none" w:sz="0" w:space="0" w:color="auto"/>
        <w:bottom w:val="none" w:sz="0" w:space="0" w:color="auto"/>
        <w:right w:val="none" w:sz="0" w:space="0" w:color="auto"/>
      </w:divBdr>
    </w:div>
    <w:div w:id="1400861230">
      <w:bodyDiv w:val="1"/>
      <w:marLeft w:val="0"/>
      <w:marRight w:val="0"/>
      <w:marTop w:val="0"/>
      <w:marBottom w:val="0"/>
      <w:divBdr>
        <w:top w:val="none" w:sz="0" w:space="0" w:color="auto"/>
        <w:left w:val="none" w:sz="0" w:space="0" w:color="auto"/>
        <w:bottom w:val="none" w:sz="0" w:space="0" w:color="auto"/>
        <w:right w:val="none" w:sz="0" w:space="0" w:color="auto"/>
      </w:divBdr>
    </w:div>
    <w:div w:id="1402436661">
      <w:bodyDiv w:val="1"/>
      <w:marLeft w:val="0"/>
      <w:marRight w:val="0"/>
      <w:marTop w:val="0"/>
      <w:marBottom w:val="0"/>
      <w:divBdr>
        <w:top w:val="none" w:sz="0" w:space="0" w:color="auto"/>
        <w:left w:val="none" w:sz="0" w:space="0" w:color="auto"/>
        <w:bottom w:val="none" w:sz="0" w:space="0" w:color="auto"/>
        <w:right w:val="none" w:sz="0" w:space="0" w:color="auto"/>
      </w:divBdr>
    </w:div>
    <w:div w:id="1404839295">
      <w:bodyDiv w:val="1"/>
      <w:marLeft w:val="0"/>
      <w:marRight w:val="0"/>
      <w:marTop w:val="0"/>
      <w:marBottom w:val="0"/>
      <w:divBdr>
        <w:top w:val="none" w:sz="0" w:space="0" w:color="auto"/>
        <w:left w:val="none" w:sz="0" w:space="0" w:color="auto"/>
        <w:bottom w:val="none" w:sz="0" w:space="0" w:color="auto"/>
        <w:right w:val="none" w:sz="0" w:space="0" w:color="auto"/>
      </w:divBdr>
    </w:div>
    <w:div w:id="1407653940">
      <w:bodyDiv w:val="1"/>
      <w:marLeft w:val="0"/>
      <w:marRight w:val="0"/>
      <w:marTop w:val="0"/>
      <w:marBottom w:val="0"/>
      <w:divBdr>
        <w:top w:val="none" w:sz="0" w:space="0" w:color="auto"/>
        <w:left w:val="none" w:sz="0" w:space="0" w:color="auto"/>
        <w:bottom w:val="none" w:sz="0" w:space="0" w:color="auto"/>
        <w:right w:val="none" w:sz="0" w:space="0" w:color="auto"/>
      </w:divBdr>
    </w:div>
    <w:div w:id="1410423638">
      <w:bodyDiv w:val="1"/>
      <w:marLeft w:val="0"/>
      <w:marRight w:val="0"/>
      <w:marTop w:val="0"/>
      <w:marBottom w:val="0"/>
      <w:divBdr>
        <w:top w:val="none" w:sz="0" w:space="0" w:color="auto"/>
        <w:left w:val="none" w:sz="0" w:space="0" w:color="auto"/>
        <w:bottom w:val="none" w:sz="0" w:space="0" w:color="auto"/>
        <w:right w:val="none" w:sz="0" w:space="0" w:color="auto"/>
      </w:divBdr>
    </w:div>
    <w:div w:id="1413356056">
      <w:bodyDiv w:val="1"/>
      <w:marLeft w:val="0"/>
      <w:marRight w:val="0"/>
      <w:marTop w:val="0"/>
      <w:marBottom w:val="0"/>
      <w:divBdr>
        <w:top w:val="none" w:sz="0" w:space="0" w:color="auto"/>
        <w:left w:val="none" w:sz="0" w:space="0" w:color="auto"/>
        <w:bottom w:val="none" w:sz="0" w:space="0" w:color="auto"/>
        <w:right w:val="none" w:sz="0" w:space="0" w:color="auto"/>
      </w:divBdr>
    </w:div>
    <w:div w:id="1413620241">
      <w:bodyDiv w:val="1"/>
      <w:marLeft w:val="0"/>
      <w:marRight w:val="0"/>
      <w:marTop w:val="0"/>
      <w:marBottom w:val="0"/>
      <w:divBdr>
        <w:top w:val="none" w:sz="0" w:space="0" w:color="auto"/>
        <w:left w:val="none" w:sz="0" w:space="0" w:color="auto"/>
        <w:bottom w:val="none" w:sz="0" w:space="0" w:color="auto"/>
        <w:right w:val="none" w:sz="0" w:space="0" w:color="auto"/>
      </w:divBdr>
    </w:div>
    <w:div w:id="1414086319">
      <w:bodyDiv w:val="1"/>
      <w:marLeft w:val="0"/>
      <w:marRight w:val="0"/>
      <w:marTop w:val="0"/>
      <w:marBottom w:val="0"/>
      <w:divBdr>
        <w:top w:val="none" w:sz="0" w:space="0" w:color="auto"/>
        <w:left w:val="none" w:sz="0" w:space="0" w:color="auto"/>
        <w:bottom w:val="none" w:sz="0" w:space="0" w:color="auto"/>
        <w:right w:val="none" w:sz="0" w:space="0" w:color="auto"/>
      </w:divBdr>
    </w:div>
    <w:div w:id="1416560813">
      <w:bodyDiv w:val="1"/>
      <w:marLeft w:val="0"/>
      <w:marRight w:val="0"/>
      <w:marTop w:val="0"/>
      <w:marBottom w:val="0"/>
      <w:divBdr>
        <w:top w:val="none" w:sz="0" w:space="0" w:color="auto"/>
        <w:left w:val="none" w:sz="0" w:space="0" w:color="auto"/>
        <w:bottom w:val="none" w:sz="0" w:space="0" w:color="auto"/>
        <w:right w:val="none" w:sz="0" w:space="0" w:color="auto"/>
      </w:divBdr>
    </w:div>
    <w:div w:id="1417091109">
      <w:bodyDiv w:val="1"/>
      <w:marLeft w:val="0"/>
      <w:marRight w:val="0"/>
      <w:marTop w:val="0"/>
      <w:marBottom w:val="0"/>
      <w:divBdr>
        <w:top w:val="none" w:sz="0" w:space="0" w:color="auto"/>
        <w:left w:val="none" w:sz="0" w:space="0" w:color="auto"/>
        <w:bottom w:val="none" w:sz="0" w:space="0" w:color="auto"/>
        <w:right w:val="none" w:sz="0" w:space="0" w:color="auto"/>
      </w:divBdr>
    </w:div>
    <w:div w:id="1417945105">
      <w:bodyDiv w:val="1"/>
      <w:marLeft w:val="0"/>
      <w:marRight w:val="0"/>
      <w:marTop w:val="0"/>
      <w:marBottom w:val="0"/>
      <w:divBdr>
        <w:top w:val="none" w:sz="0" w:space="0" w:color="auto"/>
        <w:left w:val="none" w:sz="0" w:space="0" w:color="auto"/>
        <w:bottom w:val="none" w:sz="0" w:space="0" w:color="auto"/>
        <w:right w:val="none" w:sz="0" w:space="0" w:color="auto"/>
      </w:divBdr>
    </w:div>
    <w:div w:id="1421485731">
      <w:bodyDiv w:val="1"/>
      <w:marLeft w:val="0"/>
      <w:marRight w:val="0"/>
      <w:marTop w:val="0"/>
      <w:marBottom w:val="0"/>
      <w:divBdr>
        <w:top w:val="none" w:sz="0" w:space="0" w:color="auto"/>
        <w:left w:val="none" w:sz="0" w:space="0" w:color="auto"/>
        <w:bottom w:val="none" w:sz="0" w:space="0" w:color="auto"/>
        <w:right w:val="none" w:sz="0" w:space="0" w:color="auto"/>
      </w:divBdr>
    </w:div>
    <w:div w:id="1421877866">
      <w:bodyDiv w:val="1"/>
      <w:marLeft w:val="0"/>
      <w:marRight w:val="0"/>
      <w:marTop w:val="0"/>
      <w:marBottom w:val="0"/>
      <w:divBdr>
        <w:top w:val="none" w:sz="0" w:space="0" w:color="auto"/>
        <w:left w:val="none" w:sz="0" w:space="0" w:color="auto"/>
        <w:bottom w:val="none" w:sz="0" w:space="0" w:color="auto"/>
        <w:right w:val="none" w:sz="0" w:space="0" w:color="auto"/>
      </w:divBdr>
    </w:div>
    <w:div w:id="1422529946">
      <w:bodyDiv w:val="1"/>
      <w:marLeft w:val="0"/>
      <w:marRight w:val="0"/>
      <w:marTop w:val="0"/>
      <w:marBottom w:val="0"/>
      <w:divBdr>
        <w:top w:val="none" w:sz="0" w:space="0" w:color="auto"/>
        <w:left w:val="none" w:sz="0" w:space="0" w:color="auto"/>
        <w:bottom w:val="none" w:sz="0" w:space="0" w:color="auto"/>
        <w:right w:val="none" w:sz="0" w:space="0" w:color="auto"/>
      </w:divBdr>
    </w:div>
    <w:div w:id="1424567363">
      <w:bodyDiv w:val="1"/>
      <w:marLeft w:val="0"/>
      <w:marRight w:val="0"/>
      <w:marTop w:val="0"/>
      <w:marBottom w:val="0"/>
      <w:divBdr>
        <w:top w:val="none" w:sz="0" w:space="0" w:color="auto"/>
        <w:left w:val="none" w:sz="0" w:space="0" w:color="auto"/>
        <w:bottom w:val="none" w:sz="0" w:space="0" w:color="auto"/>
        <w:right w:val="none" w:sz="0" w:space="0" w:color="auto"/>
      </w:divBdr>
    </w:div>
    <w:div w:id="1428036281">
      <w:bodyDiv w:val="1"/>
      <w:marLeft w:val="0"/>
      <w:marRight w:val="0"/>
      <w:marTop w:val="0"/>
      <w:marBottom w:val="0"/>
      <w:divBdr>
        <w:top w:val="none" w:sz="0" w:space="0" w:color="auto"/>
        <w:left w:val="none" w:sz="0" w:space="0" w:color="auto"/>
        <w:bottom w:val="none" w:sz="0" w:space="0" w:color="auto"/>
        <w:right w:val="none" w:sz="0" w:space="0" w:color="auto"/>
      </w:divBdr>
    </w:div>
    <w:div w:id="1430002558">
      <w:bodyDiv w:val="1"/>
      <w:marLeft w:val="0"/>
      <w:marRight w:val="0"/>
      <w:marTop w:val="0"/>
      <w:marBottom w:val="0"/>
      <w:divBdr>
        <w:top w:val="none" w:sz="0" w:space="0" w:color="auto"/>
        <w:left w:val="none" w:sz="0" w:space="0" w:color="auto"/>
        <w:bottom w:val="none" w:sz="0" w:space="0" w:color="auto"/>
        <w:right w:val="none" w:sz="0" w:space="0" w:color="auto"/>
      </w:divBdr>
    </w:div>
    <w:div w:id="1430547273">
      <w:bodyDiv w:val="1"/>
      <w:marLeft w:val="0"/>
      <w:marRight w:val="0"/>
      <w:marTop w:val="0"/>
      <w:marBottom w:val="0"/>
      <w:divBdr>
        <w:top w:val="none" w:sz="0" w:space="0" w:color="auto"/>
        <w:left w:val="none" w:sz="0" w:space="0" w:color="auto"/>
        <w:bottom w:val="none" w:sz="0" w:space="0" w:color="auto"/>
        <w:right w:val="none" w:sz="0" w:space="0" w:color="auto"/>
      </w:divBdr>
    </w:div>
    <w:div w:id="1432162577">
      <w:bodyDiv w:val="1"/>
      <w:marLeft w:val="0"/>
      <w:marRight w:val="0"/>
      <w:marTop w:val="0"/>
      <w:marBottom w:val="0"/>
      <w:divBdr>
        <w:top w:val="none" w:sz="0" w:space="0" w:color="auto"/>
        <w:left w:val="none" w:sz="0" w:space="0" w:color="auto"/>
        <w:bottom w:val="none" w:sz="0" w:space="0" w:color="auto"/>
        <w:right w:val="none" w:sz="0" w:space="0" w:color="auto"/>
      </w:divBdr>
    </w:div>
    <w:div w:id="1433209664">
      <w:bodyDiv w:val="1"/>
      <w:marLeft w:val="0"/>
      <w:marRight w:val="0"/>
      <w:marTop w:val="0"/>
      <w:marBottom w:val="0"/>
      <w:divBdr>
        <w:top w:val="none" w:sz="0" w:space="0" w:color="auto"/>
        <w:left w:val="none" w:sz="0" w:space="0" w:color="auto"/>
        <w:bottom w:val="none" w:sz="0" w:space="0" w:color="auto"/>
        <w:right w:val="none" w:sz="0" w:space="0" w:color="auto"/>
      </w:divBdr>
    </w:div>
    <w:div w:id="1434352409">
      <w:bodyDiv w:val="1"/>
      <w:marLeft w:val="0"/>
      <w:marRight w:val="0"/>
      <w:marTop w:val="0"/>
      <w:marBottom w:val="0"/>
      <w:divBdr>
        <w:top w:val="none" w:sz="0" w:space="0" w:color="auto"/>
        <w:left w:val="none" w:sz="0" w:space="0" w:color="auto"/>
        <w:bottom w:val="none" w:sz="0" w:space="0" w:color="auto"/>
        <w:right w:val="none" w:sz="0" w:space="0" w:color="auto"/>
      </w:divBdr>
    </w:div>
    <w:div w:id="1435319796">
      <w:bodyDiv w:val="1"/>
      <w:marLeft w:val="0"/>
      <w:marRight w:val="0"/>
      <w:marTop w:val="0"/>
      <w:marBottom w:val="0"/>
      <w:divBdr>
        <w:top w:val="none" w:sz="0" w:space="0" w:color="auto"/>
        <w:left w:val="none" w:sz="0" w:space="0" w:color="auto"/>
        <w:bottom w:val="none" w:sz="0" w:space="0" w:color="auto"/>
        <w:right w:val="none" w:sz="0" w:space="0" w:color="auto"/>
      </w:divBdr>
    </w:div>
    <w:div w:id="1436056376">
      <w:bodyDiv w:val="1"/>
      <w:marLeft w:val="0"/>
      <w:marRight w:val="0"/>
      <w:marTop w:val="0"/>
      <w:marBottom w:val="0"/>
      <w:divBdr>
        <w:top w:val="none" w:sz="0" w:space="0" w:color="auto"/>
        <w:left w:val="none" w:sz="0" w:space="0" w:color="auto"/>
        <w:bottom w:val="none" w:sz="0" w:space="0" w:color="auto"/>
        <w:right w:val="none" w:sz="0" w:space="0" w:color="auto"/>
      </w:divBdr>
    </w:div>
    <w:div w:id="1436369305">
      <w:bodyDiv w:val="1"/>
      <w:marLeft w:val="0"/>
      <w:marRight w:val="0"/>
      <w:marTop w:val="0"/>
      <w:marBottom w:val="0"/>
      <w:divBdr>
        <w:top w:val="none" w:sz="0" w:space="0" w:color="auto"/>
        <w:left w:val="none" w:sz="0" w:space="0" w:color="auto"/>
        <w:bottom w:val="none" w:sz="0" w:space="0" w:color="auto"/>
        <w:right w:val="none" w:sz="0" w:space="0" w:color="auto"/>
      </w:divBdr>
      <w:divsChild>
        <w:div w:id="1930119415">
          <w:marLeft w:val="0"/>
          <w:marRight w:val="0"/>
          <w:marTop w:val="100"/>
          <w:marBottom w:val="100"/>
          <w:divBdr>
            <w:top w:val="none" w:sz="0" w:space="0" w:color="auto"/>
            <w:left w:val="none" w:sz="0" w:space="0" w:color="auto"/>
            <w:bottom w:val="none" w:sz="0" w:space="0" w:color="auto"/>
            <w:right w:val="none" w:sz="0" w:space="0" w:color="auto"/>
          </w:divBdr>
          <w:divsChild>
            <w:div w:id="1573924116">
              <w:marLeft w:val="0"/>
              <w:marRight w:val="0"/>
              <w:marTop w:val="0"/>
              <w:marBottom w:val="0"/>
              <w:divBdr>
                <w:top w:val="none" w:sz="0" w:space="0" w:color="auto"/>
                <w:left w:val="none" w:sz="0" w:space="0" w:color="auto"/>
                <w:bottom w:val="none" w:sz="0" w:space="0" w:color="auto"/>
                <w:right w:val="none" w:sz="0" w:space="0" w:color="auto"/>
              </w:divBdr>
              <w:divsChild>
                <w:div w:id="349448808">
                  <w:marLeft w:val="105"/>
                  <w:marRight w:val="105"/>
                  <w:marTop w:val="105"/>
                  <w:marBottom w:val="105"/>
                  <w:divBdr>
                    <w:top w:val="none" w:sz="0" w:space="0" w:color="auto"/>
                    <w:left w:val="none" w:sz="0" w:space="0" w:color="auto"/>
                    <w:bottom w:val="none" w:sz="0" w:space="0" w:color="auto"/>
                    <w:right w:val="none" w:sz="0" w:space="0" w:color="auto"/>
                  </w:divBdr>
                  <w:divsChild>
                    <w:div w:id="1149521239">
                      <w:marLeft w:val="0"/>
                      <w:marRight w:val="0"/>
                      <w:marTop w:val="0"/>
                      <w:marBottom w:val="0"/>
                      <w:divBdr>
                        <w:top w:val="none" w:sz="0" w:space="0" w:color="auto"/>
                        <w:left w:val="none" w:sz="0" w:space="0" w:color="auto"/>
                        <w:bottom w:val="none" w:sz="0" w:space="0" w:color="auto"/>
                        <w:right w:val="none" w:sz="0" w:space="0" w:color="auto"/>
                      </w:divBdr>
                      <w:divsChild>
                        <w:div w:id="927812451">
                          <w:marLeft w:val="0"/>
                          <w:marRight w:val="0"/>
                          <w:marTop w:val="0"/>
                          <w:marBottom w:val="0"/>
                          <w:divBdr>
                            <w:top w:val="none" w:sz="0" w:space="0" w:color="auto"/>
                            <w:left w:val="none" w:sz="0" w:space="0" w:color="auto"/>
                            <w:bottom w:val="none" w:sz="0" w:space="0" w:color="auto"/>
                            <w:right w:val="none" w:sz="0" w:space="0" w:color="auto"/>
                          </w:divBdr>
                          <w:divsChild>
                            <w:div w:id="457913729">
                              <w:marLeft w:val="0"/>
                              <w:marRight w:val="0"/>
                              <w:marTop w:val="0"/>
                              <w:marBottom w:val="0"/>
                              <w:divBdr>
                                <w:top w:val="none" w:sz="0" w:space="0" w:color="auto"/>
                                <w:left w:val="none" w:sz="0" w:space="0" w:color="auto"/>
                                <w:bottom w:val="none" w:sz="0" w:space="0" w:color="auto"/>
                                <w:right w:val="none" w:sz="0" w:space="0" w:color="auto"/>
                              </w:divBdr>
                              <w:divsChild>
                                <w:div w:id="292906929">
                                  <w:marLeft w:val="0"/>
                                  <w:marRight w:val="0"/>
                                  <w:marTop w:val="0"/>
                                  <w:marBottom w:val="0"/>
                                  <w:divBdr>
                                    <w:top w:val="none" w:sz="0" w:space="0" w:color="auto"/>
                                    <w:left w:val="none" w:sz="0" w:space="0" w:color="auto"/>
                                    <w:bottom w:val="none" w:sz="0" w:space="0" w:color="auto"/>
                                    <w:right w:val="none" w:sz="0" w:space="0" w:color="auto"/>
                                  </w:divBdr>
                                  <w:divsChild>
                                    <w:div w:id="781341792">
                                      <w:marLeft w:val="105"/>
                                      <w:marRight w:val="105"/>
                                      <w:marTop w:val="105"/>
                                      <w:marBottom w:val="105"/>
                                      <w:divBdr>
                                        <w:top w:val="none" w:sz="0" w:space="0" w:color="auto"/>
                                        <w:left w:val="none" w:sz="0" w:space="0" w:color="auto"/>
                                        <w:bottom w:val="none" w:sz="0" w:space="0" w:color="auto"/>
                                        <w:right w:val="none" w:sz="0" w:space="0" w:color="auto"/>
                                      </w:divBdr>
                                      <w:divsChild>
                                        <w:div w:id="257834179">
                                          <w:marLeft w:val="0"/>
                                          <w:marRight w:val="0"/>
                                          <w:marTop w:val="0"/>
                                          <w:marBottom w:val="0"/>
                                          <w:divBdr>
                                            <w:top w:val="none" w:sz="0" w:space="0" w:color="auto"/>
                                            <w:left w:val="none" w:sz="0" w:space="0" w:color="auto"/>
                                            <w:bottom w:val="none" w:sz="0" w:space="0" w:color="auto"/>
                                            <w:right w:val="none" w:sz="0" w:space="0" w:color="auto"/>
                                          </w:divBdr>
                                          <w:divsChild>
                                            <w:div w:id="1021737009">
                                              <w:marLeft w:val="0"/>
                                              <w:marRight w:val="0"/>
                                              <w:marTop w:val="0"/>
                                              <w:marBottom w:val="0"/>
                                              <w:divBdr>
                                                <w:top w:val="none" w:sz="0" w:space="0" w:color="auto"/>
                                                <w:left w:val="none" w:sz="0" w:space="0" w:color="auto"/>
                                                <w:bottom w:val="none" w:sz="0" w:space="0" w:color="auto"/>
                                                <w:right w:val="none" w:sz="0" w:space="0" w:color="auto"/>
                                              </w:divBdr>
                                              <w:divsChild>
                                                <w:div w:id="438530047">
                                                  <w:marLeft w:val="0"/>
                                                  <w:marRight w:val="0"/>
                                                  <w:marTop w:val="0"/>
                                                  <w:marBottom w:val="0"/>
                                                  <w:divBdr>
                                                    <w:top w:val="none" w:sz="0" w:space="0" w:color="auto"/>
                                                    <w:left w:val="none" w:sz="0" w:space="0" w:color="auto"/>
                                                    <w:bottom w:val="none" w:sz="0" w:space="0" w:color="auto"/>
                                                    <w:right w:val="none" w:sz="0" w:space="0" w:color="auto"/>
                                                  </w:divBdr>
                                                  <w:divsChild>
                                                    <w:div w:id="1566531057">
                                                      <w:marLeft w:val="0"/>
                                                      <w:marRight w:val="0"/>
                                                      <w:marTop w:val="0"/>
                                                      <w:marBottom w:val="0"/>
                                                      <w:divBdr>
                                                        <w:top w:val="none" w:sz="0" w:space="0" w:color="auto"/>
                                                        <w:left w:val="none" w:sz="0" w:space="0" w:color="auto"/>
                                                        <w:bottom w:val="none" w:sz="0" w:space="0" w:color="auto"/>
                                                        <w:right w:val="none" w:sz="0" w:space="0" w:color="auto"/>
                                                      </w:divBdr>
                                                      <w:divsChild>
                                                        <w:div w:id="1026716422">
                                                          <w:marLeft w:val="0"/>
                                                          <w:marRight w:val="0"/>
                                                          <w:marTop w:val="0"/>
                                                          <w:marBottom w:val="0"/>
                                                          <w:divBdr>
                                                            <w:top w:val="none" w:sz="0" w:space="0" w:color="auto"/>
                                                            <w:left w:val="none" w:sz="0" w:space="0" w:color="auto"/>
                                                            <w:bottom w:val="none" w:sz="0" w:space="0" w:color="auto"/>
                                                            <w:right w:val="none" w:sz="0" w:space="0" w:color="auto"/>
                                                          </w:divBdr>
                                                          <w:divsChild>
                                                            <w:div w:id="1082024515">
                                                              <w:marLeft w:val="105"/>
                                                              <w:marRight w:val="105"/>
                                                              <w:marTop w:val="105"/>
                                                              <w:marBottom w:val="105"/>
                                                              <w:divBdr>
                                                                <w:top w:val="none" w:sz="0" w:space="0" w:color="auto"/>
                                                                <w:left w:val="none" w:sz="0" w:space="0" w:color="auto"/>
                                                                <w:bottom w:val="none" w:sz="0" w:space="0" w:color="auto"/>
                                                                <w:right w:val="none" w:sz="0" w:space="0" w:color="auto"/>
                                                              </w:divBdr>
                                                              <w:divsChild>
                                                                <w:div w:id="891963826">
                                                                  <w:marLeft w:val="0"/>
                                                                  <w:marRight w:val="0"/>
                                                                  <w:marTop w:val="0"/>
                                                                  <w:marBottom w:val="0"/>
                                                                  <w:divBdr>
                                                                    <w:top w:val="none" w:sz="0" w:space="0" w:color="auto"/>
                                                                    <w:left w:val="none" w:sz="0" w:space="0" w:color="auto"/>
                                                                    <w:bottom w:val="none" w:sz="0" w:space="0" w:color="auto"/>
                                                                    <w:right w:val="none" w:sz="0" w:space="0" w:color="auto"/>
                                                                  </w:divBdr>
                                                                  <w:divsChild>
                                                                    <w:div w:id="6084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38476438">
      <w:bodyDiv w:val="1"/>
      <w:marLeft w:val="0"/>
      <w:marRight w:val="0"/>
      <w:marTop w:val="0"/>
      <w:marBottom w:val="0"/>
      <w:divBdr>
        <w:top w:val="none" w:sz="0" w:space="0" w:color="auto"/>
        <w:left w:val="none" w:sz="0" w:space="0" w:color="auto"/>
        <w:bottom w:val="none" w:sz="0" w:space="0" w:color="auto"/>
        <w:right w:val="none" w:sz="0" w:space="0" w:color="auto"/>
      </w:divBdr>
    </w:div>
    <w:div w:id="1438788186">
      <w:bodyDiv w:val="1"/>
      <w:marLeft w:val="0"/>
      <w:marRight w:val="0"/>
      <w:marTop w:val="0"/>
      <w:marBottom w:val="0"/>
      <w:divBdr>
        <w:top w:val="none" w:sz="0" w:space="0" w:color="auto"/>
        <w:left w:val="none" w:sz="0" w:space="0" w:color="auto"/>
        <w:bottom w:val="none" w:sz="0" w:space="0" w:color="auto"/>
        <w:right w:val="none" w:sz="0" w:space="0" w:color="auto"/>
      </w:divBdr>
    </w:div>
    <w:div w:id="1438790205">
      <w:bodyDiv w:val="1"/>
      <w:marLeft w:val="0"/>
      <w:marRight w:val="0"/>
      <w:marTop w:val="0"/>
      <w:marBottom w:val="0"/>
      <w:divBdr>
        <w:top w:val="none" w:sz="0" w:space="0" w:color="auto"/>
        <w:left w:val="none" w:sz="0" w:space="0" w:color="auto"/>
        <w:bottom w:val="none" w:sz="0" w:space="0" w:color="auto"/>
        <w:right w:val="none" w:sz="0" w:space="0" w:color="auto"/>
      </w:divBdr>
    </w:div>
    <w:div w:id="1439370785">
      <w:bodyDiv w:val="1"/>
      <w:marLeft w:val="0"/>
      <w:marRight w:val="0"/>
      <w:marTop w:val="0"/>
      <w:marBottom w:val="0"/>
      <w:divBdr>
        <w:top w:val="none" w:sz="0" w:space="0" w:color="auto"/>
        <w:left w:val="none" w:sz="0" w:space="0" w:color="auto"/>
        <w:bottom w:val="none" w:sz="0" w:space="0" w:color="auto"/>
        <w:right w:val="none" w:sz="0" w:space="0" w:color="auto"/>
      </w:divBdr>
    </w:div>
    <w:div w:id="1444300175">
      <w:bodyDiv w:val="1"/>
      <w:marLeft w:val="0"/>
      <w:marRight w:val="0"/>
      <w:marTop w:val="0"/>
      <w:marBottom w:val="0"/>
      <w:divBdr>
        <w:top w:val="none" w:sz="0" w:space="0" w:color="auto"/>
        <w:left w:val="none" w:sz="0" w:space="0" w:color="auto"/>
        <w:bottom w:val="none" w:sz="0" w:space="0" w:color="auto"/>
        <w:right w:val="none" w:sz="0" w:space="0" w:color="auto"/>
      </w:divBdr>
    </w:div>
    <w:div w:id="1445274212">
      <w:bodyDiv w:val="1"/>
      <w:marLeft w:val="0"/>
      <w:marRight w:val="0"/>
      <w:marTop w:val="0"/>
      <w:marBottom w:val="0"/>
      <w:divBdr>
        <w:top w:val="none" w:sz="0" w:space="0" w:color="auto"/>
        <w:left w:val="none" w:sz="0" w:space="0" w:color="auto"/>
        <w:bottom w:val="none" w:sz="0" w:space="0" w:color="auto"/>
        <w:right w:val="none" w:sz="0" w:space="0" w:color="auto"/>
      </w:divBdr>
    </w:div>
    <w:div w:id="1446577138">
      <w:bodyDiv w:val="1"/>
      <w:marLeft w:val="0"/>
      <w:marRight w:val="0"/>
      <w:marTop w:val="0"/>
      <w:marBottom w:val="0"/>
      <w:divBdr>
        <w:top w:val="none" w:sz="0" w:space="0" w:color="auto"/>
        <w:left w:val="none" w:sz="0" w:space="0" w:color="auto"/>
        <w:bottom w:val="none" w:sz="0" w:space="0" w:color="auto"/>
        <w:right w:val="none" w:sz="0" w:space="0" w:color="auto"/>
      </w:divBdr>
    </w:div>
    <w:div w:id="1454590975">
      <w:bodyDiv w:val="1"/>
      <w:marLeft w:val="0"/>
      <w:marRight w:val="0"/>
      <w:marTop w:val="0"/>
      <w:marBottom w:val="0"/>
      <w:divBdr>
        <w:top w:val="none" w:sz="0" w:space="0" w:color="auto"/>
        <w:left w:val="none" w:sz="0" w:space="0" w:color="auto"/>
        <w:bottom w:val="none" w:sz="0" w:space="0" w:color="auto"/>
        <w:right w:val="none" w:sz="0" w:space="0" w:color="auto"/>
      </w:divBdr>
    </w:div>
    <w:div w:id="1455438619">
      <w:bodyDiv w:val="1"/>
      <w:marLeft w:val="0"/>
      <w:marRight w:val="0"/>
      <w:marTop w:val="0"/>
      <w:marBottom w:val="0"/>
      <w:divBdr>
        <w:top w:val="none" w:sz="0" w:space="0" w:color="auto"/>
        <w:left w:val="none" w:sz="0" w:space="0" w:color="auto"/>
        <w:bottom w:val="none" w:sz="0" w:space="0" w:color="auto"/>
        <w:right w:val="none" w:sz="0" w:space="0" w:color="auto"/>
      </w:divBdr>
    </w:div>
    <w:div w:id="1461265259">
      <w:bodyDiv w:val="1"/>
      <w:marLeft w:val="0"/>
      <w:marRight w:val="0"/>
      <w:marTop w:val="0"/>
      <w:marBottom w:val="0"/>
      <w:divBdr>
        <w:top w:val="none" w:sz="0" w:space="0" w:color="auto"/>
        <w:left w:val="none" w:sz="0" w:space="0" w:color="auto"/>
        <w:bottom w:val="none" w:sz="0" w:space="0" w:color="auto"/>
        <w:right w:val="none" w:sz="0" w:space="0" w:color="auto"/>
      </w:divBdr>
    </w:div>
    <w:div w:id="1463772342">
      <w:bodyDiv w:val="1"/>
      <w:marLeft w:val="0"/>
      <w:marRight w:val="0"/>
      <w:marTop w:val="0"/>
      <w:marBottom w:val="0"/>
      <w:divBdr>
        <w:top w:val="none" w:sz="0" w:space="0" w:color="auto"/>
        <w:left w:val="none" w:sz="0" w:space="0" w:color="auto"/>
        <w:bottom w:val="none" w:sz="0" w:space="0" w:color="auto"/>
        <w:right w:val="none" w:sz="0" w:space="0" w:color="auto"/>
      </w:divBdr>
    </w:div>
    <w:div w:id="1467048177">
      <w:bodyDiv w:val="1"/>
      <w:marLeft w:val="0"/>
      <w:marRight w:val="0"/>
      <w:marTop w:val="0"/>
      <w:marBottom w:val="0"/>
      <w:divBdr>
        <w:top w:val="none" w:sz="0" w:space="0" w:color="auto"/>
        <w:left w:val="none" w:sz="0" w:space="0" w:color="auto"/>
        <w:bottom w:val="none" w:sz="0" w:space="0" w:color="auto"/>
        <w:right w:val="none" w:sz="0" w:space="0" w:color="auto"/>
      </w:divBdr>
    </w:div>
    <w:div w:id="1467897625">
      <w:bodyDiv w:val="1"/>
      <w:marLeft w:val="0"/>
      <w:marRight w:val="0"/>
      <w:marTop w:val="0"/>
      <w:marBottom w:val="0"/>
      <w:divBdr>
        <w:top w:val="none" w:sz="0" w:space="0" w:color="auto"/>
        <w:left w:val="none" w:sz="0" w:space="0" w:color="auto"/>
        <w:bottom w:val="none" w:sz="0" w:space="0" w:color="auto"/>
        <w:right w:val="none" w:sz="0" w:space="0" w:color="auto"/>
      </w:divBdr>
    </w:div>
    <w:div w:id="1472409117">
      <w:bodyDiv w:val="1"/>
      <w:marLeft w:val="0"/>
      <w:marRight w:val="0"/>
      <w:marTop w:val="0"/>
      <w:marBottom w:val="0"/>
      <w:divBdr>
        <w:top w:val="none" w:sz="0" w:space="0" w:color="auto"/>
        <w:left w:val="none" w:sz="0" w:space="0" w:color="auto"/>
        <w:bottom w:val="none" w:sz="0" w:space="0" w:color="auto"/>
        <w:right w:val="none" w:sz="0" w:space="0" w:color="auto"/>
      </w:divBdr>
    </w:div>
    <w:div w:id="1473017437">
      <w:bodyDiv w:val="1"/>
      <w:marLeft w:val="0"/>
      <w:marRight w:val="0"/>
      <w:marTop w:val="0"/>
      <w:marBottom w:val="0"/>
      <w:divBdr>
        <w:top w:val="none" w:sz="0" w:space="0" w:color="auto"/>
        <w:left w:val="none" w:sz="0" w:space="0" w:color="auto"/>
        <w:bottom w:val="none" w:sz="0" w:space="0" w:color="auto"/>
        <w:right w:val="none" w:sz="0" w:space="0" w:color="auto"/>
      </w:divBdr>
    </w:div>
    <w:div w:id="1474061381">
      <w:bodyDiv w:val="1"/>
      <w:marLeft w:val="0"/>
      <w:marRight w:val="0"/>
      <w:marTop w:val="0"/>
      <w:marBottom w:val="0"/>
      <w:divBdr>
        <w:top w:val="none" w:sz="0" w:space="0" w:color="auto"/>
        <w:left w:val="none" w:sz="0" w:space="0" w:color="auto"/>
        <w:bottom w:val="none" w:sz="0" w:space="0" w:color="auto"/>
        <w:right w:val="none" w:sz="0" w:space="0" w:color="auto"/>
      </w:divBdr>
    </w:div>
    <w:div w:id="1478497880">
      <w:bodyDiv w:val="1"/>
      <w:marLeft w:val="0"/>
      <w:marRight w:val="0"/>
      <w:marTop w:val="0"/>
      <w:marBottom w:val="0"/>
      <w:divBdr>
        <w:top w:val="none" w:sz="0" w:space="0" w:color="auto"/>
        <w:left w:val="none" w:sz="0" w:space="0" w:color="auto"/>
        <w:bottom w:val="none" w:sz="0" w:space="0" w:color="auto"/>
        <w:right w:val="none" w:sz="0" w:space="0" w:color="auto"/>
      </w:divBdr>
    </w:div>
    <w:div w:id="1479959062">
      <w:bodyDiv w:val="1"/>
      <w:marLeft w:val="0"/>
      <w:marRight w:val="0"/>
      <w:marTop w:val="0"/>
      <w:marBottom w:val="0"/>
      <w:divBdr>
        <w:top w:val="none" w:sz="0" w:space="0" w:color="auto"/>
        <w:left w:val="none" w:sz="0" w:space="0" w:color="auto"/>
        <w:bottom w:val="none" w:sz="0" w:space="0" w:color="auto"/>
        <w:right w:val="none" w:sz="0" w:space="0" w:color="auto"/>
      </w:divBdr>
    </w:div>
    <w:div w:id="1482188597">
      <w:bodyDiv w:val="1"/>
      <w:marLeft w:val="0"/>
      <w:marRight w:val="0"/>
      <w:marTop w:val="0"/>
      <w:marBottom w:val="0"/>
      <w:divBdr>
        <w:top w:val="none" w:sz="0" w:space="0" w:color="auto"/>
        <w:left w:val="none" w:sz="0" w:space="0" w:color="auto"/>
        <w:bottom w:val="none" w:sz="0" w:space="0" w:color="auto"/>
        <w:right w:val="none" w:sz="0" w:space="0" w:color="auto"/>
      </w:divBdr>
    </w:div>
    <w:div w:id="1482237511">
      <w:bodyDiv w:val="1"/>
      <w:marLeft w:val="0"/>
      <w:marRight w:val="0"/>
      <w:marTop w:val="0"/>
      <w:marBottom w:val="0"/>
      <w:divBdr>
        <w:top w:val="none" w:sz="0" w:space="0" w:color="auto"/>
        <w:left w:val="none" w:sz="0" w:space="0" w:color="auto"/>
        <w:bottom w:val="none" w:sz="0" w:space="0" w:color="auto"/>
        <w:right w:val="none" w:sz="0" w:space="0" w:color="auto"/>
      </w:divBdr>
    </w:div>
    <w:div w:id="1485469647">
      <w:bodyDiv w:val="1"/>
      <w:marLeft w:val="0"/>
      <w:marRight w:val="0"/>
      <w:marTop w:val="0"/>
      <w:marBottom w:val="0"/>
      <w:divBdr>
        <w:top w:val="none" w:sz="0" w:space="0" w:color="auto"/>
        <w:left w:val="none" w:sz="0" w:space="0" w:color="auto"/>
        <w:bottom w:val="none" w:sz="0" w:space="0" w:color="auto"/>
        <w:right w:val="none" w:sz="0" w:space="0" w:color="auto"/>
      </w:divBdr>
    </w:div>
    <w:div w:id="1487626232">
      <w:bodyDiv w:val="1"/>
      <w:marLeft w:val="0"/>
      <w:marRight w:val="0"/>
      <w:marTop w:val="0"/>
      <w:marBottom w:val="0"/>
      <w:divBdr>
        <w:top w:val="none" w:sz="0" w:space="0" w:color="auto"/>
        <w:left w:val="none" w:sz="0" w:space="0" w:color="auto"/>
        <w:bottom w:val="none" w:sz="0" w:space="0" w:color="auto"/>
        <w:right w:val="none" w:sz="0" w:space="0" w:color="auto"/>
      </w:divBdr>
    </w:div>
    <w:div w:id="1491287038">
      <w:bodyDiv w:val="1"/>
      <w:marLeft w:val="0"/>
      <w:marRight w:val="0"/>
      <w:marTop w:val="0"/>
      <w:marBottom w:val="0"/>
      <w:divBdr>
        <w:top w:val="none" w:sz="0" w:space="0" w:color="auto"/>
        <w:left w:val="none" w:sz="0" w:space="0" w:color="auto"/>
        <w:bottom w:val="none" w:sz="0" w:space="0" w:color="auto"/>
        <w:right w:val="none" w:sz="0" w:space="0" w:color="auto"/>
      </w:divBdr>
    </w:div>
    <w:div w:id="1491368941">
      <w:bodyDiv w:val="1"/>
      <w:marLeft w:val="0"/>
      <w:marRight w:val="0"/>
      <w:marTop w:val="0"/>
      <w:marBottom w:val="0"/>
      <w:divBdr>
        <w:top w:val="none" w:sz="0" w:space="0" w:color="auto"/>
        <w:left w:val="none" w:sz="0" w:space="0" w:color="auto"/>
        <w:bottom w:val="none" w:sz="0" w:space="0" w:color="auto"/>
        <w:right w:val="none" w:sz="0" w:space="0" w:color="auto"/>
      </w:divBdr>
    </w:div>
    <w:div w:id="1492983774">
      <w:bodyDiv w:val="1"/>
      <w:marLeft w:val="0"/>
      <w:marRight w:val="0"/>
      <w:marTop w:val="0"/>
      <w:marBottom w:val="0"/>
      <w:divBdr>
        <w:top w:val="none" w:sz="0" w:space="0" w:color="auto"/>
        <w:left w:val="none" w:sz="0" w:space="0" w:color="auto"/>
        <w:bottom w:val="none" w:sz="0" w:space="0" w:color="auto"/>
        <w:right w:val="none" w:sz="0" w:space="0" w:color="auto"/>
      </w:divBdr>
    </w:div>
    <w:div w:id="1493523736">
      <w:bodyDiv w:val="1"/>
      <w:marLeft w:val="0"/>
      <w:marRight w:val="0"/>
      <w:marTop w:val="0"/>
      <w:marBottom w:val="0"/>
      <w:divBdr>
        <w:top w:val="none" w:sz="0" w:space="0" w:color="auto"/>
        <w:left w:val="none" w:sz="0" w:space="0" w:color="auto"/>
        <w:bottom w:val="none" w:sz="0" w:space="0" w:color="auto"/>
        <w:right w:val="none" w:sz="0" w:space="0" w:color="auto"/>
      </w:divBdr>
    </w:div>
    <w:div w:id="1494056485">
      <w:bodyDiv w:val="1"/>
      <w:marLeft w:val="0"/>
      <w:marRight w:val="0"/>
      <w:marTop w:val="0"/>
      <w:marBottom w:val="0"/>
      <w:divBdr>
        <w:top w:val="none" w:sz="0" w:space="0" w:color="auto"/>
        <w:left w:val="none" w:sz="0" w:space="0" w:color="auto"/>
        <w:bottom w:val="none" w:sz="0" w:space="0" w:color="auto"/>
        <w:right w:val="none" w:sz="0" w:space="0" w:color="auto"/>
      </w:divBdr>
    </w:div>
    <w:div w:id="1501189430">
      <w:bodyDiv w:val="1"/>
      <w:marLeft w:val="0"/>
      <w:marRight w:val="0"/>
      <w:marTop w:val="0"/>
      <w:marBottom w:val="0"/>
      <w:divBdr>
        <w:top w:val="none" w:sz="0" w:space="0" w:color="auto"/>
        <w:left w:val="none" w:sz="0" w:space="0" w:color="auto"/>
        <w:bottom w:val="none" w:sz="0" w:space="0" w:color="auto"/>
        <w:right w:val="none" w:sz="0" w:space="0" w:color="auto"/>
      </w:divBdr>
    </w:div>
    <w:div w:id="1501198126">
      <w:bodyDiv w:val="1"/>
      <w:marLeft w:val="0"/>
      <w:marRight w:val="0"/>
      <w:marTop w:val="0"/>
      <w:marBottom w:val="0"/>
      <w:divBdr>
        <w:top w:val="none" w:sz="0" w:space="0" w:color="auto"/>
        <w:left w:val="none" w:sz="0" w:space="0" w:color="auto"/>
        <w:bottom w:val="none" w:sz="0" w:space="0" w:color="auto"/>
        <w:right w:val="none" w:sz="0" w:space="0" w:color="auto"/>
      </w:divBdr>
    </w:div>
    <w:div w:id="1503620258">
      <w:bodyDiv w:val="1"/>
      <w:marLeft w:val="0"/>
      <w:marRight w:val="0"/>
      <w:marTop w:val="0"/>
      <w:marBottom w:val="0"/>
      <w:divBdr>
        <w:top w:val="none" w:sz="0" w:space="0" w:color="auto"/>
        <w:left w:val="none" w:sz="0" w:space="0" w:color="auto"/>
        <w:bottom w:val="none" w:sz="0" w:space="0" w:color="auto"/>
        <w:right w:val="none" w:sz="0" w:space="0" w:color="auto"/>
      </w:divBdr>
    </w:div>
    <w:div w:id="1503858221">
      <w:bodyDiv w:val="1"/>
      <w:marLeft w:val="0"/>
      <w:marRight w:val="0"/>
      <w:marTop w:val="0"/>
      <w:marBottom w:val="0"/>
      <w:divBdr>
        <w:top w:val="none" w:sz="0" w:space="0" w:color="auto"/>
        <w:left w:val="none" w:sz="0" w:space="0" w:color="auto"/>
        <w:bottom w:val="none" w:sz="0" w:space="0" w:color="auto"/>
        <w:right w:val="none" w:sz="0" w:space="0" w:color="auto"/>
      </w:divBdr>
    </w:div>
    <w:div w:id="1508861818">
      <w:bodyDiv w:val="1"/>
      <w:marLeft w:val="0"/>
      <w:marRight w:val="0"/>
      <w:marTop w:val="0"/>
      <w:marBottom w:val="0"/>
      <w:divBdr>
        <w:top w:val="none" w:sz="0" w:space="0" w:color="auto"/>
        <w:left w:val="none" w:sz="0" w:space="0" w:color="auto"/>
        <w:bottom w:val="none" w:sz="0" w:space="0" w:color="auto"/>
        <w:right w:val="none" w:sz="0" w:space="0" w:color="auto"/>
      </w:divBdr>
    </w:div>
    <w:div w:id="1509098934">
      <w:bodyDiv w:val="1"/>
      <w:marLeft w:val="0"/>
      <w:marRight w:val="0"/>
      <w:marTop w:val="0"/>
      <w:marBottom w:val="0"/>
      <w:divBdr>
        <w:top w:val="none" w:sz="0" w:space="0" w:color="auto"/>
        <w:left w:val="none" w:sz="0" w:space="0" w:color="auto"/>
        <w:bottom w:val="none" w:sz="0" w:space="0" w:color="auto"/>
        <w:right w:val="none" w:sz="0" w:space="0" w:color="auto"/>
      </w:divBdr>
    </w:div>
    <w:div w:id="1512144415">
      <w:bodyDiv w:val="1"/>
      <w:marLeft w:val="0"/>
      <w:marRight w:val="0"/>
      <w:marTop w:val="0"/>
      <w:marBottom w:val="0"/>
      <w:divBdr>
        <w:top w:val="none" w:sz="0" w:space="0" w:color="auto"/>
        <w:left w:val="none" w:sz="0" w:space="0" w:color="auto"/>
        <w:bottom w:val="none" w:sz="0" w:space="0" w:color="auto"/>
        <w:right w:val="none" w:sz="0" w:space="0" w:color="auto"/>
      </w:divBdr>
    </w:div>
    <w:div w:id="1512455942">
      <w:bodyDiv w:val="1"/>
      <w:marLeft w:val="0"/>
      <w:marRight w:val="0"/>
      <w:marTop w:val="0"/>
      <w:marBottom w:val="0"/>
      <w:divBdr>
        <w:top w:val="none" w:sz="0" w:space="0" w:color="auto"/>
        <w:left w:val="none" w:sz="0" w:space="0" w:color="auto"/>
        <w:bottom w:val="none" w:sz="0" w:space="0" w:color="auto"/>
        <w:right w:val="none" w:sz="0" w:space="0" w:color="auto"/>
      </w:divBdr>
    </w:div>
    <w:div w:id="1512642155">
      <w:bodyDiv w:val="1"/>
      <w:marLeft w:val="0"/>
      <w:marRight w:val="0"/>
      <w:marTop w:val="0"/>
      <w:marBottom w:val="0"/>
      <w:divBdr>
        <w:top w:val="none" w:sz="0" w:space="0" w:color="auto"/>
        <w:left w:val="none" w:sz="0" w:space="0" w:color="auto"/>
        <w:bottom w:val="none" w:sz="0" w:space="0" w:color="auto"/>
        <w:right w:val="none" w:sz="0" w:space="0" w:color="auto"/>
      </w:divBdr>
    </w:div>
    <w:div w:id="1514877120">
      <w:bodyDiv w:val="1"/>
      <w:marLeft w:val="0"/>
      <w:marRight w:val="0"/>
      <w:marTop w:val="0"/>
      <w:marBottom w:val="0"/>
      <w:divBdr>
        <w:top w:val="none" w:sz="0" w:space="0" w:color="auto"/>
        <w:left w:val="none" w:sz="0" w:space="0" w:color="auto"/>
        <w:bottom w:val="none" w:sz="0" w:space="0" w:color="auto"/>
        <w:right w:val="none" w:sz="0" w:space="0" w:color="auto"/>
      </w:divBdr>
    </w:div>
    <w:div w:id="1517188445">
      <w:bodyDiv w:val="1"/>
      <w:marLeft w:val="0"/>
      <w:marRight w:val="0"/>
      <w:marTop w:val="0"/>
      <w:marBottom w:val="0"/>
      <w:divBdr>
        <w:top w:val="none" w:sz="0" w:space="0" w:color="auto"/>
        <w:left w:val="none" w:sz="0" w:space="0" w:color="auto"/>
        <w:bottom w:val="none" w:sz="0" w:space="0" w:color="auto"/>
        <w:right w:val="none" w:sz="0" w:space="0" w:color="auto"/>
      </w:divBdr>
    </w:div>
    <w:div w:id="1517691962">
      <w:bodyDiv w:val="1"/>
      <w:marLeft w:val="0"/>
      <w:marRight w:val="0"/>
      <w:marTop w:val="0"/>
      <w:marBottom w:val="0"/>
      <w:divBdr>
        <w:top w:val="none" w:sz="0" w:space="0" w:color="auto"/>
        <w:left w:val="none" w:sz="0" w:space="0" w:color="auto"/>
        <w:bottom w:val="none" w:sz="0" w:space="0" w:color="auto"/>
        <w:right w:val="none" w:sz="0" w:space="0" w:color="auto"/>
      </w:divBdr>
    </w:div>
    <w:div w:id="1518695921">
      <w:bodyDiv w:val="1"/>
      <w:marLeft w:val="0"/>
      <w:marRight w:val="0"/>
      <w:marTop w:val="0"/>
      <w:marBottom w:val="0"/>
      <w:divBdr>
        <w:top w:val="none" w:sz="0" w:space="0" w:color="auto"/>
        <w:left w:val="none" w:sz="0" w:space="0" w:color="auto"/>
        <w:bottom w:val="none" w:sz="0" w:space="0" w:color="auto"/>
        <w:right w:val="none" w:sz="0" w:space="0" w:color="auto"/>
      </w:divBdr>
    </w:div>
    <w:div w:id="1519848347">
      <w:bodyDiv w:val="1"/>
      <w:marLeft w:val="0"/>
      <w:marRight w:val="0"/>
      <w:marTop w:val="0"/>
      <w:marBottom w:val="0"/>
      <w:divBdr>
        <w:top w:val="none" w:sz="0" w:space="0" w:color="auto"/>
        <w:left w:val="none" w:sz="0" w:space="0" w:color="auto"/>
        <w:bottom w:val="none" w:sz="0" w:space="0" w:color="auto"/>
        <w:right w:val="none" w:sz="0" w:space="0" w:color="auto"/>
      </w:divBdr>
    </w:div>
    <w:div w:id="1521701665">
      <w:bodyDiv w:val="1"/>
      <w:marLeft w:val="0"/>
      <w:marRight w:val="0"/>
      <w:marTop w:val="0"/>
      <w:marBottom w:val="0"/>
      <w:divBdr>
        <w:top w:val="none" w:sz="0" w:space="0" w:color="auto"/>
        <w:left w:val="none" w:sz="0" w:space="0" w:color="auto"/>
        <w:bottom w:val="none" w:sz="0" w:space="0" w:color="auto"/>
        <w:right w:val="none" w:sz="0" w:space="0" w:color="auto"/>
      </w:divBdr>
    </w:div>
    <w:div w:id="1522742592">
      <w:bodyDiv w:val="1"/>
      <w:marLeft w:val="0"/>
      <w:marRight w:val="0"/>
      <w:marTop w:val="0"/>
      <w:marBottom w:val="0"/>
      <w:divBdr>
        <w:top w:val="none" w:sz="0" w:space="0" w:color="auto"/>
        <w:left w:val="none" w:sz="0" w:space="0" w:color="auto"/>
        <w:bottom w:val="none" w:sz="0" w:space="0" w:color="auto"/>
        <w:right w:val="none" w:sz="0" w:space="0" w:color="auto"/>
      </w:divBdr>
    </w:div>
    <w:div w:id="1523859866">
      <w:bodyDiv w:val="1"/>
      <w:marLeft w:val="0"/>
      <w:marRight w:val="0"/>
      <w:marTop w:val="0"/>
      <w:marBottom w:val="0"/>
      <w:divBdr>
        <w:top w:val="none" w:sz="0" w:space="0" w:color="auto"/>
        <w:left w:val="none" w:sz="0" w:space="0" w:color="auto"/>
        <w:bottom w:val="none" w:sz="0" w:space="0" w:color="auto"/>
        <w:right w:val="none" w:sz="0" w:space="0" w:color="auto"/>
      </w:divBdr>
    </w:div>
    <w:div w:id="1524636524">
      <w:bodyDiv w:val="1"/>
      <w:marLeft w:val="0"/>
      <w:marRight w:val="0"/>
      <w:marTop w:val="0"/>
      <w:marBottom w:val="0"/>
      <w:divBdr>
        <w:top w:val="none" w:sz="0" w:space="0" w:color="auto"/>
        <w:left w:val="none" w:sz="0" w:space="0" w:color="auto"/>
        <w:bottom w:val="none" w:sz="0" w:space="0" w:color="auto"/>
        <w:right w:val="none" w:sz="0" w:space="0" w:color="auto"/>
      </w:divBdr>
    </w:div>
    <w:div w:id="1527258668">
      <w:bodyDiv w:val="1"/>
      <w:marLeft w:val="0"/>
      <w:marRight w:val="0"/>
      <w:marTop w:val="0"/>
      <w:marBottom w:val="0"/>
      <w:divBdr>
        <w:top w:val="none" w:sz="0" w:space="0" w:color="auto"/>
        <w:left w:val="none" w:sz="0" w:space="0" w:color="auto"/>
        <w:bottom w:val="none" w:sz="0" w:space="0" w:color="auto"/>
        <w:right w:val="none" w:sz="0" w:space="0" w:color="auto"/>
      </w:divBdr>
    </w:div>
    <w:div w:id="1527670617">
      <w:bodyDiv w:val="1"/>
      <w:marLeft w:val="0"/>
      <w:marRight w:val="0"/>
      <w:marTop w:val="0"/>
      <w:marBottom w:val="0"/>
      <w:divBdr>
        <w:top w:val="none" w:sz="0" w:space="0" w:color="auto"/>
        <w:left w:val="none" w:sz="0" w:space="0" w:color="auto"/>
        <w:bottom w:val="none" w:sz="0" w:space="0" w:color="auto"/>
        <w:right w:val="none" w:sz="0" w:space="0" w:color="auto"/>
      </w:divBdr>
    </w:div>
    <w:div w:id="1530025883">
      <w:bodyDiv w:val="1"/>
      <w:marLeft w:val="0"/>
      <w:marRight w:val="0"/>
      <w:marTop w:val="0"/>
      <w:marBottom w:val="0"/>
      <w:divBdr>
        <w:top w:val="none" w:sz="0" w:space="0" w:color="auto"/>
        <w:left w:val="none" w:sz="0" w:space="0" w:color="auto"/>
        <w:bottom w:val="none" w:sz="0" w:space="0" w:color="auto"/>
        <w:right w:val="none" w:sz="0" w:space="0" w:color="auto"/>
      </w:divBdr>
    </w:div>
    <w:div w:id="1532648213">
      <w:bodyDiv w:val="1"/>
      <w:marLeft w:val="0"/>
      <w:marRight w:val="0"/>
      <w:marTop w:val="0"/>
      <w:marBottom w:val="0"/>
      <w:divBdr>
        <w:top w:val="none" w:sz="0" w:space="0" w:color="auto"/>
        <w:left w:val="none" w:sz="0" w:space="0" w:color="auto"/>
        <w:bottom w:val="none" w:sz="0" w:space="0" w:color="auto"/>
        <w:right w:val="none" w:sz="0" w:space="0" w:color="auto"/>
      </w:divBdr>
    </w:div>
    <w:div w:id="1534272284">
      <w:bodyDiv w:val="1"/>
      <w:marLeft w:val="0"/>
      <w:marRight w:val="0"/>
      <w:marTop w:val="0"/>
      <w:marBottom w:val="0"/>
      <w:divBdr>
        <w:top w:val="none" w:sz="0" w:space="0" w:color="auto"/>
        <w:left w:val="none" w:sz="0" w:space="0" w:color="auto"/>
        <w:bottom w:val="none" w:sz="0" w:space="0" w:color="auto"/>
        <w:right w:val="none" w:sz="0" w:space="0" w:color="auto"/>
      </w:divBdr>
    </w:div>
    <w:div w:id="1535194968">
      <w:bodyDiv w:val="1"/>
      <w:marLeft w:val="0"/>
      <w:marRight w:val="0"/>
      <w:marTop w:val="0"/>
      <w:marBottom w:val="0"/>
      <w:divBdr>
        <w:top w:val="none" w:sz="0" w:space="0" w:color="auto"/>
        <w:left w:val="none" w:sz="0" w:space="0" w:color="auto"/>
        <w:bottom w:val="none" w:sz="0" w:space="0" w:color="auto"/>
        <w:right w:val="none" w:sz="0" w:space="0" w:color="auto"/>
      </w:divBdr>
    </w:div>
    <w:div w:id="1538540233">
      <w:bodyDiv w:val="1"/>
      <w:marLeft w:val="0"/>
      <w:marRight w:val="0"/>
      <w:marTop w:val="0"/>
      <w:marBottom w:val="0"/>
      <w:divBdr>
        <w:top w:val="none" w:sz="0" w:space="0" w:color="auto"/>
        <w:left w:val="none" w:sz="0" w:space="0" w:color="auto"/>
        <w:bottom w:val="none" w:sz="0" w:space="0" w:color="auto"/>
        <w:right w:val="none" w:sz="0" w:space="0" w:color="auto"/>
      </w:divBdr>
    </w:div>
    <w:div w:id="1540900548">
      <w:bodyDiv w:val="1"/>
      <w:marLeft w:val="0"/>
      <w:marRight w:val="0"/>
      <w:marTop w:val="0"/>
      <w:marBottom w:val="0"/>
      <w:divBdr>
        <w:top w:val="none" w:sz="0" w:space="0" w:color="auto"/>
        <w:left w:val="none" w:sz="0" w:space="0" w:color="auto"/>
        <w:bottom w:val="none" w:sz="0" w:space="0" w:color="auto"/>
        <w:right w:val="none" w:sz="0" w:space="0" w:color="auto"/>
      </w:divBdr>
    </w:div>
    <w:div w:id="1542018589">
      <w:bodyDiv w:val="1"/>
      <w:marLeft w:val="0"/>
      <w:marRight w:val="0"/>
      <w:marTop w:val="0"/>
      <w:marBottom w:val="0"/>
      <w:divBdr>
        <w:top w:val="none" w:sz="0" w:space="0" w:color="auto"/>
        <w:left w:val="none" w:sz="0" w:space="0" w:color="auto"/>
        <w:bottom w:val="none" w:sz="0" w:space="0" w:color="auto"/>
        <w:right w:val="none" w:sz="0" w:space="0" w:color="auto"/>
      </w:divBdr>
    </w:div>
    <w:div w:id="1542939898">
      <w:bodyDiv w:val="1"/>
      <w:marLeft w:val="0"/>
      <w:marRight w:val="0"/>
      <w:marTop w:val="0"/>
      <w:marBottom w:val="0"/>
      <w:divBdr>
        <w:top w:val="none" w:sz="0" w:space="0" w:color="auto"/>
        <w:left w:val="none" w:sz="0" w:space="0" w:color="auto"/>
        <w:bottom w:val="none" w:sz="0" w:space="0" w:color="auto"/>
        <w:right w:val="none" w:sz="0" w:space="0" w:color="auto"/>
      </w:divBdr>
    </w:div>
    <w:div w:id="1543713674">
      <w:bodyDiv w:val="1"/>
      <w:marLeft w:val="0"/>
      <w:marRight w:val="0"/>
      <w:marTop w:val="0"/>
      <w:marBottom w:val="0"/>
      <w:divBdr>
        <w:top w:val="none" w:sz="0" w:space="0" w:color="auto"/>
        <w:left w:val="none" w:sz="0" w:space="0" w:color="auto"/>
        <w:bottom w:val="none" w:sz="0" w:space="0" w:color="auto"/>
        <w:right w:val="none" w:sz="0" w:space="0" w:color="auto"/>
      </w:divBdr>
    </w:div>
    <w:div w:id="1544101910">
      <w:bodyDiv w:val="1"/>
      <w:marLeft w:val="0"/>
      <w:marRight w:val="0"/>
      <w:marTop w:val="0"/>
      <w:marBottom w:val="0"/>
      <w:divBdr>
        <w:top w:val="none" w:sz="0" w:space="0" w:color="auto"/>
        <w:left w:val="none" w:sz="0" w:space="0" w:color="auto"/>
        <w:bottom w:val="none" w:sz="0" w:space="0" w:color="auto"/>
        <w:right w:val="none" w:sz="0" w:space="0" w:color="auto"/>
      </w:divBdr>
    </w:div>
    <w:div w:id="1544295348">
      <w:bodyDiv w:val="1"/>
      <w:marLeft w:val="0"/>
      <w:marRight w:val="0"/>
      <w:marTop w:val="0"/>
      <w:marBottom w:val="0"/>
      <w:divBdr>
        <w:top w:val="none" w:sz="0" w:space="0" w:color="auto"/>
        <w:left w:val="none" w:sz="0" w:space="0" w:color="auto"/>
        <w:bottom w:val="none" w:sz="0" w:space="0" w:color="auto"/>
        <w:right w:val="none" w:sz="0" w:space="0" w:color="auto"/>
      </w:divBdr>
    </w:div>
    <w:div w:id="1544826501">
      <w:bodyDiv w:val="1"/>
      <w:marLeft w:val="0"/>
      <w:marRight w:val="0"/>
      <w:marTop w:val="0"/>
      <w:marBottom w:val="0"/>
      <w:divBdr>
        <w:top w:val="none" w:sz="0" w:space="0" w:color="auto"/>
        <w:left w:val="none" w:sz="0" w:space="0" w:color="auto"/>
        <w:bottom w:val="none" w:sz="0" w:space="0" w:color="auto"/>
        <w:right w:val="none" w:sz="0" w:space="0" w:color="auto"/>
      </w:divBdr>
    </w:div>
    <w:div w:id="1545826831">
      <w:bodyDiv w:val="1"/>
      <w:marLeft w:val="0"/>
      <w:marRight w:val="0"/>
      <w:marTop w:val="0"/>
      <w:marBottom w:val="0"/>
      <w:divBdr>
        <w:top w:val="none" w:sz="0" w:space="0" w:color="auto"/>
        <w:left w:val="none" w:sz="0" w:space="0" w:color="auto"/>
        <w:bottom w:val="none" w:sz="0" w:space="0" w:color="auto"/>
        <w:right w:val="none" w:sz="0" w:space="0" w:color="auto"/>
      </w:divBdr>
    </w:div>
    <w:div w:id="1552184626">
      <w:bodyDiv w:val="1"/>
      <w:marLeft w:val="0"/>
      <w:marRight w:val="0"/>
      <w:marTop w:val="0"/>
      <w:marBottom w:val="0"/>
      <w:divBdr>
        <w:top w:val="none" w:sz="0" w:space="0" w:color="auto"/>
        <w:left w:val="none" w:sz="0" w:space="0" w:color="auto"/>
        <w:bottom w:val="none" w:sz="0" w:space="0" w:color="auto"/>
        <w:right w:val="none" w:sz="0" w:space="0" w:color="auto"/>
      </w:divBdr>
    </w:div>
    <w:div w:id="1553077219">
      <w:bodyDiv w:val="1"/>
      <w:marLeft w:val="0"/>
      <w:marRight w:val="0"/>
      <w:marTop w:val="0"/>
      <w:marBottom w:val="0"/>
      <w:divBdr>
        <w:top w:val="none" w:sz="0" w:space="0" w:color="auto"/>
        <w:left w:val="none" w:sz="0" w:space="0" w:color="auto"/>
        <w:bottom w:val="none" w:sz="0" w:space="0" w:color="auto"/>
        <w:right w:val="none" w:sz="0" w:space="0" w:color="auto"/>
      </w:divBdr>
    </w:div>
    <w:div w:id="1559781439">
      <w:bodyDiv w:val="1"/>
      <w:marLeft w:val="0"/>
      <w:marRight w:val="0"/>
      <w:marTop w:val="0"/>
      <w:marBottom w:val="0"/>
      <w:divBdr>
        <w:top w:val="none" w:sz="0" w:space="0" w:color="auto"/>
        <w:left w:val="none" w:sz="0" w:space="0" w:color="auto"/>
        <w:bottom w:val="none" w:sz="0" w:space="0" w:color="auto"/>
        <w:right w:val="none" w:sz="0" w:space="0" w:color="auto"/>
      </w:divBdr>
    </w:div>
    <w:div w:id="1560284071">
      <w:bodyDiv w:val="1"/>
      <w:marLeft w:val="0"/>
      <w:marRight w:val="0"/>
      <w:marTop w:val="0"/>
      <w:marBottom w:val="0"/>
      <w:divBdr>
        <w:top w:val="none" w:sz="0" w:space="0" w:color="auto"/>
        <w:left w:val="none" w:sz="0" w:space="0" w:color="auto"/>
        <w:bottom w:val="none" w:sz="0" w:space="0" w:color="auto"/>
        <w:right w:val="none" w:sz="0" w:space="0" w:color="auto"/>
      </w:divBdr>
    </w:div>
    <w:div w:id="1560706780">
      <w:bodyDiv w:val="1"/>
      <w:marLeft w:val="0"/>
      <w:marRight w:val="0"/>
      <w:marTop w:val="0"/>
      <w:marBottom w:val="0"/>
      <w:divBdr>
        <w:top w:val="none" w:sz="0" w:space="0" w:color="auto"/>
        <w:left w:val="none" w:sz="0" w:space="0" w:color="auto"/>
        <w:bottom w:val="none" w:sz="0" w:space="0" w:color="auto"/>
        <w:right w:val="none" w:sz="0" w:space="0" w:color="auto"/>
      </w:divBdr>
    </w:div>
    <w:div w:id="1563635250">
      <w:bodyDiv w:val="1"/>
      <w:marLeft w:val="0"/>
      <w:marRight w:val="0"/>
      <w:marTop w:val="0"/>
      <w:marBottom w:val="0"/>
      <w:divBdr>
        <w:top w:val="none" w:sz="0" w:space="0" w:color="auto"/>
        <w:left w:val="none" w:sz="0" w:space="0" w:color="auto"/>
        <w:bottom w:val="none" w:sz="0" w:space="0" w:color="auto"/>
        <w:right w:val="none" w:sz="0" w:space="0" w:color="auto"/>
      </w:divBdr>
    </w:div>
    <w:div w:id="1563980211">
      <w:bodyDiv w:val="1"/>
      <w:marLeft w:val="0"/>
      <w:marRight w:val="0"/>
      <w:marTop w:val="0"/>
      <w:marBottom w:val="0"/>
      <w:divBdr>
        <w:top w:val="none" w:sz="0" w:space="0" w:color="auto"/>
        <w:left w:val="none" w:sz="0" w:space="0" w:color="auto"/>
        <w:bottom w:val="none" w:sz="0" w:space="0" w:color="auto"/>
        <w:right w:val="none" w:sz="0" w:space="0" w:color="auto"/>
      </w:divBdr>
    </w:div>
    <w:div w:id="1566180366">
      <w:bodyDiv w:val="1"/>
      <w:marLeft w:val="0"/>
      <w:marRight w:val="0"/>
      <w:marTop w:val="0"/>
      <w:marBottom w:val="0"/>
      <w:divBdr>
        <w:top w:val="none" w:sz="0" w:space="0" w:color="auto"/>
        <w:left w:val="none" w:sz="0" w:space="0" w:color="auto"/>
        <w:bottom w:val="none" w:sz="0" w:space="0" w:color="auto"/>
        <w:right w:val="none" w:sz="0" w:space="0" w:color="auto"/>
      </w:divBdr>
    </w:div>
    <w:div w:id="1566910529">
      <w:bodyDiv w:val="1"/>
      <w:marLeft w:val="0"/>
      <w:marRight w:val="0"/>
      <w:marTop w:val="0"/>
      <w:marBottom w:val="0"/>
      <w:divBdr>
        <w:top w:val="none" w:sz="0" w:space="0" w:color="auto"/>
        <w:left w:val="none" w:sz="0" w:space="0" w:color="auto"/>
        <w:bottom w:val="none" w:sz="0" w:space="0" w:color="auto"/>
        <w:right w:val="none" w:sz="0" w:space="0" w:color="auto"/>
      </w:divBdr>
    </w:div>
    <w:div w:id="1573005908">
      <w:bodyDiv w:val="1"/>
      <w:marLeft w:val="0"/>
      <w:marRight w:val="0"/>
      <w:marTop w:val="0"/>
      <w:marBottom w:val="0"/>
      <w:divBdr>
        <w:top w:val="none" w:sz="0" w:space="0" w:color="auto"/>
        <w:left w:val="none" w:sz="0" w:space="0" w:color="auto"/>
        <w:bottom w:val="none" w:sz="0" w:space="0" w:color="auto"/>
        <w:right w:val="none" w:sz="0" w:space="0" w:color="auto"/>
      </w:divBdr>
    </w:div>
    <w:div w:id="1573659611">
      <w:bodyDiv w:val="1"/>
      <w:marLeft w:val="0"/>
      <w:marRight w:val="0"/>
      <w:marTop w:val="0"/>
      <w:marBottom w:val="0"/>
      <w:divBdr>
        <w:top w:val="none" w:sz="0" w:space="0" w:color="auto"/>
        <w:left w:val="none" w:sz="0" w:space="0" w:color="auto"/>
        <w:bottom w:val="none" w:sz="0" w:space="0" w:color="auto"/>
        <w:right w:val="none" w:sz="0" w:space="0" w:color="auto"/>
      </w:divBdr>
    </w:div>
    <w:div w:id="1574051508">
      <w:bodyDiv w:val="1"/>
      <w:marLeft w:val="0"/>
      <w:marRight w:val="0"/>
      <w:marTop w:val="0"/>
      <w:marBottom w:val="0"/>
      <w:divBdr>
        <w:top w:val="none" w:sz="0" w:space="0" w:color="auto"/>
        <w:left w:val="none" w:sz="0" w:space="0" w:color="auto"/>
        <w:bottom w:val="none" w:sz="0" w:space="0" w:color="auto"/>
        <w:right w:val="none" w:sz="0" w:space="0" w:color="auto"/>
      </w:divBdr>
    </w:div>
    <w:div w:id="1574702772">
      <w:bodyDiv w:val="1"/>
      <w:marLeft w:val="0"/>
      <w:marRight w:val="0"/>
      <w:marTop w:val="0"/>
      <w:marBottom w:val="0"/>
      <w:divBdr>
        <w:top w:val="none" w:sz="0" w:space="0" w:color="auto"/>
        <w:left w:val="none" w:sz="0" w:space="0" w:color="auto"/>
        <w:bottom w:val="none" w:sz="0" w:space="0" w:color="auto"/>
        <w:right w:val="none" w:sz="0" w:space="0" w:color="auto"/>
      </w:divBdr>
    </w:div>
    <w:div w:id="1575891204">
      <w:bodyDiv w:val="1"/>
      <w:marLeft w:val="0"/>
      <w:marRight w:val="0"/>
      <w:marTop w:val="0"/>
      <w:marBottom w:val="0"/>
      <w:divBdr>
        <w:top w:val="none" w:sz="0" w:space="0" w:color="auto"/>
        <w:left w:val="none" w:sz="0" w:space="0" w:color="auto"/>
        <w:bottom w:val="none" w:sz="0" w:space="0" w:color="auto"/>
        <w:right w:val="none" w:sz="0" w:space="0" w:color="auto"/>
      </w:divBdr>
    </w:div>
    <w:div w:id="1580945581">
      <w:bodyDiv w:val="1"/>
      <w:marLeft w:val="0"/>
      <w:marRight w:val="0"/>
      <w:marTop w:val="0"/>
      <w:marBottom w:val="0"/>
      <w:divBdr>
        <w:top w:val="none" w:sz="0" w:space="0" w:color="auto"/>
        <w:left w:val="none" w:sz="0" w:space="0" w:color="auto"/>
        <w:bottom w:val="none" w:sz="0" w:space="0" w:color="auto"/>
        <w:right w:val="none" w:sz="0" w:space="0" w:color="auto"/>
      </w:divBdr>
    </w:div>
    <w:div w:id="1584877621">
      <w:bodyDiv w:val="1"/>
      <w:marLeft w:val="0"/>
      <w:marRight w:val="0"/>
      <w:marTop w:val="0"/>
      <w:marBottom w:val="0"/>
      <w:divBdr>
        <w:top w:val="none" w:sz="0" w:space="0" w:color="auto"/>
        <w:left w:val="none" w:sz="0" w:space="0" w:color="auto"/>
        <w:bottom w:val="none" w:sz="0" w:space="0" w:color="auto"/>
        <w:right w:val="none" w:sz="0" w:space="0" w:color="auto"/>
      </w:divBdr>
    </w:div>
    <w:div w:id="1585383911">
      <w:bodyDiv w:val="1"/>
      <w:marLeft w:val="0"/>
      <w:marRight w:val="0"/>
      <w:marTop w:val="0"/>
      <w:marBottom w:val="0"/>
      <w:divBdr>
        <w:top w:val="none" w:sz="0" w:space="0" w:color="auto"/>
        <w:left w:val="none" w:sz="0" w:space="0" w:color="auto"/>
        <w:bottom w:val="none" w:sz="0" w:space="0" w:color="auto"/>
        <w:right w:val="none" w:sz="0" w:space="0" w:color="auto"/>
      </w:divBdr>
    </w:div>
    <w:div w:id="1586257626">
      <w:bodyDiv w:val="1"/>
      <w:marLeft w:val="0"/>
      <w:marRight w:val="0"/>
      <w:marTop w:val="0"/>
      <w:marBottom w:val="0"/>
      <w:divBdr>
        <w:top w:val="none" w:sz="0" w:space="0" w:color="auto"/>
        <w:left w:val="none" w:sz="0" w:space="0" w:color="auto"/>
        <w:bottom w:val="none" w:sz="0" w:space="0" w:color="auto"/>
        <w:right w:val="none" w:sz="0" w:space="0" w:color="auto"/>
      </w:divBdr>
    </w:div>
    <w:div w:id="1586500467">
      <w:bodyDiv w:val="1"/>
      <w:marLeft w:val="0"/>
      <w:marRight w:val="0"/>
      <w:marTop w:val="0"/>
      <w:marBottom w:val="0"/>
      <w:divBdr>
        <w:top w:val="none" w:sz="0" w:space="0" w:color="auto"/>
        <w:left w:val="none" w:sz="0" w:space="0" w:color="auto"/>
        <w:bottom w:val="none" w:sz="0" w:space="0" w:color="auto"/>
        <w:right w:val="none" w:sz="0" w:space="0" w:color="auto"/>
      </w:divBdr>
    </w:div>
    <w:div w:id="1590578676">
      <w:bodyDiv w:val="1"/>
      <w:marLeft w:val="0"/>
      <w:marRight w:val="0"/>
      <w:marTop w:val="0"/>
      <w:marBottom w:val="0"/>
      <w:divBdr>
        <w:top w:val="none" w:sz="0" w:space="0" w:color="auto"/>
        <w:left w:val="none" w:sz="0" w:space="0" w:color="auto"/>
        <w:bottom w:val="none" w:sz="0" w:space="0" w:color="auto"/>
        <w:right w:val="none" w:sz="0" w:space="0" w:color="auto"/>
      </w:divBdr>
    </w:div>
    <w:div w:id="1592472044">
      <w:bodyDiv w:val="1"/>
      <w:marLeft w:val="0"/>
      <w:marRight w:val="0"/>
      <w:marTop w:val="0"/>
      <w:marBottom w:val="0"/>
      <w:divBdr>
        <w:top w:val="none" w:sz="0" w:space="0" w:color="auto"/>
        <w:left w:val="none" w:sz="0" w:space="0" w:color="auto"/>
        <w:bottom w:val="none" w:sz="0" w:space="0" w:color="auto"/>
        <w:right w:val="none" w:sz="0" w:space="0" w:color="auto"/>
      </w:divBdr>
    </w:div>
    <w:div w:id="1596673967">
      <w:bodyDiv w:val="1"/>
      <w:marLeft w:val="0"/>
      <w:marRight w:val="0"/>
      <w:marTop w:val="0"/>
      <w:marBottom w:val="0"/>
      <w:divBdr>
        <w:top w:val="none" w:sz="0" w:space="0" w:color="auto"/>
        <w:left w:val="none" w:sz="0" w:space="0" w:color="auto"/>
        <w:bottom w:val="none" w:sz="0" w:space="0" w:color="auto"/>
        <w:right w:val="none" w:sz="0" w:space="0" w:color="auto"/>
      </w:divBdr>
    </w:div>
    <w:div w:id="1598488628">
      <w:bodyDiv w:val="1"/>
      <w:marLeft w:val="0"/>
      <w:marRight w:val="0"/>
      <w:marTop w:val="0"/>
      <w:marBottom w:val="0"/>
      <w:divBdr>
        <w:top w:val="none" w:sz="0" w:space="0" w:color="auto"/>
        <w:left w:val="none" w:sz="0" w:space="0" w:color="auto"/>
        <w:bottom w:val="none" w:sz="0" w:space="0" w:color="auto"/>
        <w:right w:val="none" w:sz="0" w:space="0" w:color="auto"/>
      </w:divBdr>
    </w:div>
    <w:div w:id="1599096815">
      <w:bodyDiv w:val="1"/>
      <w:marLeft w:val="0"/>
      <w:marRight w:val="0"/>
      <w:marTop w:val="0"/>
      <w:marBottom w:val="0"/>
      <w:divBdr>
        <w:top w:val="none" w:sz="0" w:space="0" w:color="auto"/>
        <w:left w:val="none" w:sz="0" w:space="0" w:color="auto"/>
        <w:bottom w:val="none" w:sz="0" w:space="0" w:color="auto"/>
        <w:right w:val="none" w:sz="0" w:space="0" w:color="auto"/>
      </w:divBdr>
    </w:div>
    <w:div w:id="1601991428">
      <w:bodyDiv w:val="1"/>
      <w:marLeft w:val="0"/>
      <w:marRight w:val="0"/>
      <w:marTop w:val="0"/>
      <w:marBottom w:val="0"/>
      <w:divBdr>
        <w:top w:val="none" w:sz="0" w:space="0" w:color="auto"/>
        <w:left w:val="none" w:sz="0" w:space="0" w:color="auto"/>
        <w:bottom w:val="none" w:sz="0" w:space="0" w:color="auto"/>
        <w:right w:val="none" w:sz="0" w:space="0" w:color="auto"/>
      </w:divBdr>
    </w:div>
    <w:div w:id="1602107964">
      <w:bodyDiv w:val="1"/>
      <w:marLeft w:val="0"/>
      <w:marRight w:val="0"/>
      <w:marTop w:val="0"/>
      <w:marBottom w:val="0"/>
      <w:divBdr>
        <w:top w:val="none" w:sz="0" w:space="0" w:color="auto"/>
        <w:left w:val="none" w:sz="0" w:space="0" w:color="auto"/>
        <w:bottom w:val="none" w:sz="0" w:space="0" w:color="auto"/>
        <w:right w:val="none" w:sz="0" w:space="0" w:color="auto"/>
      </w:divBdr>
    </w:div>
    <w:div w:id="1606309248">
      <w:bodyDiv w:val="1"/>
      <w:marLeft w:val="0"/>
      <w:marRight w:val="0"/>
      <w:marTop w:val="0"/>
      <w:marBottom w:val="0"/>
      <w:divBdr>
        <w:top w:val="none" w:sz="0" w:space="0" w:color="auto"/>
        <w:left w:val="none" w:sz="0" w:space="0" w:color="auto"/>
        <w:bottom w:val="none" w:sz="0" w:space="0" w:color="auto"/>
        <w:right w:val="none" w:sz="0" w:space="0" w:color="auto"/>
      </w:divBdr>
    </w:div>
    <w:div w:id="1606956978">
      <w:bodyDiv w:val="1"/>
      <w:marLeft w:val="0"/>
      <w:marRight w:val="0"/>
      <w:marTop w:val="0"/>
      <w:marBottom w:val="0"/>
      <w:divBdr>
        <w:top w:val="none" w:sz="0" w:space="0" w:color="auto"/>
        <w:left w:val="none" w:sz="0" w:space="0" w:color="auto"/>
        <w:bottom w:val="none" w:sz="0" w:space="0" w:color="auto"/>
        <w:right w:val="none" w:sz="0" w:space="0" w:color="auto"/>
      </w:divBdr>
    </w:div>
    <w:div w:id="1608655294">
      <w:bodyDiv w:val="1"/>
      <w:marLeft w:val="0"/>
      <w:marRight w:val="0"/>
      <w:marTop w:val="0"/>
      <w:marBottom w:val="0"/>
      <w:divBdr>
        <w:top w:val="none" w:sz="0" w:space="0" w:color="auto"/>
        <w:left w:val="none" w:sz="0" w:space="0" w:color="auto"/>
        <w:bottom w:val="none" w:sz="0" w:space="0" w:color="auto"/>
        <w:right w:val="none" w:sz="0" w:space="0" w:color="auto"/>
      </w:divBdr>
    </w:div>
    <w:div w:id="1611932912">
      <w:bodyDiv w:val="1"/>
      <w:marLeft w:val="0"/>
      <w:marRight w:val="0"/>
      <w:marTop w:val="0"/>
      <w:marBottom w:val="0"/>
      <w:divBdr>
        <w:top w:val="none" w:sz="0" w:space="0" w:color="auto"/>
        <w:left w:val="none" w:sz="0" w:space="0" w:color="auto"/>
        <w:bottom w:val="none" w:sz="0" w:space="0" w:color="auto"/>
        <w:right w:val="none" w:sz="0" w:space="0" w:color="auto"/>
      </w:divBdr>
    </w:div>
    <w:div w:id="1612008897">
      <w:bodyDiv w:val="1"/>
      <w:marLeft w:val="0"/>
      <w:marRight w:val="0"/>
      <w:marTop w:val="0"/>
      <w:marBottom w:val="0"/>
      <w:divBdr>
        <w:top w:val="none" w:sz="0" w:space="0" w:color="auto"/>
        <w:left w:val="none" w:sz="0" w:space="0" w:color="auto"/>
        <w:bottom w:val="none" w:sz="0" w:space="0" w:color="auto"/>
        <w:right w:val="none" w:sz="0" w:space="0" w:color="auto"/>
      </w:divBdr>
    </w:div>
    <w:div w:id="1613169750">
      <w:bodyDiv w:val="1"/>
      <w:marLeft w:val="0"/>
      <w:marRight w:val="0"/>
      <w:marTop w:val="0"/>
      <w:marBottom w:val="0"/>
      <w:divBdr>
        <w:top w:val="none" w:sz="0" w:space="0" w:color="auto"/>
        <w:left w:val="none" w:sz="0" w:space="0" w:color="auto"/>
        <w:bottom w:val="none" w:sz="0" w:space="0" w:color="auto"/>
        <w:right w:val="none" w:sz="0" w:space="0" w:color="auto"/>
      </w:divBdr>
    </w:div>
    <w:div w:id="1614899421">
      <w:bodyDiv w:val="1"/>
      <w:marLeft w:val="0"/>
      <w:marRight w:val="0"/>
      <w:marTop w:val="0"/>
      <w:marBottom w:val="0"/>
      <w:divBdr>
        <w:top w:val="none" w:sz="0" w:space="0" w:color="auto"/>
        <w:left w:val="none" w:sz="0" w:space="0" w:color="auto"/>
        <w:bottom w:val="none" w:sz="0" w:space="0" w:color="auto"/>
        <w:right w:val="none" w:sz="0" w:space="0" w:color="auto"/>
      </w:divBdr>
    </w:div>
    <w:div w:id="1615481448">
      <w:bodyDiv w:val="1"/>
      <w:marLeft w:val="0"/>
      <w:marRight w:val="0"/>
      <w:marTop w:val="0"/>
      <w:marBottom w:val="0"/>
      <w:divBdr>
        <w:top w:val="none" w:sz="0" w:space="0" w:color="auto"/>
        <w:left w:val="none" w:sz="0" w:space="0" w:color="auto"/>
        <w:bottom w:val="none" w:sz="0" w:space="0" w:color="auto"/>
        <w:right w:val="none" w:sz="0" w:space="0" w:color="auto"/>
      </w:divBdr>
    </w:div>
    <w:div w:id="1617327541">
      <w:bodyDiv w:val="1"/>
      <w:marLeft w:val="0"/>
      <w:marRight w:val="0"/>
      <w:marTop w:val="0"/>
      <w:marBottom w:val="0"/>
      <w:divBdr>
        <w:top w:val="none" w:sz="0" w:space="0" w:color="auto"/>
        <w:left w:val="none" w:sz="0" w:space="0" w:color="auto"/>
        <w:bottom w:val="none" w:sz="0" w:space="0" w:color="auto"/>
        <w:right w:val="none" w:sz="0" w:space="0" w:color="auto"/>
      </w:divBdr>
    </w:div>
    <w:div w:id="1622763558">
      <w:bodyDiv w:val="1"/>
      <w:marLeft w:val="0"/>
      <w:marRight w:val="0"/>
      <w:marTop w:val="0"/>
      <w:marBottom w:val="0"/>
      <w:divBdr>
        <w:top w:val="none" w:sz="0" w:space="0" w:color="auto"/>
        <w:left w:val="none" w:sz="0" w:space="0" w:color="auto"/>
        <w:bottom w:val="none" w:sz="0" w:space="0" w:color="auto"/>
        <w:right w:val="none" w:sz="0" w:space="0" w:color="auto"/>
      </w:divBdr>
    </w:div>
    <w:div w:id="1625696967">
      <w:bodyDiv w:val="1"/>
      <w:marLeft w:val="0"/>
      <w:marRight w:val="0"/>
      <w:marTop w:val="0"/>
      <w:marBottom w:val="0"/>
      <w:divBdr>
        <w:top w:val="none" w:sz="0" w:space="0" w:color="auto"/>
        <w:left w:val="none" w:sz="0" w:space="0" w:color="auto"/>
        <w:bottom w:val="none" w:sz="0" w:space="0" w:color="auto"/>
        <w:right w:val="none" w:sz="0" w:space="0" w:color="auto"/>
      </w:divBdr>
    </w:div>
    <w:div w:id="1628125850">
      <w:bodyDiv w:val="1"/>
      <w:marLeft w:val="0"/>
      <w:marRight w:val="0"/>
      <w:marTop w:val="0"/>
      <w:marBottom w:val="0"/>
      <w:divBdr>
        <w:top w:val="none" w:sz="0" w:space="0" w:color="auto"/>
        <w:left w:val="none" w:sz="0" w:space="0" w:color="auto"/>
        <w:bottom w:val="none" w:sz="0" w:space="0" w:color="auto"/>
        <w:right w:val="none" w:sz="0" w:space="0" w:color="auto"/>
      </w:divBdr>
    </w:div>
    <w:div w:id="1628465422">
      <w:bodyDiv w:val="1"/>
      <w:marLeft w:val="0"/>
      <w:marRight w:val="0"/>
      <w:marTop w:val="0"/>
      <w:marBottom w:val="0"/>
      <w:divBdr>
        <w:top w:val="none" w:sz="0" w:space="0" w:color="auto"/>
        <w:left w:val="none" w:sz="0" w:space="0" w:color="auto"/>
        <w:bottom w:val="none" w:sz="0" w:space="0" w:color="auto"/>
        <w:right w:val="none" w:sz="0" w:space="0" w:color="auto"/>
      </w:divBdr>
    </w:div>
    <w:div w:id="1628853898">
      <w:bodyDiv w:val="1"/>
      <w:marLeft w:val="0"/>
      <w:marRight w:val="0"/>
      <w:marTop w:val="0"/>
      <w:marBottom w:val="0"/>
      <w:divBdr>
        <w:top w:val="none" w:sz="0" w:space="0" w:color="auto"/>
        <w:left w:val="none" w:sz="0" w:space="0" w:color="auto"/>
        <w:bottom w:val="none" w:sz="0" w:space="0" w:color="auto"/>
        <w:right w:val="none" w:sz="0" w:space="0" w:color="auto"/>
      </w:divBdr>
    </w:div>
    <w:div w:id="1631088260">
      <w:bodyDiv w:val="1"/>
      <w:marLeft w:val="0"/>
      <w:marRight w:val="0"/>
      <w:marTop w:val="0"/>
      <w:marBottom w:val="0"/>
      <w:divBdr>
        <w:top w:val="none" w:sz="0" w:space="0" w:color="auto"/>
        <w:left w:val="none" w:sz="0" w:space="0" w:color="auto"/>
        <w:bottom w:val="none" w:sz="0" w:space="0" w:color="auto"/>
        <w:right w:val="none" w:sz="0" w:space="0" w:color="auto"/>
      </w:divBdr>
    </w:div>
    <w:div w:id="1631091259">
      <w:bodyDiv w:val="1"/>
      <w:marLeft w:val="0"/>
      <w:marRight w:val="0"/>
      <w:marTop w:val="0"/>
      <w:marBottom w:val="0"/>
      <w:divBdr>
        <w:top w:val="none" w:sz="0" w:space="0" w:color="auto"/>
        <w:left w:val="none" w:sz="0" w:space="0" w:color="auto"/>
        <w:bottom w:val="none" w:sz="0" w:space="0" w:color="auto"/>
        <w:right w:val="none" w:sz="0" w:space="0" w:color="auto"/>
      </w:divBdr>
    </w:div>
    <w:div w:id="1635911685">
      <w:bodyDiv w:val="1"/>
      <w:marLeft w:val="0"/>
      <w:marRight w:val="0"/>
      <w:marTop w:val="0"/>
      <w:marBottom w:val="0"/>
      <w:divBdr>
        <w:top w:val="none" w:sz="0" w:space="0" w:color="auto"/>
        <w:left w:val="none" w:sz="0" w:space="0" w:color="auto"/>
        <w:bottom w:val="none" w:sz="0" w:space="0" w:color="auto"/>
        <w:right w:val="none" w:sz="0" w:space="0" w:color="auto"/>
      </w:divBdr>
    </w:div>
    <w:div w:id="1639384238">
      <w:bodyDiv w:val="1"/>
      <w:marLeft w:val="0"/>
      <w:marRight w:val="0"/>
      <w:marTop w:val="0"/>
      <w:marBottom w:val="0"/>
      <w:divBdr>
        <w:top w:val="none" w:sz="0" w:space="0" w:color="auto"/>
        <w:left w:val="none" w:sz="0" w:space="0" w:color="auto"/>
        <w:bottom w:val="none" w:sz="0" w:space="0" w:color="auto"/>
        <w:right w:val="none" w:sz="0" w:space="0" w:color="auto"/>
      </w:divBdr>
    </w:div>
    <w:div w:id="1640181807">
      <w:bodyDiv w:val="1"/>
      <w:marLeft w:val="0"/>
      <w:marRight w:val="0"/>
      <w:marTop w:val="0"/>
      <w:marBottom w:val="0"/>
      <w:divBdr>
        <w:top w:val="none" w:sz="0" w:space="0" w:color="auto"/>
        <w:left w:val="none" w:sz="0" w:space="0" w:color="auto"/>
        <w:bottom w:val="none" w:sz="0" w:space="0" w:color="auto"/>
        <w:right w:val="none" w:sz="0" w:space="0" w:color="auto"/>
      </w:divBdr>
    </w:div>
    <w:div w:id="1644039792">
      <w:bodyDiv w:val="1"/>
      <w:marLeft w:val="0"/>
      <w:marRight w:val="0"/>
      <w:marTop w:val="0"/>
      <w:marBottom w:val="0"/>
      <w:divBdr>
        <w:top w:val="none" w:sz="0" w:space="0" w:color="auto"/>
        <w:left w:val="none" w:sz="0" w:space="0" w:color="auto"/>
        <w:bottom w:val="none" w:sz="0" w:space="0" w:color="auto"/>
        <w:right w:val="none" w:sz="0" w:space="0" w:color="auto"/>
      </w:divBdr>
    </w:div>
    <w:div w:id="1644843549">
      <w:bodyDiv w:val="1"/>
      <w:marLeft w:val="0"/>
      <w:marRight w:val="0"/>
      <w:marTop w:val="0"/>
      <w:marBottom w:val="0"/>
      <w:divBdr>
        <w:top w:val="none" w:sz="0" w:space="0" w:color="auto"/>
        <w:left w:val="none" w:sz="0" w:space="0" w:color="auto"/>
        <w:bottom w:val="none" w:sz="0" w:space="0" w:color="auto"/>
        <w:right w:val="none" w:sz="0" w:space="0" w:color="auto"/>
      </w:divBdr>
    </w:div>
    <w:div w:id="1646886155">
      <w:bodyDiv w:val="1"/>
      <w:marLeft w:val="0"/>
      <w:marRight w:val="0"/>
      <w:marTop w:val="0"/>
      <w:marBottom w:val="0"/>
      <w:divBdr>
        <w:top w:val="none" w:sz="0" w:space="0" w:color="auto"/>
        <w:left w:val="none" w:sz="0" w:space="0" w:color="auto"/>
        <w:bottom w:val="none" w:sz="0" w:space="0" w:color="auto"/>
        <w:right w:val="none" w:sz="0" w:space="0" w:color="auto"/>
      </w:divBdr>
    </w:div>
    <w:div w:id="1651445055">
      <w:bodyDiv w:val="1"/>
      <w:marLeft w:val="0"/>
      <w:marRight w:val="0"/>
      <w:marTop w:val="0"/>
      <w:marBottom w:val="0"/>
      <w:divBdr>
        <w:top w:val="none" w:sz="0" w:space="0" w:color="auto"/>
        <w:left w:val="none" w:sz="0" w:space="0" w:color="auto"/>
        <w:bottom w:val="none" w:sz="0" w:space="0" w:color="auto"/>
        <w:right w:val="none" w:sz="0" w:space="0" w:color="auto"/>
      </w:divBdr>
    </w:div>
    <w:div w:id="1659261438">
      <w:bodyDiv w:val="1"/>
      <w:marLeft w:val="0"/>
      <w:marRight w:val="0"/>
      <w:marTop w:val="0"/>
      <w:marBottom w:val="0"/>
      <w:divBdr>
        <w:top w:val="none" w:sz="0" w:space="0" w:color="auto"/>
        <w:left w:val="none" w:sz="0" w:space="0" w:color="auto"/>
        <w:bottom w:val="none" w:sz="0" w:space="0" w:color="auto"/>
        <w:right w:val="none" w:sz="0" w:space="0" w:color="auto"/>
      </w:divBdr>
    </w:div>
    <w:div w:id="1665012856">
      <w:bodyDiv w:val="1"/>
      <w:marLeft w:val="0"/>
      <w:marRight w:val="0"/>
      <w:marTop w:val="0"/>
      <w:marBottom w:val="0"/>
      <w:divBdr>
        <w:top w:val="none" w:sz="0" w:space="0" w:color="auto"/>
        <w:left w:val="none" w:sz="0" w:space="0" w:color="auto"/>
        <w:bottom w:val="none" w:sz="0" w:space="0" w:color="auto"/>
        <w:right w:val="none" w:sz="0" w:space="0" w:color="auto"/>
      </w:divBdr>
    </w:div>
    <w:div w:id="1665475864">
      <w:bodyDiv w:val="1"/>
      <w:marLeft w:val="0"/>
      <w:marRight w:val="0"/>
      <w:marTop w:val="0"/>
      <w:marBottom w:val="0"/>
      <w:divBdr>
        <w:top w:val="none" w:sz="0" w:space="0" w:color="auto"/>
        <w:left w:val="none" w:sz="0" w:space="0" w:color="auto"/>
        <w:bottom w:val="none" w:sz="0" w:space="0" w:color="auto"/>
        <w:right w:val="none" w:sz="0" w:space="0" w:color="auto"/>
      </w:divBdr>
    </w:div>
    <w:div w:id="1665667668">
      <w:bodyDiv w:val="1"/>
      <w:marLeft w:val="0"/>
      <w:marRight w:val="0"/>
      <w:marTop w:val="0"/>
      <w:marBottom w:val="0"/>
      <w:divBdr>
        <w:top w:val="none" w:sz="0" w:space="0" w:color="auto"/>
        <w:left w:val="none" w:sz="0" w:space="0" w:color="auto"/>
        <w:bottom w:val="none" w:sz="0" w:space="0" w:color="auto"/>
        <w:right w:val="none" w:sz="0" w:space="0" w:color="auto"/>
      </w:divBdr>
    </w:div>
    <w:div w:id="1667125032">
      <w:bodyDiv w:val="1"/>
      <w:marLeft w:val="0"/>
      <w:marRight w:val="0"/>
      <w:marTop w:val="0"/>
      <w:marBottom w:val="0"/>
      <w:divBdr>
        <w:top w:val="none" w:sz="0" w:space="0" w:color="auto"/>
        <w:left w:val="none" w:sz="0" w:space="0" w:color="auto"/>
        <w:bottom w:val="none" w:sz="0" w:space="0" w:color="auto"/>
        <w:right w:val="none" w:sz="0" w:space="0" w:color="auto"/>
      </w:divBdr>
    </w:div>
    <w:div w:id="1669358224">
      <w:bodyDiv w:val="1"/>
      <w:marLeft w:val="0"/>
      <w:marRight w:val="0"/>
      <w:marTop w:val="0"/>
      <w:marBottom w:val="0"/>
      <w:divBdr>
        <w:top w:val="none" w:sz="0" w:space="0" w:color="auto"/>
        <w:left w:val="none" w:sz="0" w:space="0" w:color="auto"/>
        <w:bottom w:val="none" w:sz="0" w:space="0" w:color="auto"/>
        <w:right w:val="none" w:sz="0" w:space="0" w:color="auto"/>
      </w:divBdr>
    </w:div>
    <w:div w:id="1669407076">
      <w:bodyDiv w:val="1"/>
      <w:marLeft w:val="0"/>
      <w:marRight w:val="0"/>
      <w:marTop w:val="0"/>
      <w:marBottom w:val="0"/>
      <w:divBdr>
        <w:top w:val="none" w:sz="0" w:space="0" w:color="auto"/>
        <w:left w:val="none" w:sz="0" w:space="0" w:color="auto"/>
        <w:bottom w:val="none" w:sz="0" w:space="0" w:color="auto"/>
        <w:right w:val="none" w:sz="0" w:space="0" w:color="auto"/>
      </w:divBdr>
    </w:div>
    <w:div w:id="1670281375">
      <w:bodyDiv w:val="1"/>
      <w:marLeft w:val="0"/>
      <w:marRight w:val="0"/>
      <w:marTop w:val="0"/>
      <w:marBottom w:val="0"/>
      <w:divBdr>
        <w:top w:val="none" w:sz="0" w:space="0" w:color="auto"/>
        <w:left w:val="none" w:sz="0" w:space="0" w:color="auto"/>
        <w:bottom w:val="none" w:sz="0" w:space="0" w:color="auto"/>
        <w:right w:val="none" w:sz="0" w:space="0" w:color="auto"/>
      </w:divBdr>
    </w:div>
    <w:div w:id="1672173255">
      <w:bodyDiv w:val="1"/>
      <w:marLeft w:val="0"/>
      <w:marRight w:val="0"/>
      <w:marTop w:val="0"/>
      <w:marBottom w:val="0"/>
      <w:divBdr>
        <w:top w:val="none" w:sz="0" w:space="0" w:color="auto"/>
        <w:left w:val="none" w:sz="0" w:space="0" w:color="auto"/>
        <w:bottom w:val="none" w:sz="0" w:space="0" w:color="auto"/>
        <w:right w:val="none" w:sz="0" w:space="0" w:color="auto"/>
      </w:divBdr>
    </w:div>
    <w:div w:id="1673558393">
      <w:bodyDiv w:val="1"/>
      <w:marLeft w:val="0"/>
      <w:marRight w:val="0"/>
      <w:marTop w:val="0"/>
      <w:marBottom w:val="0"/>
      <w:divBdr>
        <w:top w:val="none" w:sz="0" w:space="0" w:color="auto"/>
        <w:left w:val="none" w:sz="0" w:space="0" w:color="auto"/>
        <w:bottom w:val="none" w:sz="0" w:space="0" w:color="auto"/>
        <w:right w:val="none" w:sz="0" w:space="0" w:color="auto"/>
      </w:divBdr>
    </w:div>
    <w:div w:id="1677267581">
      <w:bodyDiv w:val="1"/>
      <w:marLeft w:val="0"/>
      <w:marRight w:val="0"/>
      <w:marTop w:val="0"/>
      <w:marBottom w:val="0"/>
      <w:divBdr>
        <w:top w:val="none" w:sz="0" w:space="0" w:color="auto"/>
        <w:left w:val="none" w:sz="0" w:space="0" w:color="auto"/>
        <w:bottom w:val="none" w:sz="0" w:space="0" w:color="auto"/>
        <w:right w:val="none" w:sz="0" w:space="0" w:color="auto"/>
      </w:divBdr>
    </w:div>
    <w:div w:id="1677876248">
      <w:bodyDiv w:val="1"/>
      <w:marLeft w:val="0"/>
      <w:marRight w:val="0"/>
      <w:marTop w:val="0"/>
      <w:marBottom w:val="0"/>
      <w:divBdr>
        <w:top w:val="none" w:sz="0" w:space="0" w:color="auto"/>
        <w:left w:val="none" w:sz="0" w:space="0" w:color="auto"/>
        <w:bottom w:val="none" w:sz="0" w:space="0" w:color="auto"/>
        <w:right w:val="none" w:sz="0" w:space="0" w:color="auto"/>
      </w:divBdr>
      <w:divsChild>
        <w:div w:id="372968104">
          <w:marLeft w:val="0"/>
          <w:marRight w:val="0"/>
          <w:marTop w:val="0"/>
          <w:marBottom w:val="0"/>
          <w:divBdr>
            <w:top w:val="none" w:sz="0" w:space="0" w:color="auto"/>
            <w:left w:val="none" w:sz="0" w:space="0" w:color="auto"/>
            <w:bottom w:val="none" w:sz="0" w:space="0" w:color="auto"/>
            <w:right w:val="none" w:sz="0" w:space="0" w:color="auto"/>
          </w:divBdr>
          <w:divsChild>
            <w:div w:id="1213349996">
              <w:marLeft w:val="0"/>
              <w:marRight w:val="0"/>
              <w:marTop w:val="0"/>
              <w:marBottom w:val="0"/>
              <w:divBdr>
                <w:top w:val="none" w:sz="0" w:space="0" w:color="auto"/>
                <w:left w:val="none" w:sz="0" w:space="0" w:color="auto"/>
                <w:bottom w:val="none" w:sz="0" w:space="0" w:color="auto"/>
                <w:right w:val="none" w:sz="0" w:space="0" w:color="auto"/>
              </w:divBdr>
              <w:divsChild>
                <w:div w:id="136236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95731">
      <w:bodyDiv w:val="1"/>
      <w:marLeft w:val="0"/>
      <w:marRight w:val="0"/>
      <w:marTop w:val="0"/>
      <w:marBottom w:val="0"/>
      <w:divBdr>
        <w:top w:val="none" w:sz="0" w:space="0" w:color="auto"/>
        <w:left w:val="none" w:sz="0" w:space="0" w:color="auto"/>
        <w:bottom w:val="none" w:sz="0" w:space="0" w:color="auto"/>
        <w:right w:val="none" w:sz="0" w:space="0" w:color="auto"/>
      </w:divBdr>
    </w:div>
    <w:div w:id="1682048533">
      <w:bodyDiv w:val="1"/>
      <w:marLeft w:val="0"/>
      <w:marRight w:val="0"/>
      <w:marTop w:val="0"/>
      <w:marBottom w:val="0"/>
      <w:divBdr>
        <w:top w:val="none" w:sz="0" w:space="0" w:color="auto"/>
        <w:left w:val="none" w:sz="0" w:space="0" w:color="auto"/>
        <w:bottom w:val="none" w:sz="0" w:space="0" w:color="auto"/>
        <w:right w:val="none" w:sz="0" w:space="0" w:color="auto"/>
      </w:divBdr>
    </w:div>
    <w:div w:id="1684356753">
      <w:bodyDiv w:val="1"/>
      <w:marLeft w:val="0"/>
      <w:marRight w:val="0"/>
      <w:marTop w:val="0"/>
      <w:marBottom w:val="0"/>
      <w:divBdr>
        <w:top w:val="none" w:sz="0" w:space="0" w:color="auto"/>
        <w:left w:val="none" w:sz="0" w:space="0" w:color="auto"/>
        <w:bottom w:val="none" w:sz="0" w:space="0" w:color="auto"/>
        <w:right w:val="none" w:sz="0" w:space="0" w:color="auto"/>
      </w:divBdr>
    </w:div>
    <w:div w:id="1687437432">
      <w:bodyDiv w:val="1"/>
      <w:marLeft w:val="0"/>
      <w:marRight w:val="0"/>
      <w:marTop w:val="0"/>
      <w:marBottom w:val="0"/>
      <w:divBdr>
        <w:top w:val="none" w:sz="0" w:space="0" w:color="auto"/>
        <w:left w:val="none" w:sz="0" w:space="0" w:color="auto"/>
        <w:bottom w:val="none" w:sz="0" w:space="0" w:color="auto"/>
        <w:right w:val="none" w:sz="0" w:space="0" w:color="auto"/>
      </w:divBdr>
    </w:div>
    <w:div w:id="1689066333">
      <w:bodyDiv w:val="1"/>
      <w:marLeft w:val="0"/>
      <w:marRight w:val="0"/>
      <w:marTop w:val="0"/>
      <w:marBottom w:val="0"/>
      <w:divBdr>
        <w:top w:val="none" w:sz="0" w:space="0" w:color="auto"/>
        <w:left w:val="none" w:sz="0" w:space="0" w:color="auto"/>
        <w:bottom w:val="none" w:sz="0" w:space="0" w:color="auto"/>
        <w:right w:val="none" w:sz="0" w:space="0" w:color="auto"/>
      </w:divBdr>
    </w:div>
    <w:div w:id="1689520105">
      <w:bodyDiv w:val="1"/>
      <w:marLeft w:val="0"/>
      <w:marRight w:val="0"/>
      <w:marTop w:val="0"/>
      <w:marBottom w:val="0"/>
      <w:divBdr>
        <w:top w:val="none" w:sz="0" w:space="0" w:color="auto"/>
        <w:left w:val="none" w:sz="0" w:space="0" w:color="auto"/>
        <w:bottom w:val="none" w:sz="0" w:space="0" w:color="auto"/>
        <w:right w:val="none" w:sz="0" w:space="0" w:color="auto"/>
      </w:divBdr>
    </w:div>
    <w:div w:id="1690596817">
      <w:bodyDiv w:val="1"/>
      <w:marLeft w:val="0"/>
      <w:marRight w:val="0"/>
      <w:marTop w:val="0"/>
      <w:marBottom w:val="0"/>
      <w:divBdr>
        <w:top w:val="none" w:sz="0" w:space="0" w:color="auto"/>
        <w:left w:val="none" w:sz="0" w:space="0" w:color="auto"/>
        <w:bottom w:val="none" w:sz="0" w:space="0" w:color="auto"/>
        <w:right w:val="none" w:sz="0" w:space="0" w:color="auto"/>
      </w:divBdr>
    </w:div>
    <w:div w:id="1693921170">
      <w:bodyDiv w:val="1"/>
      <w:marLeft w:val="0"/>
      <w:marRight w:val="0"/>
      <w:marTop w:val="0"/>
      <w:marBottom w:val="0"/>
      <w:divBdr>
        <w:top w:val="none" w:sz="0" w:space="0" w:color="auto"/>
        <w:left w:val="none" w:sz="0" w:space="0" w:color="auto"/>
        <w:bottom w:val="none" w:sz="0" w:space="0" w:color="auto"/>
        <w:right w:val="none" w:sz="0" w:space="0" w:color="auto"/>
      </w:divBdr>
      <w:divsChild>
        <w:div w:id="687951995">
          <w:marLeft w:val="0"/>
          <w:marRight w:val="0"/>
          <w:marTop w:val="0"/>
          <w:marBottom w:val="0"/>
          <w:divBdr>
            <w:top w:val="none" w:sz="0" w:space="0" w:color="auto"/>
            <w:left w:val="none" w:sz="0" w:space="0" w:color="auto"/>
            <w:bottom w:val="none" w:sz="0" w:space="0" w:color="auto"/>
            <w:right w:val="none" w:sz="0" w:space="0" w:color="auto"/>
          </w:divBdr>
          <w:divsChild>
            <w:div w:id="1053235290">
              <w:marLeft w:val="0"/>
              <w:marRight w:val="0"/>
              <w:marTop w:val="0"/>
              <w:marBottom w:val="0"/>
              <w:divBdr>
                <w:top w:val="none" w:sz="0" w:space="0" w:color="auto"/>
                <w:left w:val="none" w:sz="0" w:space="0" w:color="auto"/>
                <w:bottom w:val="none" w:sz="0" w:space="0" w:color="auto"/>
                <w:right w:val="none" w:sz="0" w:space="0" w:color="auto"/>
              </w:divBdr>
              <w:divsChild>
                <w:div w:id="1337268170">
                  <w:marLeft w:val="0"/>
                  <w:marRight w:val="0"/>
                  <w:marTop w:val="0"/>
                  <w:marBottom w:val="0"/>
                  <w:divBdr>
                    <w:top w:val="none" w:sz="0" w:space="0" w:color="auto"/>
                    <w:left w:val="none" w:sz="0" w:space="0" w:color="auto"/>
                    <w:bottom w:val="none" w:sz="0" w:space="0" w:color="auto"/>
                    <w:right w:val="none" w:sz="0" w:space="0" w:color="auto"/>
                  </w:divBdr>
                </w:div>
              </w:divsChild>
            </w:div>
            <w:div w:id="1388912153">
              <w:marLeft w:val="0"/>
              <w:marRight w:val="0"/>
              <w:marTop w:val="0"/>
              <w:marBottom w:val="0"/>
              <w:divBdr>
                <w:top w:val="none" w:sz="0" w:space="0" w:color="auto"/>
                <w:left w:val="none" w:sz="0" w:space="0" w:color="auto"/>
                <w:bottom w:val="none" w:sz="0" w:space="0" w:color="auto"/>
                <w:right w:val="none" w:sz="0" w:space="0" w:color="auto"/>
              </w:divBdr>
              <w:divsChild>
                <w:div w:id="10938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317">
          <w:marLeft w:val="0"/>
          <w:marRight w:val="0"/>
          <w:marTop w:val="0"/>
          <w:marBottom w:val="0"/>
          <w:divBdr>
            <w:top w:val="none" w:sz="0" w:space="0" w:color="auto"/>
            <w:left w:val="none" w:sz="0" w:space="0" w:color="auto"/>
            <w:bottom w:val="none" w:sz="0" w:space="0" w:color="auto"/>
            <w:right w:val="none" w:sz="0" w:space="0" w:color="auto"/>
          </w:divBdr>
          <w:divsChild>
            <w:div w:id="601764781">
              <w:marLeft w:val="0"/>
              <w:marRight w:val="0"/>
              <w:marTop w:val="0"/>
              <w:marBottom w:val="0"/>
              <w:divBdr>
                <w:top w:val="none" w:sz="0" w:space="0" w:color="auto"/>
                <w:left w:val="none" w:sz="0" w:space="0" w:color="auto"/>
                <w:bottom w:val="none" w:sz="0" w:space="0" w:color="auto"/>
                <w:right w:val="none" w:sz="0" w:space="0" w:color="auto"/>
              </w:divBdr>
              <w:divsChild>
                <w:div w:id="2474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9064">
      <w:bodyDiv w:val="1"/>
      <w:marLeft w:val="0"/>
      <w:marRight w:val="0"/>
      <w:marTop w:val="0"/>
      <w:marBottom w:val="0"/>
      <w:divBdr>
        <w:top w:val="none" w:sz="0" w:space="0" w:color="auto"/>
        <w:left w:val="none" w:sz="0" w:space="0" w:color="auto"/>
        <w:bottom w:val="none" w:sz="0" w:space="0" w:color="auto"/>
        <w:right w:val="none" w:sz="0" w:space="0" w:color="auto"/>
      </w:divBdr>
    </w:div>
    <w:div w:id="1699037835">
      <w:bodyDiv w:val="1"/>
      <w:marLeft w:val="0"/>
      <w:marRight w:val="0"/>
      <w:marTop w:val="0"/>
      <w:marBottom w:val="0"/>
      <w:divBdr>
        <w:top w:val="none" w:sz="0" w:space="0" w:color="auto"/>
        <w:left w:val="none" w:sz="0" w:space="0" w:color="auto"/>
        <w:bottom w:val="none" w:sz="0" w:space="0" w:color="auto"/>
        <w:right w:val="none" w:sz="0" w:space="0" w:color="auto"/>
      </w:divBdr>
    </w:div>
    <w:div w:id="1700399425">
      <w:bodyDiv w:val="1"/>
      <w:marLeft w:val="0"/>
      <w:marRight w:val="0"/>
      <w:marTop w:val="0"/>
      <w:marBottom w:val="0"/>
      <w:divBdr>
        <w:top w:val="none" w:sz="0" w:space="0" w:color="auto"/>
        <w:left w:val="none" w:sz="0" w:space="0" w:color="auto"/>
        <w:bottom w:val="none" w:sz="0" w:space="0" w:color="auto"/>
        <w:right w:val="none" w:sz="0" w:space="0" w:color="auto"/>
      </w:divBdr>
    </w:div>
    <w:div w:id="1701318110">
      <w:bodyDiv w:val="1"/>
      <w:marLeft w:val="0"/>
      <w:marRight w:val="0"/>
      <w:marTop w:val="0"/>
      <w:marBottom w:val="0"/>
      <w:divBdr>
        <w:top w:val="none" w:sz="0" w:space="0" w:color="auto"/>
        <w:left w:val="none" w:sz="0" w:space="0" w:color="auto"/>
        <w:bottom w:val="none" w:sz="0" w:space="0" w:color="auto"/>
        <w:right w:val="none" w:sz="0" w:space="0" w:color="auto"/>
      </w:divBdr>
    </w:div>
    <w:div w:id="1701470743">
      <w:bodyDiv w:val="1"/>
      <w:marLeft w:val="0"/>
      <w:marRight w:val="0"/>
      <w:marTop w:val="0"/>
      <w:marBottom w:val="0"/>
      <w:divBdr>
        <w:top w:val="none" w:sz="0" w:space="0" w:color="auto"/>
        <w:left w:val="none" w:sz="0" w:space="0" w:color="auto"/>
        <w:bottom w:val="none" w:sz="0" w:space="0" w:color="auto"/>
        <w:right w:val="none" w:sz="0" w:space="0" w:color="auto"/>
      </w:divBdr>
      <w:divsChild>
        <w:div w:id="934749326">
          <w:marLeft w:val="547"/>
          <w:marRight w:val="0"/>
          <w:marTop w:val="0"/>
          <w:marBottom w:val="0"/>
          <w:divBdr>
            <w:top w:val="none" w:sz="0" w:space="0" w:color="auto"/>
            <w:left w:val="none" w:sz="0" w:space="0" w:color="auto"/>
            <w:bottom w:val="none" w:sz="0" w:space="0" w:color="auto"/>
            <w:right w:val="none" w:sz="0" w:space="0" w:color="auto"/>
          </w:divBdr>
        </w:div>
      </w:divsChild>
    </w:div>
    <w:div w:id="1702394478">
      <w:bodyDiv w:val="1"/>
      <w:marLeft w:val="0"/>
      <w:marRight w:val="0"/>
      <w:marTop w:val="0"/>
      <w:marBottom w:val="0"/>
      <w:divBdr>
        <w:top w:val="none" w:sz="0" w:space="0" w:color="auto"/>
        <w:left w:val="none" w:sz="0" w:space="0" w:color="auto"/>
        <w:bottom w:val="none" w:sz="0" w:space="0" w:color="auto"/>
        <w:right w:val="none" w:sz="0" w:space="0" w:color="auto"/>
      </w:divBdr>
    </w:div>
    <w:div w:id="1703163757">
      <w:bodyDiv w:val="1"/>
      <w:marLeft w:val="0"/>
      <w:marRight w:val="0"/>
      <w:marTop w:val="0"/>
      <w:marBottom w:val="0"/>
      <w:divBdr>
        <w:top w:val="none" w:sz="0" w:space="0" w:color="auto"/>
        <w:left w:val="none" w:sz="0" w:space="0" w:color="auto"/>
        <w:bottom w:val="none" w:sz="0" w:space="0" w:color="auto"/>
        <w:right w:val="none" w:sz="0" w:space="0" w:color="auto"/>
      </w:divBdr>
    </w:div>
    <w:div w:id="1704015388">
      <w:bodyDiv w:val="1"/>
      <w:marLeft w:val="0"/>
      <w:marRight w:val="0"/>
      <w:marTop w:val="0"/>
      <w:marBottom w:val="0"/>
      <w:divBdr>
        <w:top w:val="none" w:sz="0" w:space="0" w:color="auto"/>
        <w:left w:val="none" w:sz="0" w:space="0" w:color="auto"/>
        <w:bottom w:val="none" w:sz="0" w:space="0" w:color="auto"/>
        <w:right w:val="none" w:sz="0" w:space="0" w:color="auto"/>
      </w:divBdr>
    </w:div>
    <w:div w:id="1705323711">
      <w:bodyDiv w:val="1"/>
      <w:marLeft w:val="0"/>
      <w:marRight w:val="0"/>
      <w:marTop w:val="0"/>
      <w:marBottom w:val="0"/>
      <w:divBdr>
        <w:top w:val="none" w:sz="0" w:space="0" w:color="auto"/>
        <w:left w:val="none" w:sz="0" w:space="0" w:color="auto"/>
        <w:bottom w:val="none" w:sz="0" w:space="0" w:color="auto"/>
        <w:right w:val="none" w:sz="0" w:space="0" w:color="auto"/>
      </w:divBdr>
    </w:div>
    <w:div w:id="1705325989">
      <w:bodyDiv w:val="1"/>
      <w:marLeft w:val="0"/>
      <w:marRight w:val="0"/>
      <w:marTop w:val="0"/>
      <w:marBottom w:val="0"/>
      <w:divBdr>
        <w:top w:val="none" w:sz="0" w:space="0" w:color="auto"/>
        <w:left w:val="none" w:sz="0" w:space="0" w:color="auto"/>
        <w:bottom w:val="none" w:sz="0" w:space="0" w:color="auto"/>
        <w:right w:val="none" w:sz="0" w:space="0" w:color="auto"/>
      </w:divBdr>
    </w:div>
    <w:div w:id="1709523884">
      <w:bodyDiv w:val="1"/>
      <w:marLeft w:val="0"/>
      <w:marRight w:val="0"/>
      <w:marTop w:val="0"/>
      <w:marBottom w:val="0"/>
      <w:divBdr>
        <w:top w:val="none" w:sz="0" w:space="0" w:color="auto"/>
        <w:left w:val="none" w:sz="0" w:space="0" w:color="auto"/>
        <w:bottom w:val="none" w:sz="0" w:space="0" w:color="auto"/>
        <w:right w:val="none" w:sz="0" w:space="0" w:color="auto"/>
      </w:divBdr>
    </w:div>
    <w:div w:id="1713001284">
      <w:bodyDiv w:val="1"/>
      <w:marLeft w:val="0"/>
      <w:marRight w:val="0"/>
      <w:marTop w:val="0"/>
      <w:marBottom w:val="0"/>
      <w:divBdr>
        <w:top w:val="none" w:sz="0" w:space="0" w:color="auto"/>
        <w:left w:val="none" w:sz="0" w:space="0" w:color="auto"/>
        <w:bottom w:val="none" w:sz="0" w:space="0" w:color="auto"/>
        <w:right w:val="none" w:sz="0" w:space="0" w:color="auto"/>
      </w:divBdr>
    </w:div>
    <w:div w:id="1716805688">
      <w:bodyDiv w:val="1"/>
      <w:marLeft w:val="0"/>
      <w:marRight w:val="0"/>
      <w:marTop w:val="0"/>
      <w:marBottom w:val="0"/>
      <w:divBdr>
        <w:top w:val="none" w:sz="0" w:space="0" w:color="auto"/>
        <w:left w:val="none" w:sz="0" w:space="0" w:color="auto"/>
        <w:bottom w:val="none" w:sz="0" w:space="0" w:color="auto"/>
        <w:right w:val="none" w:sz="0" w:space="0" w:color="auto"/>
      </w:divBdr>
    </w:div>
    <w:div w:id="1717926117">
      <w:bodyDiv w:val="1"/>
      <w:marLeft w:val="0"/>
      <w:marRight w:val="0"/>
      <w:marTop w:val="0"/>
      <w:marBottom w:val="0"/>
      <w:divBdr>
        <w:top w:val="none" w:sz="0" w:space="0" w:color="auto"/>
        <w:left w:val="none" w:sz="0" w:space="0" w:color="auto"/>
        <w:bottom w:val="none" w:sz="0" w:space="0" w:color="auto"/>
        <w:right w:val="none" w:sz="0" w:space="0" w:color="auto"/>
      </w:divBdr>
    </w:div>
    <w:div w:id="1719670939">
      <w:bodyDiv w:val="1"/>
      <w:marLeft w:val="0"/>
      <w:marRight w:val="0"/>
      <w:marTop w:val="0"/>
      <w:marBottom w:val="0"/>
      <w:divBdr>
        <w:top w:val="none" w:sz="0" w:space="0" w:color="auto"/>
        <w:left w:val="none" w:sz="0" w:space="0" w:color="auto"/>
        <w:bottom w:val="none" w:sz="0" w:space="0" w:color="auto"/>
        <w:right w:val="none" w:sz="0" w:space="0" w:color="auto"/>
      </w:divBdr>
    </w:div>
    <w:div w:id="1723405386">
      <w:bodyDiv w:val="1"/>
      <w:marLeft w:val="0"/>
      <w:marRight w:val="0"/>
      <w:marTop w:val="0"/>
      <w:marBottom w:val="0"/>
      <w:divBdr>
        <w:top w:val="none" w:sz="0" w:space="0" w:color="auto"/>
        <w:left w:val="none" w:sz="0" w:space="0" w:color="auto"/>
        <w:bottom w:val="none" w:sz="0" w:space="0" w:color="auto"/>
        <w:right w:val="none" w:sz="0" w:space="0" w:color="auto"/>
      </w:divBdr>
    </w:div>
    <w:div w:id="1726487394">
      <w:bodyDiv w:val="1"/>
      <w:marLeft w:val="0"/>
      <w:marRight w:val="0"/>
      <w:marTop w:val="0"/>
      <w:marBottom w:val="0"/>
      <w:divBdr>
        <w:top w:val="none" w:sz="0" w:space="0" w:color="auto"/>
        <w:left w:val="none" w:sz="0" w:space="0" w:color="auto"/>
        <w:bottom w:val="none" w:sz="0" w:space="0" w:color="auto"/>
        <w:right w:val="none" w:sz="0" w:space="0" w:color="auto"/>
      </w:divBdr>
    </w:div>
    <w:div w:id="1729375639">
      <w:bodyDiv w:val="1"/>
      <w:marLeft w:val="0"/>
      <w:marRight w:val="0"/>
      <w:marTop w:val="0"/>
      <w:marBottom w:val="0"/>
      <w:divBdr>
        <w:top w:val="none" w:sz="0" w:space="0" w:color="auto"/>
        <w:left w:val="none" w:sz="0" w:space="0" w:color="auto"/>
        <w:bottom w:val="none" w:sz="0" w:space="0" w:color="auto"/>
        <w:right w:val="none" w:sz="0" w:space="0" w:color="auto"/>
      </w:divBdr>
    </w:div>
    <w:div w:id="1732463405">
      <w:bodyDiv w:val="1"/>
      <w:marLeft w:val="0"/>
      <w:marRight w:val="0"/>
      <w:marTop w:val="0"/>
      <w:marBottom w:val="0"/>
      <w:divBdr>
        <w:top w:val="none" w:sz="0" w:space="0" w:color="auto"/>
        <w:left w:val="none" w:sz="0" w:space="0" w:color="auto"/>
        <w:bottom w:val="none" w:sz="0" w:space="0" w:color="auto"/>
        <w:right w:val="none" w:sz="0" w:space="0" w:color="auto"/>
      </w:divBdr>
    </w:div>
    <w:div w:id="1732997849">
      <w:bodyDiv w:val="1"/>
      <w:marLeft w:val="0"/>
      <w:marRight w:val="0"/>
      <w:marTop w:val="0"/>
      <w:marBottom w:val="0"/>
      <w:divBdr>
        <w:top w:val="none" w:sz="0" w:space="0" w:color="auto"/>
        <w:left w:val="none" w:sz="0" w:space="0" w:color="auto"/>
        <w:bottom w:val="none" w:sz="0" w:space="0" w:color="auto"/>
        <w:right w:val="none" w:sz="0" w:space="0" w:color="auto"/>
      </w:divBdr>
    </w:div>
    <w:div w:id="1737315375">
      <w:bodyDiv w:val="1"/>
      <w:marLeft w:val="0"/>
      <w:marRight w:val="0"/>
      <w:marTop w:val="0"/>
      <w:marBottom w:val="0"/>
      <w:divBdr>
        <w:top w:val="none" w:sz="0" w:space="0" w:color="auto"/>
        <w:left w:val="none" w:sz="0" w:space="0" w:color="auto"/>
        <w:bottom w:val="none" w:sz="0" w:space="0" w:color="auto"/>
        <w:right w:val="none" w:sz="0" w:space="0" w:color="auto"/>
      </w:divBdr>
    </w:div>
    <w:div w:id="1738164947">
      <w:bodyDiv w:val="1"/>
      <w:marLeft w:val="0"/>
      <w:marRight w:val="0"/>
      <w:marTop w:val="0"/>
      <w:marBottom w:val="0"/>
      <w:divBdr>
        <w:top w:val="none" w:sz="0" w:space="0" w:color="auto"/>
        <w:left w:val="none" w:sz="0" w:space="0" w:color="auto"/>
        <w:bottom w:val="none" w:sz="0" w:space="0" w:color="auto"/>
        <w:right w:val="none" w:sz="0" w:space="0" w:color="auto"/>
      </w:divBdr>
    </w:div>
    <w:div w:id="1738237037">
      <w:bodyDiv w:val="1"/>
      <w:marLeft w:val="0"/>
      <w:marRight w:val="0"/>
      <w:marTop w:val="0"/>
      <w:marBottom w:val="0"/>
      <w:divBdr>
        <w:top w:val="none" w:sz="0" w:space="0" w:color="auto"/>
        <w:left w:val="none" w:sz="0" w:space="0" w:color="auto"/>
        <w:bottom w:val="none" w:sz="0" w:space="0" w:color="auto"/>
        <w:right w:val="none" w:sz="0" w:space="0" w:color="auto"/>
      </w:divBdr>
    </w:div>
    <w:div w:id="1738282875">
      <w:bodyDiv w:val="1"/>
      <w:marLeft w:val="0"/>
      <w:marRight w:val="0"/>
      <w:marTop w:val="0"/>
      <w:marBottom w:val="0"/>
      <w:divBdr>
        <w:top w:val="none" w:sz="0" w:space="0" w:color="auto"/>
        <w:left w:val="none" w:sz="0" w:space="0" w:color="auto"/>
        <w:bottom w:val="none" w:sz="0" w:space="0" w:color="auto"/>
        <w:right w:val="none" w:sz="0" w:space="0" w:color="auto"/>
      </w:divBdr>
    </w:div>
    <w:div w:id="1740055543">
      <w:bodyDiv w:val="1"/>
      <w:marLeft w:val="0"/>
      <w:marRight w:val="0"/>
      <w:marTop w:val="0"/>
      <w:marBottom w:val="0"/>
      <w:divBdr>
        <w:top w:val="none" w:sz="0" w:space="0" w:color="auto"/>
        <w:left w:val="none" w:sz="0" w:space="0" w:color="auto"/>
        <w:bottom w:val="none" w:sz="0" w:space="0" w:color="auto"/>
        <w:right w:val="none" w:sz="0" w:space="0" w:color="auto"/>
      </w:divBdr>
    </w:div>
    <w:div w:id="1741638925">
      <w:bodyDiv w:val="1"/>
      <w:marLeft w:val="0"/>
      <w:marRight w:val="0"/>
      <w:marTop w:val="0"/>
      <w:marBottom w:val="0"/>
      <w:divBdr>
        <w:top w:val="none" w:sz="0" w:space="0" w:color="auto"/>
        <w:left w:val="none" w:sz="0" w:space="0" w:color="auto"/>
        <w:bottom w:val="none" w:sz="0" w:space="0" w:color="auto"/>
        <w:right w:val="none" w:sz="0" w:space="0" w:color="auto"/>
      </w:divBdr>
    </w:div>
    <w:div w:id="1745031499">
      <w:bodyDiv w:val="1"/>
      <w:marLeft w:val="0"/>
      <w:marRight w:val="0"/>
      <w:marTop w:val="0"/>
      <w:marBottom w:val="0"/>
      <w:divBdr>
        <w:top w:val="none" w:sz="0" w:space="0" w:color="auto"/>
        <w:left w:val="none" w:sz="0" w:space="0" w:color="auto"/>
        <w:bottom w:val="none" w:sz="0" w:space="0" w:color="auto"/>
        <w:right w:val="none" w:sz="0" w:space="0" w:color="auto"/>
      </w:divBdr>
    </w:div>
    <w:div w:id="1745564888">
      <w:bodyDiv w:val="1"/>
      <w:marLeft w:val="0"/>
      <w:marRight w:val="0"/>
      <w:marTop w:val="0"/>
      <w:marBottom w:val="0"/>
      <w:divBdr>
        <w:top w:val="none" w:sz="0" w:space="0" w:color="auto"/>
        <w:left w:val="none" w:sz="0" w:space="0" w:color="auto"/>
        <w:bottom w:val="none" w:sz="0" w:space="0" w:color="auto"/>
        <w:right w:val="none" w:sz="0" w:space="0" w:color="auto"/>
      </w:divBdr>
    </w:div>
    <w:div w:id="1750687688">
      <w:bodyDiv w:val="1"/>
      <w:marLeft w:val="0"/>
      <w:marRight w:val="0"/>
      <w:marTop w:val="0"/>
      <w:marBottom w:val="0"/>
      <w:divBdr>
        <w:top w:val="none" w:sz="0" w:space="0" w:color="auto"/>
        <w:left w:val="none" w:sz="0" w:space="0" w:color="auto"/>
        <w:bottom w:val="none" w:sz="0" w:space="0" w:color="auto"/>
        <w:right w:val="none" w:sz="0" w:space="0" w:color="auto"/>
      </w:divBdr>
    </w:div>
    <w:div w:id="1751928983">
      <w:bodyDiv w:val="1"/>
      <w:marLeft w:val="0"/>
      <w:marRight w:val="0"/>
      <w:marTop w:val="0"/>
      <w:marBottom w:val="0"/>
      <w:divBdr>
        <w:top w:val="none" w:sz="0" w:space="0" w:color="auto"/>
        <w:left w:val="none" w:sz="0" w:space="0" w:color="auto"/>
        <w:bottom w:val="none" w:sz="0" w:space="0" w:color="auto"/>
        <w:right w:val="none" w:sz="0" w:space="0" w:color="auto"/>
      </w:divBdr>
    </w:div>
    <w:div w:id="1755010228">
      <w:bodyDiv w:val="1"/>
      <w:marLeft w:val="0"/>
      <w:marRight w:val="0"/>
      <w:marTop w:val="0"/>
      <w:marBottom w:val="0"/>
      <w:divBdr>
        <w:top w:val="none" w:sz="0" w:space="0" w:color="auto"/>
        <w:left w:val="none" w:sz="0" w:space="0" w:color="auto"/>
        <w:bottom w:val="none" w:sz="0" w:space="0" w:color="auto"/>
        <w:right w:val="none" w:sz="0" w:space="0" w:color="auto"/>
      </w:divBdr>
    </w:div>
    <w:div w:id="1756317228">
      <w:bodyDiv w:val="1"/>
      <w:marLeft w:val="0"/>
      <w:marRight w:val="0"/>
      <w:marTop w:val="0"/>
      <w:marBottom w:val="0"/>
      <w:divBdr>
        <w:top w:val="none" w:sz="0" w:space="0" w:color="auto"/>
        <w:left w:val="none" w:sz="0" w:space="0" w:color="auto"/>
        <w:bottom w:val="none" w:sz="0" w:space="0" w:color="auto"/>
        <w:right w:val="none" w:sz="0" w:space="0" w:color="auto"/>
      </w:divBdr>
    </w:div>
    <w:div w:id="1757045563">
      <w:bodyDiv w:val="1"/>
      <w:marLeft w:val="0"/>
      <w:marRight w:val="0"/>
      <w:marTop w:val="0"/>
      <w:marBottom w:val="0"/>
      <w:divBdr>
        <w:top w:val="none" w:sz="0" w:space="0" w:color="auto"/>
        <w:left w:val="none" w:sz="0" w:space="0" w:color="auto"/>
        <w:bottom w:val="none" w:sz="0" w:space="0" w:color="auto"/>
        <w:right w:val="none" w:sz="0" w:space="0" w:color="auto"/>
      </w:divBdr>
    </w:div>
    <w:div w:id="1757895193">
      <w:bodyDiv w:val="1"/>
      <w:marLeft w:val="0"/>
      <w:marRight w:val="0"/>
      <w:marTop w:val="0"/>
      <w:marBottom w:val="0"/>
      <w:divBdr>
        <w:top w:val="none" w:sz="0" w:space="0" w:color="auto"/>
        <w:left w:val="none" w:sz="0" w:space="0" w:color="auto"/>
        <w:bottom w:val="none" w:sz="0" w:space="0" w:color="auto"/>
        <w:right w:val="none" w:sz="0" w:space="0" w:color="auto"/>
      </w:divBdr>
    </w:div>
    <w:div w:id="1760521238">
      <w:bodyDiv w:val="1"/>
      <w:marLeft w:val="0"/>
      <w:marRight w:val="0"/>
      <w:marTop w:val="0"/>
      <w:marBottom w:val="0"/>
      <w:divBdr>
        <w:top w:val="none" w:sz="0" w:space="0" w:color="auto"/>
        <w:left w:val="none" w:sz="0" w:space="0" w:color="auto"/>
        <w:bottom w:val="none" w:sz="0" w:space="0" w:color="auto"/>
        <w:right w:val="none" w:sz="0" w:space="0" w:color="auto"/>
      </w:divBdr>
    </w:div>
    <w:div w:id="1761441305">
      <w:bodyDiv w:val="1"/>
      <w:marLeft w:val="0"/>
      <w:marRight w:val="0"/>
      <w:marTop w:val="0"/>
      <w:marBottom w:val="0"/>
      <w:divBdr>
        <w:top w:val="none" w:sz="0" w:space="0" w:color="auto"/>
        <w:left w:val="none" w:sz="0" w:space="0" w:color="auto"/>
        <w:bottom w:val="none" w:sz="0" w:space="0" w:color="auto"/>
        <w:right w:val="none" w:sz="0" w:space="0" w:color="auto"/>
      </w:divBdr>
    </w:div>
    <w:div w:id="1763722617">
      <w:bodyDiv w:val="1"/>
      <w:marLeft w:val="0"/>
      <w:marRight w:val="0"/>
      <w:marTop w:val="0"/>
      <w:marBottom w:val="0"/>
      <w:divBdr>
        <w:top w:val="none" w:sz="0" w:space="0" w:color="auto"/>
        <w:left w:val="none" w:sz="0" w:space="0" w:color="auto"/>
        <w:bottom w:val="none" w:sz="0" w:space="0" w:color="auto"/>
        <w:right w:val="none" w:sz="0" w:space="0" w:color="auto"/>
      </w:divBdr>
    </w:div>
    <w:div w:id="1763912864">
      <w:bodyDiv w:val="1"/>
      <w:marLeft w:val="0"/>
      <w:marRight w:val="0"/>
      <w:marTop w:val="0"/>
      <w:marBottom w:val="0"/>
      <w:divBdr>
        <w:top w:val="none" w:sz="0" w:space="0" w:color="auto"/>
        <w:left w:val="none" w:sz="0" w:space="0" w:color="auto"/>
        <w:bottom w:val="none" w:sz="0" w:space="0" w:color="auto"/>
        <w:right w:val="none" w:sz="0" w:space="0" w:color="auto"/>
      </w:divBdr>
    </w:div>
    <w:div w:id="1766343359">
      <w:bodyDiv w:val="1"/>
      <w:marLeft w:val="0"/>
      <w:marRight w:val="0"/>
      <w:marTop w:val="0"/>
      <w:marBottom w:val="0"/>
      <w:divBdr>
        <w:top w:val="none" w:sz="0" w:space="0" w:color="auto"/>
        <w:left w:val="none" w:sz="0" w:space="0" w:color="auto"/>
        <w:bottom w:val="none" w:sz="0" w:space="0" w:color="auto"/>
        <w:right w:val="none" w:sz="0" w:space="0" w:color="auto"/>
      </w:divBdr>
    </w:div>
    <w:div w:id="1772318339">
      <w:bodyDiv w:val="1"/>
      <w:marLeft w:val="0"/>
      <w:marRight w:val="0"/>
      <w:marTop w:val="0"/>
      <w:marBottom w:val="0"/>
      <w:divBdr>
        <w:top w:val="none" w:sz="0" w:space="0" w:color="auto"/>
        <w:left w:val="none" w:sz="0" w:space="0" w:color="auto"/>
        <w:bottom w:val="none" w:sz="0" w:space="0" w:color="auto"/>
        <w:right w:val="none" w:sz="0" w:space="0" w:color="auto"/>
      </w:divBdr>
    </w:div>
    <w:div w:id="1777141417">
      <w:bodyDiv w:val="1"/>
      <w:marLeft w:val="0"/>
      <w:marRight w:val="0"/>
      <w:marTop w:val="0"/>
      <w:marBottom w:val="0"/>
      <w:divBdr>
        <w:top w:val="none" w:sz="0" w:space="0" w:color="auto"/>
        <w:left w:val="none" w:sz="0" w:space="0" w:color="auto"/>
        <w:bottom w:val="none" w:sz="0" w:space="0" w:color="auto"/>
        <w:right w:val="none" w:sz="0" w:space="0" w:color="auto"/>
      </w:divBdr>
    </w:div>
    <w:div w:id="1782264449">
      <w:bodyDiv w:val="1"/>
      <w:marLeft w:val="0"/>
      <w:marRight w:val="0"/>
      <w:marTop w:val="0"/>
      <w:marBottom w:val="0"/>
      <w:divBdr>
        <w:top w:val="none" w:sz="0" w:space="0" w:color="auto"/>
        <w:left w:val="none" w:sz="0" w:space="0" w:color="auto"/>
        <w:bottom w:val="none" w:sz="0" w:space="0" w:color="auto"/>
        <w:right w:val="none" w:sz="0" w:space="0" w:color="auto"/>
      </w:divBdr>
      <w:divsChild>
        <w:div w:id="1072776960">
          <w:marLeft w:val="0"/>
          <w:marRight w:val="0"/>
          <w:marTop w:val="0"/>
          <w:marBottom w:val="0"/>
          <w:divBdr>
            <w:top w:val="none" w:sz="0" w:space="0" w:color="auto"/>
            <w:left w:val="none" w:sz="0" w:space="0" w:color="auto"/>
            <w:bottom w:val="none" w:sz="0" w:space="0" w:color="auto"/>
            <w:right w:val="none" w:sz="0" w:space="0" w:color="auto"/>
          </w:divBdr>
          <w:divsChild>
            <w:div w:id="1224178415">
              <w:marLeft w:val="0"/>
              <w:marRight w:val="0"/>
              <w:marTop w:val="0"/>
              <w:marBottom w:val="0"/>
              <w:divBdr>
                <w:top w:val="none" w:sz="0" w:space="0" w:color="auto"/>
                <w:left w:val="none" w:sz="0" w:space="0" w:color="auto"/>
                <w:bottom w:val="none" w:sz="0" w:space="0" w:color="auto"/>
                <w:right w:val="none" w:sz="0" w:space="0" w:color="auto"/>
              </w:divBdr>
              <w:divsChild>
                <w:div w:id="164928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7017">
      <w:bodyDiv w:val="1"/>
      <w:marLeft w:val="0"/>
      <w:marRight w:val="0"/>
      <w:marTop w:val="0"/>
      <w:marBottom w:val="0"/>
      <w:divBdr>
        <w:top w:val="none" w:sz="0" w:space="0" w:color="auto"/>
        <w:left w:val="none" w:sz="0" w:space="0" w:color="auto"/>
        <w:bottom w:val="none" w:sz="0" w:space="0" w:color="auto"/>
        <w:right w:val="none" w:sz="0" w:space="0" w:color="auto"/>
      </w:divBdr>
    </w:div>
    <w:div w:id="1783066413">
      <w:bodyDiv w:val="1"/>
      <w:marLeft w:val="0"/>
      <w:marRight w:val="0"/>
      <w:marTop w:val="0"/>
      <w:marBottom w:val="0"/>
      <w:divBdr>
        <w:top w:val="none" w:sz="0" w:space="0" w:color="auto"/>
        <w:left w:val="none" w:sz="0" w:space="0" w:color="auto"/>
        <w:bottom w:val="none" w:sz="0" w:space="0" w:color="auto"/>
        <w:right w:val="none" w:sz="0" w:space="0" w:color="auto"/>
      </w:divBdr>
    </w:div>
    <w:div w:id="1784684737">
      <w:bodyDiv w:val="1"/>
      <w:marLeft w:val="0"/>
      <w:marRight w:val="0"/>
      <w:marTop w:val="0"/>
      <w:marBottom w:val="0"/>
      <w:divBdr>
        <w:top w:val="none" w:sz="0" w:space="0" w:color="auto"/>
        <w:left w:val="none" w:sz="0" w:space="0" w:color="auto"/>
        <w:bottom w:val="none" w:sz="0" w:space="0" w:color="auto"/>
        <w:right w:val="none" w:sz="0" w:space="0" w:color="auto"/>
      </w:divBdr>
    </w:div>
    <w:div w:id="1787038758">
      <w:bodyDiv w:val="1"/>
      <w:marLeft w:val="0"/>
      <w:marRight w:val="0"/>
      <w:marTop w:val="0"/>
      <w:marBottom w:val="0"/>
      <w:divBdr>
        <w:top w:val="none" w:sz="0" w:space="0" w:color="auto"/>
        <w:left w:val="none" w:sz="0" w:space="0" w:color="auto"/>
        <w:bottom w:val="none" w:sz="0" w:space="0" w:color="auto"/>
        <w:right w:val="none" w:sz="0" w:space="0" w:color="auto"/>
      </w:divBdr>
    </w:div>
    <w:div w:id="1787967234">
      <w:bodyDiv w:val="1"/>
      <w:marLeft w:val="0"/>
      <w:marRight w:val="0"/>
      <w:marTop w:val="0"/>
      <w:marBottom w:val="0"/>
      <w:divBdr>
        <w:top w:val="none" w:sz="0" w:space="0" w:color="auto"/>
        <w:left w:val="none" w:sz="0" w:space="0" w:color="auto"/>
        <w:bottom w:val="none" w:sz="0" w:space="0" w:color="auto"/>
        <w:right w:val="none" w:sz="0" w:space="0" w:color="auto"/>
      </w:divBdr>
    </w:div>
    <w:div w:id="1788309698">
      <w:bodyDiv w:val="1"/>
      <w:marLeft w:val="0"/>
      <w:marRight w:val="0"/>
      <w:marTop w:val="0"/>
      <w:marBottom w:val="0"/>
      <w:divBdr>
        <w:top w:val="none" w:sz="0" w:space="0" w:color="auto"/>
        <w:left w:val="none" w:sz="0" w:space="0" w:color="auto"/>
        <w:bottom w:val="none" w:sz="0" w:space="0" w:color="auto"/>
        <w:right w:val="none" w:sz="0" w:space="0" w:color="auto"/>
      </w:divBdr>
    </w:div>
    <w:div w:id="1790509731">
      <w:bodyDiv w:val="1"/>
      <w:marLeft w:val="0"/>
      <w:marRight w:val="0"/>
      <w:marTop w:val="0"/>
      <w:marBottom w:val="0"/>
      <w:divBdr>
        <w:top w:val="none" w:sz="0" w:space="0" w:color="auto"/>
        <w:left w:val="none" w:sz="0" w:space="0" w:color="auto"/>
        <w:bottom w:val="none" w:sz="0" w:space="0" w:color="auto"/>
        <w:right w:val="none" w:sz="0" w:space="0" w:color="auto"/>
      </w:divBdr>
    </w:div>
    <w:div w:id="1792048453">
      <w:bodyDiv w:val="1"/>
      <w:marLeft w:val="0"/>
      <w:marRight w:val="0"/>
      <w:marTop w:val="0"/>
      <w:marBottom w:val="0"/>
      <w:divBdr>
        <w:top w:val="none" w:sz="0" w:space="0" w:color="auto"/>
        <w:left w:val="none" w:sz="0" w:space="0" w:color="auto"/>
        <w:bottom w:val="none" w:sz="0" w:space="0" w:color="auto"/>
        <w:right w:val="none" w:sz="0" w:space="0" w:color="auto"/>
      </w:divBdr>
    </w:div>
    <w:div w:id="1793934832">
      <w:bodyDiv w:val="1"/>
      <w:marLeft w:val="0"/>
      <w:marRight w:val="0"/>
      <w:marTop w:val="0"/>
      <w:marBottom w:val="0"/>
      <w:divBdr>
        <w:top w:val="none" w:sz="0" w:space="0" w:color="auto"/>
        <w:left w:val="none" w:sz="0" w:space="0" w:color="auto"/>
        <w:bottom w:val="none" w:sz="0" w:space="0" w:color="auto"/>
        <w:right w:val="none" w:sz="0" w:space="0" w:color="auto"/>
      </w:divBdr>
    </w:div>
    <w:div w:id="1797872566">
      <w:bodyDiv w:val="1"/>
      <w:marLeft w:val="0"/>
      <w:marRight w:val="0"/>
      <w:marTop w:val="0"/>
      <w:marBottom w:val="0"/>
      <w:divBdr>
        <w:top w:val="none" w:sz="0" w:space="0" w:color="auto"/>
        <w:left w:val="none" w:sz="0" w:space="0" w:color="auto"/>
        <w:bottom w:val="none" w:sz="0" w:space="0" w:color="auto"/>
        <w:right w:val="none" w:sz="0" w:space="0" w:color="auto"/>
      </w:divBdr>
    </w:div>
    <w:div w:id="1798061909">
      <w:bodyDiv w:val="1"/>
      <w:marLeft w:val="0"/>
      <w:marRight w:val="0"/>
      <w:marTop w:val="0"/>
      <w:marBottom w:val="0"/>
      <w:divBdr>
        <w:top w:val="none" w:sz="0" w:space="0" w:color="auto"/>
        <w:left w:val="none" w:sz="0" w:space="0" w:color="auto"/>
        <w:bottom w:val="none" w:sz="0" w:space="0" w:color="auto"/>
        <w:right w:val="none" w:sz="0" w:space="0" w:color="auto"/>
      </w:divBdr>
    </w:div>
    <w:div w:id="1799252808">
      <w:bodyDiv w:val="1"/>
      <w:marLeft w:val="0"/>
      <w:marRight w:val="0"/>
      <w:marTop w:val="0"/>
      <w:marBottom w:val="0"/>
      <w:divBdr>
        <w:top w:val="none" w:sz="0" w:space="0" w:color="auto"/>
        <w:left w:val="none" w:sz="0" w:space="0" w:color="auto"/>
        <w:bottom w:val="none" w:sz="0" w:space="0" w:color="auto"/>
        <w:right w:val="none" w:sz="0" w:space="0" w:color="auto"/>
      </w:divBdr>
    </w:div>
    <w:div w:id="1799570637">
      <w:bodyDiv w:val="1"/>
      <w:marLeft w:val="0"/>
      <w:marRight w:val="0"/>
      <w:marTop w:val="0"/>
      <w:marBottom w:val="0"/>
      <w:divBdr>
        <w:top w:val="none" w:sz="0" w:space="0" w:color="auto"/>
        <w:left w:val="none" w:sz="0" w:space="0" w:color="auto"/>
        <w:bottom w:val="none" w:sz="0" w:space="0" w:color="auto"/>
        <w:right w:val="none" w:sz="0" w:space="0" w:color="auto"/>
      </w:divBdr>
    </w:div>
    <w:div w:id="1803108175">
      <w:bodyDiv w:val="1"/>
      <w:marLeft w:val="0"/>
      <w:marRight w:val="0"/>
      <w:marTop w:val="0"/>
      <w:marBottom w:val="0"/>
      <w:divBdr>
        <w:top w:val="none" w:sz="0" w:space="0" w:color="auto"/>
        <w:left w:val="none" w:sz="0" w:space="0" w:color="auto"/>
        <w:bottom w:val="none" w:sz="0" w:space="0" w:color="auto"/>
        <w:right w:val="none" w:sz="0" w:space="0" w:color="auto"/>
      </w:divBdr>
    </w:div>
    <w:div w:id="1803420684">
      <w:bodyDiv w:val="1"/>
      <w:marLeft w:val="0"/>
      <w:marRight w:val="0"/>
      <w:marTop w:val="0"/>
      <w:marBottom w:val="0"/>
      <w:divBdr>
        <w:top w:val="none" w:sz="0" w:space="0" w:color="auto"/>
        <w:left w:val="none" w:sz="0" w:space="0" w:color="auto"/>
        <w:bottom w:val="none" w:sz="0" w:space="0" w:color="auto"/>
        <w:right w:val="none" w:sz="0" w:space="0" w:color="auto"/>
      </w:divBdr>
    </w:div>
    <w:div w:id="1806854891">
      <w:bodyDiv w:val="1"/>
      <w:marLeft w:val="0"/>
      <w:marRight w:val="0"/>
      <w:marTop w:val="0"/>
      <w:marBottom w:val="0"/>
      <w:divBdr>
        <w:top w:val="none" w:sz="0" w:space="0" w:color="auto"/>
        <w:left w:val="none" w:sz="0" w:space="0" w:color="auto"/>
        <w:bottom w:val="none" w:sz="0" w:space="0" w:color="auto"/>
        <w:right w:val="none" w:sz="0" w:space="0" w:color="auto"/>
      </w:divBdr>
    </w:div>
    <w:div w:id="1808160044">
      <w:bodyDiv w:val="1"/>
      <w:marLeft w:val="0"/>
      <w:marRight w:val="0"/>
      <w:marTop w:val="0"/>
      <w:marBottom w:val="0"/>
      <w:divBdr>
        <w:top w:val="none" w:sz="0" w:space="0" w:color="auto"/>
        <w:left w:val="none" w:sz="0" w:space="0" w:color="auto"/>
        <w:bottom w:val="none" w:sz="0" w:space="0" w:color="auto"/>
        <w:right w:val="none" w:sz="0" w:space="0" w:color="auto"/>
      </w:divBdr>
    </w:div>
    <w:div w:id="1808620799">
      <w:bodyDiv w:val="1"/>
      <w:marLeft w:val="0"/>
      <w:marRight w:val="0"/>
      <w:marTop w:val="0"/>
      <w:marBottom w:val="0"/>
      <w:divBdr>
        <w:top w:val="none" w:sz="0" w:space="0" w:color="auto"/>
        <w:left w:val="none" w:sz="0" w:space="0" w:color="auto"/>
        <w:bottom w:val="none" w:sz="0" w:space="0" w:color="auto"/>
        <w:right w:val="none" w:sz="0" w:space="0" w:color="auto"/>
      </w:divBdr>
    </w:div>
    <w:div w:id="1812092788">
      <w:bodyDiv w:val="1"/>
      <w:marLeft w:val="0"/>
      <w:marRight w:val="0"/>
      <w:marTop w:val="0"/>
      <w:marBottom w:val="0"/>
      <w:divBdr>
        <w:top w:val="none" w:sz="0" w:space="0" w:color="auto"/>
        <w:left w:val="none" w:sz="0" w:space="0" w:color="auto"/>
        <w:bottom w:val="none" w:sz="0" w:space="0" w:color="auto"/>
        <w:right w:val="none" w:sz="0" w:space="0" w:color="auto"/>
      </w:divBdr>
    </w:div>
    <w:div w:id="1813282112">
      <w:bodyDiv w:val="1"/>
      <w:marLeft w:val="0"/>
      <w:marRight w:val="0"/>
      <w:marTop w:val="0"/>
      <w:marBottom w:val="0"/>
      <w:divBdr>
        <w:top w:val="none" w:sz="0" w:space="0" w:color="auto"/>
        <w:left w:val="none" w:sz="0" w:space="0" w:color="auto"/>
        <w:bottom w:val="none" w:sz="0" w:space="0" w:color="auto"/>
        <w:right w:val="none" w:sz="0" w:space="0" w:color="auto"/>
      </w:divBdr>
    </w:div>
    <w:div w:id="1813522496">
      <w:bodyDiv w:val="1"/>
      <w:marLeft w:val="0"/>
      <w:marRight w:val="0"/>
      <w:marTop w:val="0"/>
      <w:marBottom w:val="0"/>
      <w:divBdr>
        <w:top w:val="none" w:sz="0" w:space="0" w:color="auto"/>
        <w:left w:val="none" w:sz="0" w:space="0" w:color="auto"/>
        <w:bottom w:val="none" w:sz="0" w:space="0" w:color="auto"/>
        <w:right w:val="none" w:sz="0" w:space="0" w:color="auto"/>
      </w:divBdr>
    </w:div>
    <w:div w:id="1815103269">
      <w:bodyDiv w:val="1"/>
      <w:marLeft w:val="0"/>
      <w:marRight w:val="0"/>
      <w:marTop w:val="0"/>
      <w:marBottom w:val="0"/>
      <w:divBdr>
        <w:top w:val="none" w:sz="0" w:space="0" w:color="auto"/>
        <w:left w:val="none" w:sz="0" w:space="0" w:color="auto"/>
        <w:bottom w:val="none" w:sz="0" w:space="0" w:color="auto"/>
        <w:right w:val="none" w:sz="0" w:space="0" w:color="auto"/>
      </w:divBdr>
    </w:div>
    <w:div w:id="1817254805">
      <w:bodyDiv w:val="1"/>
      <w:marLeft w:val="0"/>
      <w:marRight w:val="0"/>
      <w:marTop w:val="0"/>
      <w:marBottom w:val="0"/>
      <w:divBdr>
        <w:top w:val="none" w:sz="0" w:space="0" w:color="auto"/>
        <w:left w:val="none" w:sz="0" w:space="0" w:color="auto"/>
        <w:bottom w:val="none" w:sz="0" w:space="0" w:color="auto"/>
        <w:right w:val="none" w:sz="0" w:space="0" w:color="auto"/>
      </w:divBdr>
      <w:divsChild>
        <w:div w:id="1991055217">
          <w:marLeft w:val="0"/>
          <w:marRight w:val="0"/>
          <w:marTop w:val="0"/>
          <w:marBottom w:val="0"/>
          <w:divBdr>
            <w:top w:val="none" w:sz="0" w:space="0" w:color="auto"/>
            <w:left w:val="none" w:sz="0" w:space="0" w:color="auto"/>
            <w:bottom w:val="none" w:sz="0" w:space="0" w:color="auto"/>
            <w:right w:val="none" w:sz="0" w:space="0" w:color="auto"/>
          </w:divBdr>
          <w:divsChild>
            <w:div w:id="1967153815">
              <w:marLeft w:val="0"/>
              <w:marRight w:val="0"/>
              <w:marTop w:val="0"/>
              <w:marBottom w:val="0"/>
              <w:divBdr>
                <w:top w:val="none" w:sz="0" w:space="0" w:color="auto"/>
                <w:left w:val="none" w:sz="0" w:space="0" w:color="auto"/>
                <w:bottom w:val="none" w:sz="0" w:space="0" w:color="auto"/>
                <w:right w:val="none" w:sz="0" w:space="0" w:color="auto"/>
              </w:divBdr>
              <w:divsChild>
                <w:div w:id="1056050730">
                  <w:marLeft w:val="0"/>
                  <w:marRight w:val="0"/>
                  <w:marTop w:val="0"/>
                  <w:marBottom w:val="0"/>
                  <w:divBdr>
                    <w:top w:val="none" w:sz="0" w:space="0" w:color="auto"/>
                    <w:left w:val="none" w:sz="0" w:space="0" w:color="auto"/>
                    <w:bottom w:val="none" w:sz="0" w:space="0" w:color="auto"/>
                    <w:right w:val="none" w:sz="0" w:space="0" w:color="auto"/>
                  </w:divBdr>
                </w:div>
              </w:divsChild>
            </w:div>
            <w:div w:id="1667710445">
              <w:marLeft w:val="0"/>
              <w:marRight w:val="0"/>
              <w:marTop w:val="0"/>
              <w:marBottom w:val="0"/>
              <w:divBdr>
                <w:top w:val="none" w:sz="0" w:space="0" w:color="auto"/>
                <w:left w:val="none" w:sz="0" w:space="0" w:color="auto"/>
                <w:bottom w:val="none" w:sz="0" w:space="0" w:color="auto"/>
                <w:right w:val="none" w:sz="0" w:space="0" w:color="auto"/>
              </w:divBdr>
              <w:divsChild>
                <w:div w:id="1350373376">
                  <w:marLeft w:val="0"/>
                  <w:marRight w:val="0"/>
                  <w:marTop w:val="0"/>
                  <w:marBottom w:val="0"/>
                  <w:divBdr>
                    <w:top w:val="none" w:sz="0" w:space="0" w:color="auto"/>
                    <w:left w:val="none" w:sz="0" w:space="0" w:color="auto"/>
                    <w:bottom w:val="none" w:sz="0" w:space="0" w:color="auto"/>
                    <w:right w:val="none" w:sz="0" w:space="0" w:color="auto"/>
                  </w:divBdr>
                </w:div>
                <w:div w:id="1602569924">
                  <w:marLeft w:val="0"/>
                  <w:marRight w:val="0"/>
                  <w:marTop w:val="0"/>
                  <w:marBottom w:val="0"/>
                  <w:divBdr>
                    <w:top w:val="none" w:sz="0" w:space="0" w:color="auto"/>
                    <w:left w:val="none" w:sz="0" w:space="0" w:color="auto"/>
                    <w:bottom w:val="none" w:sz="0" w:space="0" w:color="auto"/>
                    <w:right w:val="none" w:sz="0" w:space="0" w:color="auto"/>
                  </w:divBdr>
                </w:div>
              </w:divsChild>
            </w:div>
            <w:div w:id="1092967910">
              <w:marLeft w:val="0"/>
              <w:marRight w:val="0"/>
              <w:marTop w:val="0"/>
              <w:marBottom w:val="0"/>
              <w:divBdr>
                <w:top w:val="none" w:sz="0" w:space="0" w:color="auto"/>
                <w:left w:val="none" w:sz="0" w:space="0" w:color="auto"/>
                <w:bottom w:val="none" w:sz="0" w:space="0" w:color="auto"/>
                <w:right w:val="none" w:sz="0" w:space="0" w:color="auto"/>
              </w:divBdr>
              <w:divsChild>
                <w:div w:id="12612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1410">
          <w:marLeft w:val="0"/>
          <w:marRight w:val="0"/>
          <w:marTop w:val="0"/>
          <w:marBottom w:val="0"/>
          <w:divBdr>
            <w:top w:val="none" w:sz="0" w:space="0" w:color="auto"/>
            <w:left w:val="none" w:sz="0" w:space="0" w:color="auto"/>
            <w:bottom w:val="none" w:sz="0" w:space="0" w:color="auto"/>
            <w:right w:val="none" w:sz="0" w:space="0" w:color="auto"/>
          </w:divBdr>
          <w:divsChild>
            <w:div w:id="1297568190">
              <w:marLeft w:val="0"/>
              <w:marRight w:val="0"/>
              <w:marTop w:val="0"/>
              <w:marBottom w:val="0"/>
              <w:divBdr>
                <w:top w:val="none" w:sz="0" w:space="0" w:color="auto"/>
                <w:left w:val="none" w:sz="0" w:space="0" w:color="auto"/>
                <w:bottom w:val="none" w:sz="0" w:space="0" w:color="auto"/>
                <w:right w:val="none" w:sz="0" w:space="0" w:color="auto"/>
              </w:divBdr>
              <w:divsChild>
                <w:div w:id="1687364859">
                  <w:marLeft w:val="0"/>
                  <w:marRight w:val="0"/>
                  <w:marTop w:val="0"/>
                  <w:marBottom w:val="0"/>
                  <w:divBdr>
                    <w:top w:val="none" w:sz="0" w:space="0" w:color="auto"/>
                    <w:left w:val="none" w:sz="0" w:space="0" w:color="auto"/>
                    <w:bottom w:val="none" w:sz="0" w:space="0" w:color="auto"/>
                    <w:right w:val="none" w:sz="0" w:space="0" w:color="auto"/>
                  </w:divBdr>
                </w:div>
              </w:divsChild>
            </w:div>
            <w:div w:id="928923604">
              <w:marLeft w:val="0"/>
              <w:marRight w:val="0"/>
              <w:marTop w:val="0"/>
              <w:marBottom w:val="0"/>
              <w:divBdr>
                <w:top w:val="none" w:sz="0" w:space="0" w:color="auto"/>
                <w:left w:val="none" w:sz="0" w:space="0" w:color="auto"/>
                <w:bottom w:val="none" w:sz="0" w:space="0" w:color="auto"/>
                <w:right w:val="none" w:sz="0" w:space="0" w:color="auto"/>
              </w:divBdr>
              <w:divsChild>
                <w:div w:id="58410364">
                  <w:marLeft w:val="0"/>
                  <w:marRight w:val="0"/>
                  <w:marTop w:val="0"/>
                  <w:marBottom w:val="0"/>
                  <w:divBdr>
                    <w:top w:val="none" w:sz="0" w:space="0" w:color="auto"/>
                    <w:left w:val="none" w:sz="0" w:space="0" w:color="auto"/>
                    <w:bottom w:val="none" w:sz="0" w:space="0" w:color="auto"/>
                    <w:right w:val="none" w:sz="0" w:space="0" w:color="auto"/>
                  </w:divBdr>
                </w:div>
              </w:divsChild>
            </w:div>
            <w:div w:id="1437405947">
              <w:marLeft w:val="0"/>
              <w:marRight w:val="0"/>
              <w:marTop w:val="0"/>
              <w:marBottom w:val="0"/>
              <w:divBdr>
                <w:top w:val="none" w:sz="0" w:space="0" w:color="auto"/>
                <w:left w:val="none" w:sz="0" w:space="0" w:color="auto"/>
                <w:bottom w:val="none" w:sz="0" w:space="0" w:color="auto"/>
                <w:right w:val="none" w:sz="0" w:space="0" w:color="auto"/>
              </w:divBdr>
              <w:divsChild>
                <w:div w:id="1082722363">
                  <w:marLeft w:val="0"/>
                  <w:marRight w:val="0"/>
                  <w:marTop w:val="0"/>
                  <w:marBottom w:val="0"/>
                  <w:divBdr>
                    <w:top w:val="none" w:sz="0" w:space="0" w:color="auto"/>
                    <w:left w:val="none" w:sz="0" w:space="0" w:color="auto"/>
                    <w:bottom w:val="none" w:sz="0" w:space="0" w:color="auto"/>
                    <w:right w:val="none" w:sz="0" w:space="0" w:color="auto"/>
                  </w:divBdr>
                </w:div>
              </w:divsChild>
            </w:div>
            <w:div w:id="1957714292">
              <w:marLeft w:val="0"/>
              <w:marRight w:val="0"/>
              <w:marTop w:val="0"/>
              <w:marBottom w:val="0"/>
              <w:divBdr>
                <w:top w:val="none" w:sz="0" w:space="0" w:color="auto"/>
                <w:left w:val="none" w:sz="0" w:space="0" w:color="auto"/>
                <w:bottom w:val="none" w:sz="0" w:space="0" w:color="auto"/>
                <w:right w:val="none" w:sz="0" w:space="0" w:color="auto"/>
              </w:divBdr>
              <w:divsChild>
                <w:div w:id="898709924">
                  <w:marLeft w:val="0"/>
                  <w:marRight w:val="0"/>
                  <w:marTop w:val="0"/>
                  <w:marBottom w:val="0"/>
                  <w:divBdr>
                    <w:top w:val="none" w:sz="0" w:space="0" w:color="auto"/>
                    <w:left w:val="none" w:sz="0" w:space="0" w:color="auto"/>
                    <w:bottom w:val="none" w:sz="0" w:space="0" w:color="auto"/>
                    <w:right w:val="none" w:sz="0" w:space="0" w:color="auto"/>
                  </w:divBdr>
                </w:div>
              </w:divsChild>
            </w:div>
            <w:div w:id="1741750432">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sChild>
            </w:div>
            <w:div w:id="917711409">
              <w:marLeft w:val="0"/>
              <w:marRight w:val="0"/>
              <w:marTop w:val="0"/>
              <w:marBottom w:val="0"/>
              <w:divBdr>
                <w:top w:val="none" w:sz="0" w:space="0" w:color="auto"/>
                <w:left w:val="none" w:sz="0" w:space="0" w:color="auto"/>
                <w:bottom w:val="none" w:sz="0" w:space="0" w:color="auto"/>
                <w:right w:val="none" w:sz="0" w:space="0" w:color="auto"/>
              </w:divBdr>
              <w:divsChild>
                <w:div w:id="2021270652">
                  <w:marLeft w:val="0"/>
                  <w:marRight w:val="0"/>
                  <w:marTop w:val="0"/>
                  <w:marBottom w:val="0"/>
                  <w:divBdr>
                    <w:top w:val="none" w:sz="0" w:space="0" w:color="auto"/>
                    <w:left w:val="none" w:sz="0" w:space="0" w:color="auto"/>
                    <w:bottom w:val="none" w:sz="0" w:space="0" w:color="auto"/>
                    <w:right w:val="none" w:sz="0" w:space="0" w:color="auto"/>
                  </w:divBdr>
                </w:div>
              </w:divsChild>
            </w:div>
            <w:div w:id="1661345125">
              <w:marLeft w:val="0"/>
              <w:marRight w:val="0"/>
              <w:marTop w:val="0"/>
              <w:marBottom w:val="0"/>
              <w:divBdr>
                <w:top w:val="none" w:sz="0" w:space="0" w:color="auto"/>
                <w:left w:val="none" w:sz="0" w:space="0" w:color="auto"/>
                <w:bottom w:val="none" w:sz="0" w:space="0" w:color="auto"/>
                <w:right w:val="none" w:sz="0" w:space="0" w:color="auto"/>
              </w:divBdr>
              <w:divsChild>
                <w:div w:id="836462251">
                  <w:marLeft w:val="0"/>
                  <w:marRight w:val="0"/>
                  <w:marTop w:val="0"/>
                  <w:marBottom w:val="0"/>
                  <w:divBdr>
                    <w:top w:val="none" w:sz="0" w:space="0" w:color="auto"/>
                    <w:left w:val="none" w:sz="0" w:space="0" w:color="auto"/>
                    <w:bottom w:val="none" w:sz="0" w:space="0" w:color="auto"/>
                    <w:right w:val="none" w:sz="0" w:space="0" w:color="auto"/>
                  </w:divBdr>
                </w:div>
              </w:divsChild>
            </w:div>
            <w:div w:id="2059427353">
              <w:marLeft w:val="0"/>
              <w:marRight w:val="0"/>
              <w:marTop w:val="0"/>
              <w:marBottom w:val="0"/>
              <w:divBdr>
                <w:top w:val="none" w:sz="0" w:space="0" w:color="auto"/>
                <w:left w:val="none" w:sz="0" w:space="0" w:color="auto"/>
                <w:bottom w:val="none" w:sz="0" w:space="0" w:color="auto"/>
                <w:right w:val="none" w:sz="0" w:space="0" w:color="auto"/>
              </w:divBdr>
              <w:divsChild>
                <w:div w:id="738796276">
                  <w:marLeft w:val="0"/>
                  <w:marRight w:val="0"/>
                  <w:marTop w:val="0"/>
                  <w:marBottom w:val="0"/>
                  <w:divBdr>
                    <w:top w:val="none" w:sz="0" w:space="0" w:color="auto"/>
                    <w:left w:val="none" w:sz="0" w:space="0" w:color="auto"/>
                    <w:bottom w:val="none" w:sz="0" w:space="0" w:color="auto"/>
                    <w:right w:val="none" w:sz="0" w:space="0" w:color="auto"/>
                  </w:divBdr>
                </w:div>
              </w:divsChild>
            </w:div>
            <w:div w:id="1272670099">
              <w:marLeft w:val="0"/>
              <w:marRight w:val="0"/>
              <w:marTop w:val="0"/>
              <w:marBottom w:val="0"/>
              <w:divBdr>
                <w:top w:val="none" w:sz="0" w:space="0" w:color="auto"/>
                <w:left w:val="none" w:sz="0" w:space="0" w:color="auto"/>
                <w:bottom w:val="none" w:sz="0" w:space="0" w:color="auto"/>
                <w:right w:val="none" w:sz="0" w:space="0" w:color="auto"/>
              </w:divBdr>
              <w:divsChild>
                <w:div w:id="438376311">
                  <w:marLeft w:val="0"/>
                  <w:marRight w:val="0"/>
                  <w:marTop w:val="0"/>
                  <w:marBottom w:val="0"/>
                  <w:divBdr>
                    <w:top w:val="none" w:sz="0" w:space="0" w:color="auto"/>
                    <w:left w:val="none" w:sz="0" w:space="0" w:color="auto"/>
                    <w:bottom w:val="none" w:sz="0" w:space="0" w:color="auto"/>
                    <w:right w:val="none" w:sz="0" w:space="0" w:color="auto"/>
                  </w:divBdr>
                </w:div>
              </w:divsChild>
            </w:div>
            <w:div w:id="586816208">
              <w:marLeft w:val="0"/>
              <w:marRight w:val="0"/>
              <w:marTop w:val="0"/>
              <w:marBottom w:val="0"/>
              <w:divBdr>
                <w:top w:val="none" w:sz="0" w:space="0" w:color="auto"/>
                <w:left w:val="none" w:sz="0" w:space="0" w:color="auto"/>
                <w:bottom w:val="none" w:sz="0" w:space="0" w:color="auto"/>
                <w:right w:val="none" w:sz="0" w:space="0" w:color="auto"/>
              </w:divBdr>
              <w:divsChild>
                <w:div w:id="189490174">
                  <w:marLeft w:val="0"/>
                  <w:marRight w:val="0"/>
                  <w:marTop w:val="0"/>
                  <w:marBottom w:val="0"/>
                  <w:divBdr>
                    <w:top w:val="none" w:sz="0" w:space="0" w:color="auto"/>
                    <w:left w:val="none" w:sz="0" w:space="0" w:color="auto"/>
                    <w:bottom w:val="none" w:sz="0" w:space="0" w:color="auto"/>
                    <w:right w:val="none" w:sz="0" w:space="0" w:color="auto"/>
                  </w:divBdr>
                </w:div>
              </w:divsChild>
            </w:div>
            <w:div w:id="1395930218">
              <w:marLeft w:val="0"/>
              <w:marRight w:val="0"/>
              <w:marTop w:val="0"/>
              <w:marBottom w:val="0"/>
              <w:divBdr>
                <w:top w:val="none" w:sz="0" w:space="0" w:color="auto"/>
                <w:left w:val="none" w:sz="0" w:space="0" w:color="auto"/>
                <w:bottom w:val="none" w:sz="0" w:space="0" w:color="auto"/>
                <w:right w:val="none" w:sz="0" w:space="0" w:color="auto"/>
              </w:divBdr>
              <w:divsChild>
                <w:div w:id="634262298">
                  <w:marLeft w:val="0"/>
                  <w:marRight w:val="0"/>
                  <w:marTop w:val="0"/>
                  <w:marBottom w:val="0"/>
                  <w:divBdr>
                    <w:top w:val="none" w:sz="0" w:space="0" w:color="auto"/>
                    <w:left w:val="none" w:sz="0" w:space="0" w:color="auto"/>
                    <w:bottom w:val="none" w:sz="0" w:space="0" w:color="auto"/>
                    <w:right w:val="none" w:sz="0" w:space="0" w:color="auto"/>
                  </w:divBdr>
                </w:div>
              </w:divsChild>
            </w:div>
            <w:div w:id="1888956906">
              <w:marLeft w:val="0"/>
              <w:marRight w:val="0"/>
              <w:marTop w:val="0"/>
              <w:marBottom w:val="0"/>
              <w:divBdr>
                <w:top w:val="none" w:sz="0" w:space="0" w:color="auto"/>
                <w:left w:val="none" w:sz="0" w:space="0" w:color="auto"/>
                <w:bottom w:val="none" w:sz="0" w:space="0" w:color="auto"/>
                <w:right w:val="none" w:sz="0" w:space="0" w:color="auto"/>
              </w:divBdr>
              <w:divsChild>
                <w:div w:id="1722054937">
                  <w:marLeft w:val="0"/>
                  <w:marRight w:val="0"/>
                  <w:marTop w:val="0"/>
                  <w:marBottom w:val="0"/>
                  <w:divBdr>
                    <w:top w:val="none" w:sz="0" w:space="0" w:color="auto"/>
                    <w:left w:val="none" w:sz="0" w:space="0" w:color="auto"/>
                    <w:bottom w:val="none" w:sz="0" w:space="0" w:color="auto"/>
                    <w:right w:val="none" w:sz="0" w:space="0" w:color="auto"/>
                  </w:divBdr>
                </w:div>
              </w:divsChild>
            </w:div>
            <w:div w:id="36778719">
              <w:marLeft w:val="0"/>
              <w:marRight w:val="0"/>
              <w:marTop w:val="0"/>
              <w:marBottom w:val="0"/>
              <w:divBdr>
                <w:top w:val="none" w:sz="0" w:space="0" w:color="auto"/>
                <w:left w:val="none" w:sz="0" w:space="0" w:color="auto"/>
                <w:bottom w:val="none" w:sz="0" w:space="0" w:color="auto"/>
                <w:right w:val="none" w:sz="0" w:space="0" w:color="auto"/>
              </w:divBdr>
              <w:divsChild>
                <w:div w:id="1750148672">
                  <w:marLeft w:val="0"/>
                  <w:marRight w:val="0"/>
                  <w:marTop w:val="0"/>
                  <w:marBottom w:val="0"/>
                  <w:divBdr>
                    <w:top w:val="none" w:sz="0" w:space="0" w:color="auto"/>
                    <w:left w:val="none" w:sz="0" w:space="0" w:color="auto"/>
                    <w:bottom w:val="none" w:sz="0" w:space="0" w:color="auto"/>
                    <w:right w:val="none" w:sz="0" w:space="0" w:color="auto"/>
                  </w:divBdr>
                </w:div>
              </w:divsChild>
            </w:div>
            <w:div w:id="692267495">
              <w:marLeft w:val="0"/>
              <w:marRight w:val="0"/>
              <w:marTop w:val="0"/>
              <w:marBottom w:val="0"/>
              <w:divBdr>
                <w:top w:val="none" w:sz="0" w:space="0" w:color="auto"/>
                <w:left w:val="none" w:sz="0" w:space="0" w:color="auto"/>
                <w:bottom w:val="none" w:sz="0" w:space="0" w:color="auto"/>
                <w:right w:val="none" w:sz="0" w:space="0" w:color="auto"/>
              </w:divBdr>
              <w:divsChild>
                <w:div w:id="780801073">
                  <w:marLeft w:val="0"/>
                  <w:marRight w:val="0"/>
                  <w:marTop w:val="0"/>
                  <w:marBottom w:val="0"/>
                  <w:divBdr>
                    <w:top w:val="none" w:sz="0" w:space="0" w:color="auto"/>
                    <w:left w:val="none" w:sz="0" w:space="0" w:color="auto"/>
                    <w:bottom w:val="none" w:sz="0" w:space="0" w:color="auto"/>
                    <w:right w:val="none" w:sz="0" w:space="0" w:color="auto"/>
                  </w:divBdr>
                </w:div>
              </w:divsChild>
            </w:div>
            <w:div w:id="1379206418">
              <w:marLeft w:val="0"/>
              <w:marRight w:val="0"/>
              <w:marTop w:val="0"/>
              <w:marBottom w:val="0"/>
              <w:divBdr>
                <w:top w:val="none" w:sz="0" w:space="0" w:color="auto"/>
                <w:left w:val="none" w:sz="0" w:space="0" w:color="auto"/>
                <w:bottom w:val="none" w:sz="0" w:space="0" w:color="auto"/>
                <w:right w:val="none" w:sz="0" w:space="0" w:color="auto"/>
              </w:divBdr>
              <w:divsChild>
                <w:div w:id="218248394">
                  <w:marLeft w:val="0"/>
                  <w:marRight w:val="0"/>
                  <w:marTop w:val="0"/>
                  <w:marBottom w:val="0"/>
                  <w:divBdr>
                    <w:top w:val="none" w:sz="0" w:space="0" w:color="auto"/>
                    <w:left w:val="none" w:sz="0" w:space="0" w:color="auto"/>
                    <w:bottom w:val="none" w:sz="0" w:space="0" w:color="auto"/>
                    <w:right w:val="none" w:sz="0" w:space="0" w:color="auto"/>
                  </w:divBdr>
                </w:div>
              </w:divsChild>
            </w:div>
            <w:div w:id="68117216">
              <w:marLeft w:val="0"/>
              <w:marRight w:val="0"/>
              <w:marTop w:val="0"/>
              <w:marBottom w:val="0"/>
              <w:divBdr>
                <w:top w:val="none" w:sz="0" w:space="0" w:color="auto"/>
                <w:left w:val="none" w:sz="0" w:space="0" w:color="auto"/>
                <w:bottom w:val="none" w:sz="0" w:space="0" w:color="auto"/>
                <w:right w:val="none" w:sz="0" w:space="0" w:color="auto"/>
              </w:divBdr>
              <w:divsChild>
                <w:div w:id="367994185">
                  <w:marLeft w:val="0"/>
                  <w:marRight w:val="0"/>
                  <w:marTop w:val="0"/>
                  <w:marBottom w:val="0"/>
                  <w:divBdr>
                    <w:top w:val="none" w:sz="0" w:space="0" w:color="auto"/>
                    <w:left w:val="none" w:sz="0" w:space="0" w:color="auto"/>
                    <w:bottom w:val="none" w:sz="0" w:space="0" w:color="auto"/>
                    <w:right w:val="none" w:sz="0" w:space="0" w:color="auto"/>
                  </w:divBdr>
                </w:div>
              </w:divsChild>
            </w:div>
            <w:div w:id="482628910">
              <w:marLeft w:val="0"/>
              <w:marRight w:val="0"/>
              <w:marTop w:val="0"/>
              <w:marBottom w:val="0"/>
              <w:divBdr>
                <w:top w:val="none" w:sz="0" w:space="0" w:color="auto"/>
                <w:left w:val="none" w:sz="0" w:space="0" w:color="auto"/>
                <w:bottom w:val="none" w:sz="0" w:space="0" w:color="auto"/>
                <w:right w:val="none" w:sz="0" w:space="0" w:color="auto"/>
              </w:divBdr>
              <w:divsChild>
                <w:div w:id="351565993">
                  <w:marLeft w:val="0"/>
                  <w:marRight w:val="0"/>
                  <w:marTop w:val="0"/>
                  <w:marBottom w:val="0"/>
                  <w:divBdr>
                    <w:top w:val="none" w:sz="0" w:space="0" w:color="auto"/>
                    <w:left w:val="none" w:sz="0" w:space="0" w:color="auto"/>
                    <w:bottom w:val="none" w:sz="0" w:space="0" w:color="auto"/>
                    <w:right w:val="none" w:sz="0" w:space="0" w:color="auto"/>
                  </w:divBdr>
                </w:div>
              </w:divsChild>
            </w:div>
            <w:div w:id="1287354024">
              <w:marLeft w:val="0"/>
              <w:marRight w:val="0"/>
              <w:marTop w:val="0"/>
              <w:marBottom w:val="0"/>
              <w:divBdr>
                <w:top w:val="none" w:sz="0" w:space="0" w:color="auto"/>
                <w:left w:val="none" w:sz="0" w:space="0" w:color="auto"/>
                <w:bottom w:val="none" w:sz="0" w:space="0" w:color="auto"/>
                <w:right w:val="none" w:sz="0" w:space="0" w:color="auto"/>
              </w:divBdr>
              <w:divsChild>
                <w:div w:id="1809937455">
                  <w:marLeft w:val="0"/>
                  <w:marRight w:val="0"/>
                  <w:marTop w:val="0"/>
                  <w:marBottom w:val="0"/>
                  <w:divBdr>
                    <w:top w:val="none" w:sz="0" w:space="0" w:color="auto"/>
                    <w:left w:val="none" w:sz="0" w:space="0" w:color="auto"/>
                    <w:bottom w:val="none" w:sz="0" w:space="0" w:color="auto"/>
                    <w:right w:val="none" w:sz="0" w:space="0" w:color="auto"/>
                  </w:divBdr>
                </w:div>
              </w:divsChild>
            </w:div>
            <w:div w:id="1844541571">
              <w:marLeft w:val="0"/>
              <w:marRight w:val="0"/>
              <w:marTop w:val="0"/>
              <w:marBottom w:val="0"/>
              <w:divBdr>
                <w:top w:val="none" w:sz="0" w:space="0" w:color="auto"/>
                <w:left w:val="none" w:sz="0" w:space="0" w:color="auto"/>
                <w:bottom w:val="none" w:sz="0" w:space="0" w:color="auto"/>
                <w:right w:val="none" w:sz="0" w:space="0" w:color="auto"/>
              </w:divBdr>
              <w:divsChild>
                <w:div w:id="657923977">
                  <w:marLeft w:val="0"/>
                  <w:marRight w:val="0"/>
                  <w:marTop w:val="0"/>
                  <w:marBottom w:val="0"/>
                  <w:divBdr>
                    <w:top w:val="none" w:sz="0" w:space="0" w:color="auto"/>
                    <w:left w:val="none" w:sz="0" w:space="0" w:color="auto"/>
                    <w:bottom w:val="none" w:sz="0" w:space="0" w:color="auto"/>
                    <w:right w:val="none" w:sz="0" w:space="0" w:color="auto"/>
                  </w:divBdr>
                </w:div>
              </w:divsChild>
            </w:div>
            <w:div w:id="1260672770">
              <w:marLeft w:val="0"/>
              <w:marRight w:val="0"/>
              <w:marTop w:val="0"/>
              <w:marBottom w:val="0"/>
              <w:divBdr>
                <w:top w:val="none" w:sz="0" w:space="0" w:color="auto"/>
                <w:left w:val="none" w:sz="0" w:space="0" w:color="auto"/>
                <w:bottom w:val="none" w:sz="0" w:space="0" w:color="auto"/>
                <w:right w:val="none" w:sz="0" w:space="0" w:color="auto"/>
              </w:divBdr>
              <w:divsChild>
                <w:div w:id="1833789636">
                  <w:marLeft w:val="0"/>
                  <w:marRight w:val="0"/>
                  <w:marTop w:val="0"/>
                  <w:marBottom w:val="0"/>
                  <w:divBdr>
                    <w:top w:val="none" w:sz="0" w:space="0" w:color="auto"/>
                    <w:left w:val="none" w:sz="0" w:space="0" w:color="auto"/>
                    <w:bottom w:val="none" w:sz="0" w:space="0" w:color="auto"/>
                    <w:right w:val="none" w:sz="0" w:space="0" w:color="auto"/>
                  </w:divBdr>
                </w:div>
              </w:divsChild>
            </w:div>
            <w:div w:id="1402824764">
              <w:marLeft w:val="0"/>
              <w:marRight w:val="0"/>
              <w:marTop w:val="0"/>
              <w:marBottom w:val="0"/>
              <w:divBdr>
                <w:top w:val="none" w:sz="0" w:space="0" w:color="auto"/>
                <w:left w:val="none" w:sz="0" w:space="0" w:color="auto"/>
                <w:bottom w:val="none" w:sz="0" w:space="0" w:color="auto"/>
                <w:right w:val="none" w:sz="0" w:space="0" w:color="auto"/>
              </w:divBdr>
              <w:divsChild>
                <w:div w:id="464353234">
                  <w:marLeft w:val="0"/>
                  <w:marRight w:val="0"/>
                  <w:marTop w:val="0"/>
                  <w:marBottom w:val="0"/>
                  <w:divBdr>
                    <w:top w:val="none" w:sz="0" w:space="0" w:color="auto"/>
                    <w:left w:val="none" w:sz="0" w:space="0" w:color="auto"/>
                    <w:bottom w:val="none" w:sz="0" w:space="0" w:color="auto"/>
                    <w:right w:val="none" w:sz="0" w:space="0" w:color="auto"/>
                  </w:divBdr>
                </w:div>
              </w:divsChild>
            </w:div>
            <w:div w:id="901253966">
              <w:marLeft w:val="0"/>
              <w:marRight w:val="0"/>
              <w:marTop w:val="0"/>
              <w:marBottom w:val="0"/>
              <w:divBdr>
                <w:top w:val="none" w:sz="0" w:space="0" w:color="auto"/>
                <w:left w:val="none" w:sz="0" w:space="0" w:color="auto"/>
                <w:bottom w:val="none" w:sz="0" w:space="0" w:color="auto"/>
                <w:right w:val="none" w:sz="0" w:space="0" w:color="auto"/>
              </w:divBdr>
              <w:divsChild>
                <w:div w:id="1861627231">
                  <w:marLeft w:val="0"/>
                  <w:marRight w:val="0"/>
                  <w:marTop w:val="0"/>
                  <w:marBottom w:val="0"/>
                  <w:divBdr>
                    <w:top w:val="none" w:sz="0" w:space="0" w:color="auto"/>
                    <w:left w:val="none" w:sz="0" w:space="0" w:color="auto"/>
                    <w:bottom w:val="none" w:sz="0" w:space="0" w:color="auto"/>
                    <w:right w:val="none" w:sz="0" w:space="0" w:color="auto"/>
                  </w:divBdr>
                </w:div>
              </w:divsChild>
            </w:div>
            <w:div w:id="647056967">
              <w:marLeft w:val="0"/>
              <w:marRight w:val="0"/>
              <w:marTop w:val="0"/>
              <w:marBottom w:val="0"/>
              <w:divBdr>
                <w:top w:val="none" w:sz="0" w:space="0" w:color="auto"/>
                <w:left w:val="none" w:sz="0" w:space="0" w:color="auto"/>
                <w:bottom w:val="none" w:sz="0" w:space="0" w:color="auto"/>
                <w:right w:val="none" w:sz="0" w:space="0" w:color="auto"/>
              </w:divBdr>
              <w:divsChild>
                <w:div w:id="1261374706">
                  <w:marLeft w:val="0"/>
                  <w:marRight w:val="0"/>
                  <w:marTop w:val="0"/>
                  <w:marBottom w:val="0"/>
                  <w:divBdr>
                    <w:top w:val="none" w:sz="0" w:space="0" w:color="auto"/>
                    <w:left w:val="none" w:sz="0" w:space="0" w:color="auto"/>
                    <w:bottom w:val="none" w:sz="0" w:space="0" w:color="auto"/>
                    <w:right w:val="none" w:sz="0" w:space="0" w:color="auto"/>
                  </w:divBdr>
                </w:div>
              </w:divsChild>
            </w:div>
            <w:div w:id="2140103736">
              <w:marLeft w:val="0"/>
              <w:marRight w:val="0"/>
              <w:marTop w:val="0"/>
              <w:marBottom w:val="0"/>
              <w:divBdr>
                <w:top w:val="none" w:sz="0" w:space="0" w:color="auto"/>
                <w:left w:val="none" w:sz="0" w:space="0" w:color="auto"/>
                <w:bottom w:val="none" w:sz="0" w:space="0" w:color="auto"/>
                <w:right w:val="none" w:sz="0" w:space="0" w:color="auto"/>
              </w:divBdr>
              <w:divsChild>
                <w:div w:id="572354331">
                  <w:marLeft w:val="0"/>
                  <w:marRight w:val="0"/>
                  <w:marTop w:val="0"/>
                  <w:marBottom w:val="0"/>
                  <w:divBdr>
                    <w:top w:val="none" w:sz="0" w:space="0" w:color="auto"/>
                    <w:left w:val="none" w:sz="0" w:space="0" w:color="auto"/>
                    <w:bottom w:val="none" w:sz="0" w:space="0" w:color="auto"/>
                    <w:right w:val="none" w:sz="0" w:space="0" w:color="auto"/>
                  </w:divBdr>
                </w:div>
              </w:divsChild>
            </w:div>
            <w:div w:id="1358965407">
              <w:marLeft w:val="0"/>
              <w:marRight w:val="0"/>
              <w:marTop w:val="0"/>
              <w:marBottom w:val="0"/>
              <w:divBdr>
                <w:top w:val="none" w:sz="0" w:space="0" w:color="auto"/>
                <w:left w:val="none" w:sz="0" w:space="0" w:color="auto"/>
                <w:bottom w:val="none" w:sz="0" w:space="0" w:color="auto"/>
                <w:right w:val="none" w:sz="0" w:space="0" w:color="auto"/>
              </w:divBdr>
              <w:divsChild>
                <w:div w:id="1306854736">
                  <w:marLeft w:val="0"/>
                  <w:marRight w:val="0"/>
                  <w:marTop w:val="0"/>
                  <w:marBottom w:val="0"/>
                  <w:divBdr>
                    <w:top w:val="none" w:sz="0" w:space="0" w:color="auto"/>
                    <w:left w:val="none" w:sz="0" w:space="0" w:color="auto"/>
                    <w:bottom w:val="none" w:sz="0" w:space="0" w:color="auto"/>
                    <w:right w:val="none" w:sz="0" w:space="0" w:color="auto"/>
                  </w:divBdr>
                </w:div>
              </w:divsChild>
            </w:div>
            <w:div w:id="1883905615">
              <w:marLeft w:val="0"/>
              <w:marRight w:val="0"/>
              <w:marTop w:val="0"/>
              <w:marBottom w:val="0"/>
              <w:divBdr>
                <w:top w:val="none" w:sz="0" w:space="0" w:color="auto"/>
                <w:left w:val="none" w:sz="0" w:space="0" w:color="auto"/>
                <w:bottom w:val="none" w:sz="0" w:space="0" w:color="auto"/>
                <w:right w:val="none" w:sz="0" w:space="0" w:color="auto"/>
              </w:divBdr>
              <w:divsChild>
                <w:div w:id="417755434">
                  <w:marLeft w:val="0"/>
                  <w:marRight w:val="0"/>
                  <w:marTop w:val="0"/>
                  <w:marBottom w:val="0"/>
                  <w:divBdr>
                    <w:top w:val="none" w:sz="0" w:space="0" w:color="auto"/>
                    <w:left w:val="none" w:sz="0" w:space="0" w:color="auto"/>
                    <w:bottom w:val="none" w:sz="0" w:space="0" w:color="auto"/>
                    <w:right w:val="none" w:sz="0" w:space="0" w:color="auto"/>
                  </w:divBdr>
                </w:div>
              </w:divsChild>
            </w:div>
            <w:div w:id="926813993">
              <w:marLeft w:val="0"/>
              <w:marRight w:val="0"/>
              <w:marTop w:val="0"/>
              <w:marBottom w:val="0"/>
              <w:divBdr>
                <w:top w:val="none" w:sz="0" w:space="0" w:color="auto"/>
                <w:left w:val="none" w:sz="0" w:space="0" w:color="auto"/>
                <w:bottom w:val="none" w:sz="0" w:space="0" w:color="auto"/>
                <w:right w:val="none" w:sz="0" w:space="0" w:color="auto"/>
              </w:divBdr>
              <w:divsChild>
                <w:div w:id="1048257420">
                  <w:marLeft w:val="0"/>
                  <w:marRight w:val="0"/>
                  <w:marTop w:val="0"/>
                  <w:marBottom w:val="0"/>
                  <w:divBdr>
                    <w:top w:val="none" w:sz="0" w:space="0" w:color="auto"/>
                    <w:left w:val="none" w:sz="0" w:space="0" w:color="auto"/>
                    <w:bottom w:val="none" w:sz="0" w:space="0" w:color="auto"/>
                    <w:right w:val="none" w:sz="0" w:space="0" w:color="auto"/>
                  </w:divBdr>
                </w:div>
              </w:divsChild>
            </w:div>
            <w:div w:id="1069614091">
              <w:marLeft w:val="0"/>
              <w:marRight w:val="0"/>
              <w:marTop w:val="0"/>
              <w:marBottom w:val="0"/>
              <w:divBdr>
                <w:top w:val="none" w:sz="0" w:space="0" w:color="auto"/>
                <w:left w:val="none" w:sz="0" w:space="0" w:color="auto"/>
                <w:bottom w:val="none" w:sz="0" w:space="0" w:color="auto"/>
                <w:right w:val="none" w:sz="0" w:space="0" w:color="auto"/>
              </w:divBdr>
              <w:divsChild>
                <w:div w:id="605620336">
                  <w:marLeft w:val="0"/>
                  <w:marRight w:val="0"/>
                  <w:marTop w:val="0"/>
                  <w:marBottom w:val="0"/>
                  <w:divBdr>
                    <w:top w:val="none" w:sz="0" w:space="0" w:color="auto"/>
                    <w:left w:val="none" w:sz="0" w:space="0" w:color="auto"/>
                    <w:bottom w:val="none" w:sz="0" w:space="0" w:color="auto"/>
                    <w:right w:val="none" w:sz="0" w:space="0" w:color="auto"/>
                  </w:divBdr>
                </w:div>
              </w:divsChild>
            </w:div>
            <w:div w:id="2099867489">
              <w:marLeft w:val="0"/>
              <w:marRight w:val="0"/>
              <w:marTop w:val="0"/>
              <w:marBottom w:val="0"/>
              <w:divBdr>
                <w:top w:val="none" w:sz="0" w:space="0" w:color="auto"/>
                <w:left w:val="none" w:sz="0" w:space="0" w:color="auto"/>
                <w:bottom w:val="none" w:sz="0" w:space="0" w:color="auto"/>
                <w:right w:val="none" w:sz="0" w:space="0" w:color="auto"/>
              </w:divBdr>
              <w:divsChild>
                <w:div w:id="440950724">
                  <w:marLeft w:val="0"/>
                  <w:marRight w:val="0"/>
                  <w:marTop w:val="0"/>
                  <w:marBottom w:val="0"/>
                  <w:divBdr>
                    <w:top w:val="none" w:sz="0" w:space="0" w:color="auto"/>
                    <w:left w:val="none" w:sz="0" w:space="0" w:color="auto"/>
                    <w:bottom w:val="none" w:sz="0" w:space="0" w:color="auto"/>
                    <w:right w:val="none" w:sz="0" w:space="0" w:color="auto"/>
                  </w:divBdr>
                </w:div>
              </w:divsChild>
            </w:div>
            <w:div w:id="732704951">
              <w:marLeft w:val="0"/>
              <w:marRight w:val="0"/>
              <w:marTop w:val="0"/>
              <w:marBottom w:val="0"/>
              <w:divBdr>
                <w:top w:val="none" w:sz="0" w:space="0" w:color="auto"/>
                <w:left w:val="none" w:sz="0" w:space="0" w:color="auto"/>
                <w:bottom w:val="none" w:sz="0" w:space="0" w:color="auto"/>
                <w:right w:val="none" w:sz="0" w:space="0" w:color="auto"/>
              </w:divBdr>
              <w:divsChild>
                <w:div w:id="412355856">
                  <w:marLeft w:val="0"/>
                  <w:marRight w:val="0"/>
                  <w:marTop w:val="0"/>
                  <w:marBottom w:val="0"/>
                  <w:divBdr>
                    <w:top w:val="none" w:sz="0" w:space="0" w:color="auto"/>
                    <w:left w:val="none" w:sz="0" w:space="0" w:color="auto"/>
                    <w:bottom w:val="none" w:sz="0" w:space="0" w:color="auto"/>
                    <w:right w:val="none" w:sz="0" w:space="0" w:color="auto"/>
                  </w:divBdr>
                </w:div>
              </w:divsChild>
            </w:div>
            <w:div w:id="1349603892">
              <w:marLeft w:val="0"/>
              <w:marRight w:val="0"/>
              <w:marTop w:val="0"/>
              <w:marBottom w:val="0"/>
              <w:divBdr>
                <w:top w:val="none" w:sz="0" w:space="0" w:color="auto"/>
                <w:left w:val="none" w:sz="0" w:space="0" w:color="auto"/>
                <w:bottom w:val="none" w:sz="0" w:space="0" w:color="auto"/>
                <w:right w:val="none" w:sz="0" w:space="0" w:color="auto"/>
              </w:divBdr>
              <w:divsChild>
                <w:div w:id="1755129794">
                  <w:marLeft w:val="0"/>
                  <w:marRight w:val="0"/>
                  <w:marTop w:val="0"/>
                  <w:marBottom w:val="0"/>
                  <w:divBdr>
                    <w:top w:val="none" w:sz="0" w:space="0" w:color="auto"/>
                    <w:left w:val="none" w:sz="0" w:space="0" w:color="auto"/>
                    <w:bottom w:val="none" w:sz="0" w:space="0" w:color="auto"/>
                    <w:right w:val="none" w:sz="0" w:space="0" w:color="auto"/>
                  </w:divBdr>
                </w:div>
              </w:divsChild>
            </w:div>
            <w:div w:id="926381527">
              <w:marLeft w:val="0"/>
              <w:marRight w:val="0"/>
              <w:marTop w:val="0"/>
              <w:marBottom w:val="0"/>
              <w:divBdr>
                <w:top w:val="none" w:sz="0" w:space="0" w:color="auto"/>
                <w:left w:val="none" w:sz="0" w:space="0" w:color="auto"/>
                <w:bottom w:val="none" w:sz="0" w:space="0" w:color="auto"/>
                <w:right w:val="none" w:sz="0" w:space="0" w:color="auto"/>
              </w:divBdr>
              <w:divsChild>
                <w:div w:id="819810978">
                  <w:marLeft w:val="0"/>
                  <w:marRight w:val="0"/>
                  <w:marTop w:val="0"/>
                  <w:marBottom w:val="0"/>
                  <w:divBdr>
                    <w:top w:val="none" w:sz="0" w:space="0" w:color="auto"/>
                    <w:left w:val="none" w:sz="0" w:space="0" w:color="auto"/>
                    <w:bottom w:val="none" w:sz="0" w:space="0" w:color="auto"/>
                    <w:right w:val="none" w:sz="0" w:space="0" w:color="auto"/>
                  </w:divBdr>
                </w:div>
              </w:divsChild>
            </w:div>
            <w:div w:id="2979467">
              <w:marLeft w:val="0"/>
              <w:marRight w:val="0"/>
              <w:marTop w:val="0"/>
              <w:marBottom w:val="0"/>
              <w:divBdr>
                <w:top w:val="none" w:sz="0" w:space="0" w:color="auto"/>
                <w:left w:val="none" w:sz="0" w:space="0" w:color="auto"/>
                <w:bottom w:val="none" w:sz="0" w:space="0" w:color="auto"/>
                <w:right w:val="none" w:sz="0" w:space="0" w:color="auto"/>
              </w:divBdr>
              <w:divsChild>
                <w:div w:id="1562640764">
                  <w:marLeft w:val="0"/>
                  <w:marRight w:val="0"/>
                  <w:marTop w:val="0"/>
                  <w:marBottom w:val="0"/>
                  <w:divBdr>
                    <w:top w:val="none" w:sz="0" w:space="0" w:color="auto"/>
                    <w:left w:val="none" w:sz="0" w:space="0" w:color="auto"/>
                    <w:bottom w:val="none" w:sz="0" w:space="0" w:color="auto"/>
                    <w:right w:val="none" w:sz="0" w:space="0" w:color="auto"/>
                  </w:divBdr>
                </w:div>
              </w:divsChild>
            </w:div>
            <w:div w:id="832720889">
              <w:marLeft w:val="0"/>
              <w:marRight w:val="0"/>
              <w:marTop w:val="0"/>
              <w:marBottom w:val="0"/>
              <w:divBdr>
                <w:top w:val="none" w:sz="0" w:space="0" w:color="auto"/>
                <w:left w:val="none" w:sz="0" w:space="0" w:color="auto"/>
                <w:bottom w:val="none" w:sz="0" w:space="0" w:color="auto"/>
                <w:right w:val="none" w:sz="0" w:space="0" w:color="auto"/>
              </w:divBdr>
              <w:divsChild>
                <w:div w:id="1313293258">
                  <w:marLeft w:val="0"/>
                  <w:marRight w:val="0"/>
                  <w:marTop w:val="0"/>
                  <w:marBottom w:val="0"/>
                  <w:divBdr>
                    <w:top w:val="none" w:sz="0" w:space="0" w:color="auto"/>
                    <w:left w:val="none" w:sz="0" w:space="0" w:color="auto"/>
                    <w:bottom w:val="none" w:sz="0" w:space="0" w:color="auto"/>
                    <w:right w:val="none" w:sz="0" w:space="0" w:color="auto"/>
                  </w:divBdr>
                </w:div>
              </w:divsChild>
            </w:div>
            <w:div w:id="212885825">
              <w:marLeft w:val="0"/>
              <w:marRight w:val="0"/>
              <w:marTop w:val="0"/>
              <w:marBottom w:val="0"/>
              <w:divBdr>
                <w:top w:val="none" w:sz="0" w:space="0" w:color="auto"/>
                <w:left w:val="none" w:sz="0" w:space="0" w:color="auto"/>
                <w:bottom w:val="none" w:sz="0" w:space="0" w:color="auto"/>
                <w:right w:val="none" w:sz="0" w:space="0" w:color="auto"/>
              </w:divBdr>
              <w:divsChild>
                <w:div w:id="417286940">
                  <w:marLeft w:val="0"/>
                  <w:marRight w:val="0"/>
                  <w:marTop w:val="0"/>
                  <w:marBottom w:val="0"/>
                  <w:divBdr>
                    <w:top w:val="none" w:sz="0" w:space="0" w:color="auto"/>
                    <w:left w:val="none" w:sz="0" w:space="0" w:color="auto"/>
                    <w:bottom w:val="none" w:sz="0" w:space="0" w:color="auto"/>
                    <w:right w:val="none" w:sz="0" w:space="0" w:color="auto"/>
                  </w:divBdr>
                </w:div>
              </w:divsChild>
            </w:div>
            <w:div w:id="384724923">
              <w:marLeft w:val="0"/>
              <w:marRight w:val="0"/>
              <w:marTop w:val="0"/>
              <w:marBottom w:val="0"/>
              <w:divBdr>
                <w:top w:val="none" w:sz="0" w:space="0" w:color="auto"/>
                <w:left w:val="none" w:sz="0" w:space="0" w:color="auto"/>
                <w:bottom w:val="none" w:sz="0" w:space="0" w:color="auto"/>
                <w:right w:val="none" w:sz="0" w:space="0" w:color="auto"/>
              </w:divBdr>
              <w:divsChild>
                <w:div w:id="287929009">
                  <w:marLeft w:val="0"/>
                  <w:marRight w:val="0"/>
                  <w:marTop w:val="0"/>
                  <w:marBottom w:val="0"/>
                  <w:divBdr>
                    <w:top w:val="none" w:sz="0" w:space="0" w:color="auto"/>
                    <w:left w:val="none" w:sz="0" w:space="0" w:color="auto"/>
                    <w:bottom w:val="none" w:sz="0" w:space="0" w:color="auto"/>
                    <w:right w:val="none" w:sz="0" w:space="0" w:color="auto"/>
                  </w:divBdr>
                </w:div>
              </w:divsChild>
            </w:div>
            <w:div w:id="540633571">
              <w:marLeft w:val="0"/>
              <w:marRight w:val="0"/>
              <w:marTop w:val="0"/>
              <w:marBottom w:val="0"/>
              <w:divBdr>
                <w:top w:val="none" w:sz="0" w:space="0" w:color="auto"/>
                <w:left w:val="none" w:sz="0" w:space="0" w:color="auto"/>
                <w:bottom w:val="none" w:sz="0" w:space="0" w:color="auto"/>
                <w:right w:val="none" w:sz="0" w:space="0" w:color="auto"/>
              </w:divBdr>
              <w:divsChild>
                <w:div w:id="55126173">
                  <w:marLeft w:val="0"/>
                  <w:marRight w:val="0"/>
                  <w:marTop w:val="0"/>
                  <w:marBottom w:val="0"/>
                  <w:divBdr>
                    <w:top w:val="none" w:sz="0" w:space="0" w:color="auto"/>
                    <w:left w:val="none" w:sz="0" w:space="0" w:color="auto"/>
                    <w:bottom w:val="none" w:sz="0" w:space="0" w:color="auto"/>
                    <w:right w:val="none" w:sz="0" w:space="0" w:color="auto"/>
                  </w:divBdr>
                </w:div>
              </w:divsChild>
            </w:div>
            <w:div w:id="611521588">
              <w:marLeft w:val="0"/>
              <w:marRight w:val="0"/>
              <w:marTop w:val="0"/>
              <w:marBottom w:val="0"/>
              <w:divBdr>
                <w:top w:val="none" w:sz="0" w:space="0" w:color="auto"/>
                <w:left w:val="none" w:sz="0" w:space="0" w:color="auto"/>
                <w:bottom w:val="none" w:sz="0" w:space="0" w:color="auto"/>
                <w:right w:val="none" w:sz="0" w:space="0" w:color="auto"/>
              </w:divBdr>
              <w:divsChild>
                <w:div w:id="1046829100">
                  <w:marLeft w:val="0"/>
                  <w:marRight w:val="0"/>
                  <w:marTop w:val="0"/>
                  <w:marBottom w:val="0"/>
                  <w:divBdr>
                    <w:top w:val="none" w:sz="0" w:space="0" w:color="auto"/>
                    <w:left w:val="none" w:sz="0" w:space="0" w:color="auto"/>
                    <w:bottom w:val="none" w:sz="0" w:space="0" w:color="auto"/>
                    <w:right w:val="none" w:sz="0" w:space="0" w:color="auto"/>
                  </w:divBdr>
                </w:div>
              </w:divsChild>
            </w:div>
            <w:div w:id="988441485">
              <w:marLeft w:val="0"/>
              <w:marRight w:val="0"/>
              <w:marTop w:val="0"/>
              <w:marBottom w:val="0"/>
              <w:divBdr>
                <w:top w:val="none" w:sz="0" w:space="0" w:color="auto"/>
                <w:left w:val="none" w:sz="0" w:space="0" w:color="auto"/>
                <w:bottom w:val="none" w:sz="0" w:space="0" w:color="auto"/>
                <w:right w:val="none" w:sz="0" w:space="0" w:color="auto"/>
              </w:divBdr>
              <w:divsChild>
                <w:div w:id="722601789">
                  <w:marLeft w:val="0"/>
                  <w:marRight w:val="0"/>
                  <w:marTop w:val="0"/>
                  <w:marBottom w:val="0"/>
                  <w:divBdr>
                    <w:top w:val="none" w:sz="0" w:space="0" w:color="auto"/>
                    <w:left w:val="none" w:sz="0" w:space="0" w:color="auto"/>
                    <w:bottom w:val="none" w:sz="0" w:space="0" w:color="auto"/>
                    <w:right w:val="none" w:sz="0" w:space="0" w:color="auto"/>
                  </w:divBdr>
                </w:div>
              </w:divsChild>
            </w:div>
            <w:div w:id="456678365">
              <w:marLeft w:val="0"/>
              <w:marRight w:val="0"/>
              <w:marTop w:val="0"/>
              <w:marBottom w:val="0"/>
              <w:divBdr>
                <w:top w:val="none" w:sz="0" w:space="0" w:color="auto"/>
                <w:left w:val="none" w:sz="0" w:space="0" w:color="auto"/>
                <w:bottom w:val="none" w:sz="0" w:space="0" w:color="auto"/>
                <w:right w:val="none" w:sz="0" w:space="0" w:color="auto"/>
              </w:divBdr>
              <w:divsChild>
                <w:div w:id="659501087">
                  <w:marLeft w:val="0"/>
                  <w:marRight w:val="0"/>
                  <w:marTop w:val="0"/>
                  <w:marBottom w:val="0"/>
                  <w:divBdr>
                    <w:top w:val="none" w:sz="0" w:space="0" w:color="auto"/>
                    <w:left w:val="none" w:sz="0" w:space="0" w:color="auto"/>
                    <w:bottom w:val="none" w:sz="0" w:space="0" w:color="auto"/>
                    <w:right w:val="none" w:sz="0" w:space="0" w:color="auto"/>
                  </w:divBdr>
                </w:div>
              </w:divsChild>
            </w:div>
            <w:div w:id="1535532130">
              <w:marLeft w:val="0"/>
              <w:marRight w:val="0"/>
              <w:marTop w:val="0"/>
              <w:marBottom w:val="0"/>
              <w:divBdr>
                <w:top w:val="none" w:sz="0" w:space="0" w:color="auto"/>
                <w:left w:val="none" w:sz="0" w:space="0" w:color="auto"/>
                <w:bottom w:val="none" w:sz="0" w:space="0" w:color="auto"/>
                <w:right w:val="none" w:sz="0" w:space="0" w:color="auto"/>
              </w:divBdr>
              <w:divsChild>
                <w:div w:id="1217816702">
                  <w:marLeft w:val="0"/>
                  <w:marRight w:val="0"/>
                  <w:marTop w:val="0"/>
                  <w:marBottom w:val="0"/>
                  <w:divBdr>
                    <w:top w:val="none" w:sz="0" w:space="0" w:color="auto"/>
                    <w:left w:val="none" w:sz="0" w:space="0" w:color="auto"/>
                    <w:bottom w:val="none" w:sz="0" w:space="0" w:color="auto"/>
                    <w:right w:val="none" w:sz="0" w:space="0" w:color="auto"/>
                  </w:divBdr>
                </w:div>
              </w:divsChild>
            </w:div>
            <w:div w:id="811605846">
              <w:marLeft w:val="0"/>
              <w:marRight w:val="0"/>
              <w:marTop w:val="0"/>
              <w:marBottom w:val="0"/>
              <w:divBdr>
                <w:top w:val="none" w:sz="0" w:space="0" w:color="auto"/>
                <w:left w:val="none" w:sz="0" w:space="0" w:color="auto"/>
                <w:bottom w:val="none" w:sz="0" w:space="0" w:color="auto"/>
                <w:right w:val="none" w:sz="0" w:space="0" w:color="auto"/>
              </w:divBdr>
              <w:divsChild>
                <w:div w:id="1331979769">
                  <w:marLeft w:val="0"/>
                  <w:marRight w:val="0"/>
                  <w:marTop w:val="0"/>
                  <w:marBottom w:val="0"/>
                  <w:divBdr>
                    <w:top w:val="none" w:sz="0" w:space="0" w:color="auto"/>
                    <w:left w:val="none" w:sz="0" w:space="0" w:color="auto"/>
                    <w:bottom w:val="none" w:sz="0" w:space="0" w:color="auto"/>
                    <w:right w:val="none" w:sz="0" w:space="0" w:color="auto"/>
                  </w:divBdr>
                </w:div>
              </w:divsChild>
            </w:div>
            <w:div w:id="2035420807">
              <w:marLeft w:val="0"/>
              <w:marRight w:val="0"/>
              <w:marTop w:val="0"/>
              <w:marBottom w:val="0"/>
              <w:divBdr>
                <w:top w:val="none" w:sz="0" w:space="0" w:color="auto"/>
                <w:left w:val="none" w:sz="0" w:space="0" w:color="auto"/>
                <w:bottom w:val="none" w:sz="0" w:space="0" w:color="auto"/>
                <w:right w:val="none" w:sz="0" w:space="0" w:color="auto"/>
              </w:divBdr>
              <w:divsChild>
                <w:div w:id="839736216">
                  <w:marLeft w:val="0"/>
                  <w:marRight w:val="0"/>
                  <w:marTop w:val="0"/>
                  <w:marBottom w:val="0"/>
                  <w:divBdr>
                    <w:top w:val="none" w:sz="0" w:space="0" w:color="auto"/>
                    <w:left w:val="none" w:sz="0" w:space="0" w:color="auto"/>
                    <w:bottom w:val="none" w:sz="0" w:space="0" w:color="auto"/>
                    <w:right w:val="none" w:sz="0" w:space="0" w:color="auto"/>
                  </w:divBdr>
                </w:div>
              </w:divsChild>
            </w:div>
            <w:div w:id="1559390728">
              <w:marLeft w:val="0"/>
              <w:marRight w:val="0"/>
              <w:marTop w:val="0"/>
              <w:marBottom w:val="0"/>
              <w:divBdr>
                <w:top w:val="none" w:sz="0" w:space="0" w:color="auto"/>
                <w:left w:val="none" w:sz="0" w:space="0" w:color="auto"/>
                <w:bottom w:val="none" w:sz="0" w:space="0" w:color="auto"/>
                <w:right w:val="none" w:sz="0" w:space="0" w:color="auto"/>
              </w:divBdr>
              <w:divsChild>
                <w:div w:id="1872067328">
                  <w:marLeft w:val="0"/>
                  <w:marRight w:val="0"/>
                  <w:marTop w:val="0"/>
                  <w:marBottom w:val="0"/>
                  <w:divBdr>
                    <w:top w:val="none" w:sz="0" w:space="0" w:color="auto"/>
                    <w:left w:val="none" w:sz="0" w:space="0" w:color="auto"/>
                    <w:bottom w:val="none" w:sz="0" w:space="0" w:color="auto"/>
                    <w:right w:val="none" w:sz="0" w:space="0" w:color="auto"/>
                  </w:divBdr>
                </w:div>
              </w:divsChild>
            </w:div>
            <w:div w:id="1402869164">
              <w:marLeft w:val="0"/>
              <w:marRight w:val="0"/>
              <w:marTop w:val="0"/>
              <w:marBottom w:val="0"/>
              <w:divBdr>
                <w:top w:val="none" w:sz="0" w:space="0" w:color="auto"/>
                <w:left w:val="none" w:sz="0" w:space="0" w:color="auto"/>
                <w:bottom w:val="none" w:sz="0" w:space="0" w:color="auto"/>
                <w:right w:val="none" w:sz="0" w:space="0" w:color="auto"/>
              </w:divBdr>
              <w:divsChild>
                <w:div w:id="1390350082">
                  <w:marLeft w:val="0"/>
                  <w:marRight w:val="0"/>
                  <w:marTop w:val="0"/>
                  <w:marBottom w:val="0"/>
                  <w:divBdr>
                    <w:top w:val="none" w:sz="0" w:space="0" w:color="auto"/>
                    <w:left w:val="none" w:sz="0" w:space="0" w:color="auto"/>
                    <w:bottom w:val="none" w:sz="0" w:space="0" w:color="auto"/>
                    <w:right w:val="none" w:sz="0" w:space="0" w:color="auto"/>
                  </w:divBdr>
                </w:div>
              </w:divsChild>
            </w:div>
            <w:div w:id="33390133">
              <w:marLeft w:val="0"/>
              <w:marRight w:val="0"/>
              <w:marTop w:val="0"/>
              <w:marBottom w:val="0"/>
              <w:divBdr>
                <w:top w:val="none" w:sz="0" w:space="0" w:color="auto"/>
                <w:left w:val="none" w:sz="0" w:space="0" w:color="auto"/>
                <w:bottom w:val="none" w:sz="0" w:space="0" w:color="auto"/>
                <w:right w:val="none" w:sz="0" w:space="0" w:color="auto"/>
              </w:divBdr>
              <w:divsChild>
                <w:div w:id="53891595">
                  <w:marLeft w:val="0"/>
                  <w:marRight w:val="0"/>
                  <w:marTop w:val="0"/>
                  <w:marBottom w:val="0"/>
                  <w:divBdr>
                    <w:top w:val="none" w:sz="0" w:space="0" w:color="auto"/>
                    <w:left w:val="none" w:sz="0" w:space="0" w:color="auto"/>
                    <w:bottom w:val="none" w:sz="0" w:space="0" w:color="auto"/>
                    <w:right w:val="none" w:sz="0" w:space="0" w:color="auto"/>
                  </w:divBdr>
                </w:div>
              </w:divsChild>
            </w:div>
            <w:div w:id="1042174156">
              <w:marLeft w:val="0"/>
              <w:marRight w:val="0"/>
              <w:marTop w:val="0"/>
              <w:marBottom w:val="0"/>
              <w:divBdr>
                <w:top w:val="none" w:sz="0" w:space="0" w:color="auto"/>
                <w:left w:val="none" w:sz="0" w:space="0" w:color="auto"/>
                <w:bottom w:val="none" w:sz="0" w:space="0" w:color="auto"/>
                <w:right w:val="none" w:sz="0" w:space="0" w:color="auto"/>
              </w:divBdr>
              <w:divsChild>
                <w:div w:id="1953584539">
                  <w:marLeft w:val="0"/>
                  <w:marRight w:val="0"/>
                  <w:marTop w:val="0"/>
                  <w:marBottom w:val="0"/>
                  <w:divBdr>
                    <w:top w:val="none" w:sz="0" w:space="0" w:color="auto"/>
                    <w:left w:val="none" w:sz="0" w:space="0" w:color="auto"/>
                    <w:bottom w:val="none" w:sz="0" w:space="0" w:color="auto"/>
                    <w:right w:val="none" w:sz="0" w:space="0" w:color="auto"/>
                  </w:divBdr>
                </w:div>
              </w:divsChild>
            </w:div>
            <w:div w:id="459032881">
              <w:marLeft w:val="0"/>
              <w:marRight w:val="0"/>
              <w:marTop w:val="0"/>
              <w:marBottom w:val="0"/>
              <w:divBdr>
                <w:top w:val="none" w:sz="0" w:space="0" w:color="auto"/>
                <w:left w:val="none" w:sz="0" w:space="0" w:color="auto"/>
                <w:bottom w:val="none" w:sz="0" w:space="0" w:color="auto"/>
                <w:right w:val="none" w:sz="0" w:space="0" w:color="auto"/>
              </w:divBdr>
              <w:divsChild>
                <w:div w:id="1082991402">
                  <w:marLeft w:val="0"/>
                  <w:marRight w:val="0"/>
                  <w:marTop w:val="0"/>
                  <w:marBottom w:val="0"/>
                  <w:divBdr>
                    <w:top w:val="none" w:sz="0" w:space="0" w:color="auto"/>
                    <w:left w:val="none" w:sz="0" w:space="0" w:color="auto"/>
                    <w:bottom w:val="none" w:sz="0" w:space="0" w:color="auto"/>
                    <w:right w:val="none" w:sz="0" w:space="0" w:color="auto"/>
                  </w:divBdr>
                </w:div>
              </w:divsChild>
            </w:div>
            <w:div w:id="1913346173">
              <w:marLeft w:val="0"/>
              <w:marRight w:val="0"/>
              <w:marTop w:val="0"/>
              <w:marBottom w:val="0"/>
              <w:divBdr>
                <w:top w:val="none" w:sz="0" w:space="0" w:color="auto"/>
                <w:left w:val="none" w:sz="0" w:space="0" w:color="auto"/>
                <w:bottom w:val="none" w:sz="0" w:space="0" w:color="auto"/>
                <w:right w:val="none" w:sz="0" w:space="0" w:color="auto"/>
              </w:divBdr>
              <w:divsChild>
                <w:div w:id="1951089611">
                  <w:marLeft w:val="0"/>
                  <w:marRight w:val="0"/>
                  <w:marTop w:val="0"/>
                  <w:marBottom w:val="0"/>
                  <w:divBdr>
                    <w:top w:val="none" w:sz="0" w:space="0" w:color="auto"/>
                    <w:left w:val="none" w:sz="0" w:space="0" w:color="auto"/>
                    <w:bottom w:val="none" w:sz="0" w:space="0" w:color="auto"/>
                    <w:right w:val="none" w:sz="0" w:space="0" w:color="auto"/>
                  </w:divBdr>
                </w:div>
              </w:divsChild>
            </w:div>
            <w:div w:id="232471075">
              <w:marLeft w:val="0"/>
              <w:marRight w:val="0"/>
              <w:marTop w:val="0"/>
              <w:marBottom w:val="0"/>
              <w:divBdr>
                <w:top w:val="none" w:sz="0" w:space="0" w:color="auto"/>
                <w:left w:val="none" w:sz="0" w:space="0" w:color="auto"/>
                <w:bottom w:val="none" w:sz="0" w:space="0" w:color="auto"/>
                <w:right w:val="none" w:sz="0" w:space="0" w:color="auto"/>
              </w:divBdr>
              <w:divsChild>
                <w:div w:id="1467352258">
                  <w:marLeft w:val="0"/>
                  <w:marRight w:val="0"/>
                  <w:marTop w:val="0"/>
                  <w:marBottom w:val="0"/>
                  <w:divBdr>
                    <w:top w:val="none" w:sz="0" w:space="0" w:color="auto"/>
                    <w:left w:val="none" w:sz="0" w:space="0" w:color="auto"/>
                    <w:bottom w:val="none" w:sz="0" w:space="0" w:color="auto"/>
                    <w:right w:val="none" w:sz="0" w:space="0" w:color="auto"/>
                  </w:divBdr>
                </w:div>
              </w:divsChild>
            </w:div>
            <w:div w:id="1120883410">
              <w:marLeft w:val="0"/>
              <w:marRight w:val="0"/>
              <w:marTop w:val="0"/>
              <w:marBottom w:val="0"/>
              <w:divBdr>
                <w:top w:val="none" w:sz="0" w:space="0" w:color="auto"/>
                <w:left w:val="none" w:sz="0" w:space="0" w:color="auto"/>
                <w:bottom w:val="none" w:sz="0" w:space="0" w:color="auto"/>
                <w:right w:val="none" w:sz="0" w:space="0" w:color="auto"/>
              </w:divBdr>
              <w:divsChild>
                <w:div w:id="1519470402">
                  <w:marLeft w:val="0"/>
                  <w:marRight w:val="0"/>
                  <w:marTop w:val="0"/>
                  <w:marBottom w:val="0"/>
                  <w:divBdr>
                    <w:top w:val="none" w:sz="0" w:space="0" w:color="auto"/>
                    <w:left w:val="none" w:sz="0" w:space="0" w:color="auto"/>
                    <w:bottom w:val="none" w:sz="0" w:space="0" w:color="auto"/>
                    <w:right w:val="none" w:sz="0" w:space="0" w:color="auto"/>
                  </w:divBdr>
                </w:div>
              </w:divsChild>
            </w:div>
            <w:div w:id="1993365845">
              <w:marLeft w:val="0"/>
              <w:marRight w:val="0"/>
              <w:marTop w:val="0"/>
              <w:marBottom w:val="0"/>
              <w:divBdr>
                <w:top w:val="none" w:sz="0" w:space="0" w:color="auto"/>
                <w:left w:val="none" w:sz="0" w:space="0" w:color="auto"/>
                <w:bottom w:val="none" w:sz="0" w:space="0" w:color="auto"/>
                <w:right w:val="none" w:sz="0" w:space="0" w:color="auto"/>
              </w:divBdr>
              <w:divsChild>
                <w:div w:id="1538280223">
                  <w:marLeft w:val="0"/>
                  <w:marRight w:val="0"/>
                  <w:marTop w:val="0"/>
                  <w:marBottom w:val="0"/>
                  <w:divBdr>
                    <w:top w:val="none" w:sz="0" w:space="0" w:color="auto"/>
                    <w:left w:val="none" w:sz="0" w:space="0" w:color="auto"/>
                    <w:bottom w:val="none" w:sz="0" w:space="0" w:color="auto"/>
                    <w:right w:val="none" w:sz="0" w:space="0" w:color="auto"/>
                  </w:divBdr>
                </w:div>
              </w:divsChild>
            </w:div>
            <w:div w:id="17513940">
              <w:marLeft w:val="0"/>
              <w:marRight w:val="0"/>
              <w:marTop w:val="0"/>
              <w:marBottom w:val="0"/>
              <w:divBdr>
                <w:top w:val="none" w:sz="0" w:space="0" w:color="auto"/>
                <w:left w:val="none" w:sz="0" w:space="0" w:color="auto"/>
                <w:bottom w:val="none" w:sz="0" w:space="0" w:color="auto"/>
                <w:right w:val="none" w:sz="0" w:space="0" w:color="auto"/>
              </w:divBdr>
              <w:divsChild>
                <w:div w:id="597324895">
                  <w:marLeft w:val="0"/>
                  <w:marRight w:val="0"/>
                  <w:marTop w:val="0"/>
                  <w:marBottom w:val="0"/>
                  <w:divBdr>
                    <w:top w:val="none" w:sz="0" w:space="0" w:color="auto"/>
                    <w:left w:val="none" w:sz="0" w:space="0" w:color="auto"/>
                    <w:bottom w:val="none" w:sz="0" w:space="0" w:color="auto"/>
                    <w:right w:val="none" w:sz="0" w:space="0" w:color="auto"/>
                  </w:divBdr>
                </w:div>
              </w:divsChild>
            </w:div>
            <w:div w:id="2134593906">
              <w:marLeft w:val="0"/>
              <w:marRight w:val="0"/>
              <w:marTop w:val="0"/>
              <w:marBottom w:val="0"/>
              <w:divBdr>
                <w:top w:val="none" w:sz="0" w:space="0" w:color="auto"/>
                <w:left w:val="none" w:sz="0" w:space="0" w:color="auto"/>
                <w:bottom w:val="none" w:sz="0" w:space="0" w:color="auto"/>
                <w:right w:val="none" w:sz="0" w:space="0" w:color="auto"/>
              </w:divBdr>
              <w:divsChild>
                <w:div w:id="63189993">
                  <w:marLeft w:val="0"/>
                  <w:marRight w:val="0"/>
                  <w:marTop w:val="0"/>
                  <w:marBottom w:val="0"/>
                  <w:divBdr>
                    <w:top w:val="none" w:sz="0" w:space="0" w:color="auto"/>
                    <w:left w:val="none" w:sz="0" w:space="0" w:color="auto"/>
                    <w:bottom w:val="none" w:sz="0" w:space="0" w:color="auto"/>
                    <w:right w:val="none" w:sz="0" w:space="0" w:color="auto"/>
                  </w:divBdr>
                </w:div>
              </w:divsChild>
            </w:div>
            <w:div w:id="223951373">
              <w:marLeft w:val="0"/>
              <w:marRight w:val="0"/>
              <w:marTop w:val="0"/>
              <w:marBottom w:val="0"/>
              <w:divBdr>
                <w:top w:val="none" w:sz="0" w:space="0" w:color="auto"/>
                <w:left w:val="none" w:sz="0" w:space="0" w:color="auto"/>
                <w:bottom w:val="none" w:sz="0" w:space="0" w:color="auto"/>
                <w:right w:val="none" w:sz="0" w:space="0" w:color="auto"/>
              </w:divBdr>
              <w:divsChild>
                <w:div w:id="443502554">
                  <w:marLeft w:val="0"/>
                  <w:marRight w:val="0"/>
                  <w:marTop w:val="0"/>
                  <w:marBottom w:val="0"/>
                  <w:divBdr>
                    <w:top w:val="none" w:sz="0" w:space="0" w:color="auto"/>
                    <w:left w:val="none" w:sz="0" w:space="0" w:color="auto"/>
                    <w:bottom w:val="none" w:sz="0" w:space="0" w:color="auto"/>
                    <w:right w:val="none" w:sz="0" w:space="0" w:color="auto"/>
                  </w:divBdr>
                </w:div>
              </w:divsChild>
            </w:div>
            <w:div w:id="550263937">
              <w:marLeft w:val="0"/>
              <w:marRight w:val="0"/>
              <w:marTop w:val="0"/>
              <w:marBottom w:val="0"/>
              <w:divBdr>
                <w:top w:val="none" w:sz="0" w:space="0" w:color="auto"/>
                <w:left w:val="none" w:sz="0" w:space="0" w:color="auto"/>
                <w:bottom w:val="none" w:sz="0" w:space="0" w:color="auto"/>
                <w:right w:val="none" w:sz="0" w:space="0" w:color="auto"/>
              </w:divBdr>
              <w:divsChild>
                <w:div w:id="331029904">
                  <w:marLeft w:val="0"/>
                  <w:marRight w:val="0"/>
                  <w:marTop w:val="0"/>
                  <w:marBottom w:val="0"/>
                  <w:divBdr>
                    <w:top w:val="none" w:sz="0" w:space="0" w:color="auto"/>
                    <w:left w:val="none" w:sz="0" w:space="0" w:color="auto"/>
                    <w:bottom w:val="none" w:sz="0" w:space="0" w:color="auto"/>
                    <w:right w:val="none" w:sz="0" w:space="0" w:color="auto"/>
                  </w:divBdr>
                </w:div>
              </w:divsChild>
            </w:div>
            <w:div w:id="877743930">
              <w:marLeft w:val="0"/>
              <w:marRight w:val="0"/>
              <w:marTop w:val="0"/>
              <w:marBottom w:val="0"/>
              <w:divBdr>
                <w:top w:val="none" w:sz="0" w:space="0" w:color="auto"/>
                <w:left w:val="none" w:sz="0" w:space="0" w:color="auto"/>
                <w:bottom w:val="none" w:sz="0" w:space="0" w:color="auto"/>
                <w:right w:val="none" w:sz="0" w:space="0" w:color="auto"/>
              </w:divBdr>
              <w:divsChild>
                <w:div w:id="1607812833">
                  <w:marLeft w:val="0"/>
                  <w:marRight w:val="0"/>
                  <w:marTop w:val="0"/>
                  <w:marBottom w:val="0"/>
                  <w:divBdr>
                    <w:top w:val="none" w:sz="0" w:space="0" w:color="auto"/>
                    <w:left w:val="none" w:sz="0" w:space="0" w:color="auto"/>
                    <w:bottom w:val="none" w:sz="0" w:space="0" w:color="auto"/>
                    <w:right w:val="none" w:sz="0" w:space="0" w:color="auto"/>
                  </w:divBdr>
                </w:div>
              </w:divsChild>
            </w:div>
            <w:div w:id="378667317">
              <w:marLeft w:val="0"/>
              <w:marRight w:val="0"/>
              <w:marTop w:val="0"/>
              <w:marBottom w:val="0"/>
              <w:divBdr>
                <w:top w:val="none" w:sz="0" w:space="0" w:color="auto"/>
                <w:left w:val="none" w:sz="0" w:space="0" w:color="auto"/>
                <w:bottom w:val="none" w:sz="0" w:space="0" w:color="auto"/>
                <w:right w:val="none" w:sz="0" w:space="0" w:color="auto"/>
              </w:divBdr>
              <w:divsChild>
                <w:div w:id="276521364">
                  <w:marLeft w:val="0"/>
                  <w:marRight w:val="0"/>
                  <w:marTop w:val="0"/>
                  <w:marBottom w:val="0"/>
                  <w:divBdr>
                    <w:top w:val="none" w:sz="0" w:space="0" w:color="auto"/>
                    <w:left w:val="none" w:sz="0" w:space="0" w:color="auto"/>
                    <w:bottom w:val="none" w:sz="0" w:space="0" w:color="auto"/>
                    <w:right w:val="none" w:sz="0" w:space="0" w:color="auto"/>
                  </w:divBdr>
                </w:div>
              </w:divsChild>
            </w:div>
            <w:div w:id="884215907">
              <w:marLeft w:val="0"/>
              <w:marRight w:val="0"/>
              <w:marTop w:val="0"/>
              <w:marBottom w:val="0"/>
              <w:divBdr>
                <w:top w:val="none" w:sz="0" w:space="0" w:color="auto"/>
                <w:left w:val="none" w:sz="0" w:space="0" w:color="auto"/>
                <w:bottom w:val="none" w:sz="0" w:space="0" w:color="auto"/>
                <w:right w:val="none" w:sz="0" w:space="0" w:color="auto"/>
              </w:divBdr>
              <w:divsChild>
                <w:div w:id="1604994107">
                  <w:marLeft w:val="0"/>
                  <w:marRight w:val="0"/>
                  <w:marTop w:val="0"/>
                  <w:marBottom w:val="0"/>
                  <w:divBdr>
                    <w:top w:val="none" w:sz="0" w:space="0" w:color="auto"/>
                    <w:left w:val="none" w:sz="0" w:space="0" w:color="auto"/>
                    <w:bottom w:val="none" w:sz="0" w:space="0" w:color="auto"/>
                    <w:right w:val="none" w:sz="0" w:space="0" w:color="auto"/>
                  </w:divBdr>
                </w:div>
              </w:divsChild>
            </w:div>
            <w:div w:id="1744060710">
              <w:marLeft w:val="0"/>
              <w:marRight w:val="0"/>
              <w:marTop w:val="0"/>
              <w:marBottom w:val="0"/>
              <w:divBdr>
                <w:top w:val="none" w:sz="0" w:space="0" w:color="auto"/>
                <w:left w:val="none" w:sz="0" w:space="0" w:color="auto"/>
                <w:bottom w:val="none" w:sz="0" w:space="0" w:color="auto"/>
                <w:right w:val="none" w:sz="0" w:space="0" w:color="auto"/>
              </w:divBdr>
              <w:divsChild>
                <w:div w:id="2138375965">
                  <w:marLeft w:val="0"/>
                  <w:marRight w:val="0"/>
                  <w:marTop w:val="0"/>
                  <w:marBottom w:val="0"/>
                  <w:divBdr>
                    <w:top w:val="none" w:sz="0" w:space="0" w:color="auto"/>
                    <w:left w:val="none" w:sz="0" w:space="0" w:color="auto"/>
                    <w:bottom w:val="none" w:sz="0" w:space="0" w:color="auto"/>
                    <w:right w:val="none" w:sz="0" w:space="0" w:color="auto"/>
                  </w:divBdr>
                </w:div>
              </w:divsChild>
            </w:div>
            <w:div w:id="1459571519">
              <w:marLeft w:val="0"/>
              <w:marRight w:val="0"/>
              <w:marTop w:val="0"/>
              <w:marBottom w:val="0"/>
              <w:divBdr>
                <w:top w:val="none" w:sz="0" w:space="0" w:color="auto"/>
                <w:left w:val="none" w:sz="0" w:space="0" w:color="auto"/>
                <w:bottom w:val="none" w:sz="0" w:space="0" w:color="auto"/>
                <w:right w:val="none" w:sz="0" w:space="0" w:color="auto"/>
              </w:divBdr>
              <w:divsChild>
                <w:div w:id="153107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4637">
          <w:marLeft w:val="0"/>
          <w:marRight w:val="0"/>
          <w:marTop w:val="0"/>
          <w:marBottom w:val="0"/>
          <w:divBdr>
            <w:top w:val="none" w:sz="0" w:space="0" w:color="auto"/>
            <w:left w:val="none" w:sz="0" w:space="0" w:color="auto"/>
            <w:bottom w:val="none" w:sz="0" w:space="0" w:color="auto"/>
            <w:right w:val="none" w:sz="0" w:space="0" w:color="auto"/>
          </w:divBdr>
          <w:divsChild>
            <w:div w:id="1055201602">
              <w:marLeft w:val="0"/>
              <w:marRight w:val="0"/>
              <w:marTop w:val="0"/>
              <w:marBottom w:val="0"/>
              <w:divBdr>
                <w:top w:val="none" w:sz="0" w:space="0" w:color="auto"/>
                <w:left w:val="none" w:sz="0" w:space="0" w:color="auto"/>
                <w:bottom w:val="none" w:sz="0" w:space="0" w:color="auto"/>
                <w:right w:val="none" w:sz="0" w:space="0" w:color="auto"/>
              </w:divBdr>
              <w:divsChild>
                <w:div w:id="1372001743">
                  <w:marLeft w:val="0"/>
                  <w:marRight w:val="0"/>
                  <w:marTop w:val="0"/>
                  <w:marBottom w:val="0"/>
                  <w:divBdr>
                    <w:top w:val="none" w:sz="0" w:space="0" w:color="auto"/>
                    <w:left w:val="none" w:sz="0" w:space="0" w:color="auto"/>
                    <w:bottom w:val="none" w:sz="0" w:space="0" w:color="auto"/>
                    <w:right w:val="none" w:sz="0" w:space="0" w:color="auto"/>
                  </w:divBdr>
                </w:div>
              </w:divsChild>
            </w:div>
            <w:div w:id="501891023">
              <w:marLeft w:val="0"/>
              <w:marRight w:val="0"/>
              <w:marTop w:val="0"/>
              <w:marBottom w:val="0"/>
              <w:divBdr>
                <w:top w:val="none" w:sz="0" w:space="0" w:color="auto"/>
                <w:left w:val="none" w:sz="0" w:space="0" w:color="auto"/>
                <w:bottom w:val="none" w:sz="0" w:space="0" w:color="auto"/>
                <w:right w:val="none" w:sz="0" w:space="0" w:color="auto"/>
              </w:divBdr>
              <w:divsChild>
                <w:div w:id="260528722">
                  <w:marLeft w:val="0"/>
                  <w:marRight w:val="0"/>
                  <w:marTop w:val="0"/>
                  <w:marBottom w:val="0"/>
                  <w:divBdr>
                    <w:top w:val="none" w:sz="0" w:space="0" w:color="auto"/>
                    <w:left w:val="none" w:sz="0" w:space="0" w:color="auto"/>
                    <w:bottom w:val="none" w:sz="0" w:space="0" w:color="auto"/>
                    <w:right w:val="none" w:sz="0" w:space="0" w:color="auto"/>
                  </w:divBdr>
                </w:div>
              </w:divsChild>
            </w:div>
            <w:div w:id="897588613">
              <w:marLeft w:val="0"/>
              <w:marRight w:val="0"/>
              <w:marTop w:val="0"/>
              <w:marBottom w:val="0"/>
              <w:divBdr>
                <w:top w:val="none" w:sz="0" w:space="0" w:color="auto"/>
                <w:left w:val="none" w:sz="0" w:space="0" w:color="auto"/>
                <w:bottom w:val="none" w:sz="0" w:space="0" w:color="auto"/>
                <w:right w:val="none" w:sz="0" w:space="0" w:color="auto"/>
              </w:divBdr>
              <w:divsChild>
                <w:div w:id="119961947">
                  <w:marLeft w:val="0"/>
                  <w:marRight w:val="0"/>
                  <w:marTop w:val="0"/>
                  <w:marBottom w:val="0"/>
                  <w:divBdr>
                    <w:top w:val="none" w:sz="0" w:space="0" w:color="auto"/>
                    <w:left w:val="none" w:sz="0" w:space="0" w:color="auto"/>
                    <w:bottom w:val="none" w:sz="0" w:space="0" w:color="auto"/>
                    <w:right w:val="none" w:sz="0" w:space="0" w:color="auto"/>
                  </w:divBdr>
                </w:div>
              </w:divsChild>
            </w:div>
            <w:div w:id="1657807219">
              <w:marLeft w:val="0"/>
              <w:marRight w:val="0"/>
              <w:marTop w:val="0"/>
              <w:marBottom w:val="0"/>
              <w:divBdr>
                <w:top w:val="none" w:sz="0" w:space="0" w:color="auto"/>
                <w:left w:val="none" w:sz="0" w:space="0" w:color="auto"/>
                <w:bottom w:val="none" w:sz="0" w:space="0" w:color="auto"/>
                <w:right w:val="none" w:sz="0" w:space="0" w:color="auto"/>
              </w:divBdr>
              <w:divsChild>
                <w:div w:id="115488838">
                  <w:marLeft w:val="0"/>
                  <w:marRight w:val="0"/>
                  <w:marTop w:val="0"/>
                  <w:marBottom w:val="0"/>
                  <w:divBdr>
                    <w:top w:val="none" w:sz="0" w:space="0" w:color="auto"/>
                    <w:left w:val="none" w:sz="0" w:space="0" w:color="auto"/>
                    <w:bottom w:val="none" w:sz="0" w:space="0" w:color="auto"/>
                    <w:right w:val="none" w:sz="0" w:space="0" w:color="auto"/>
                  </w:divBdr>
                </w:div>
              </w:divsChild>
            </w:div>
            <w:div w:id="1113095403">
              <w:marLeft w:val="0"/>
              <w:marRight w:val="0"/>
              <w:marTop w:val="0"/>
              <w:marBottom w:val="0"/>
              <w:divBdr>
                <w:top w:val="none" w:sz="0" w:space="0" w:color="auto"/>
                <w:left w:val="none" w:sz="0" w:space="0" w:color="auto"/>
                <w:bottom w:val="none" w:sz="0" w:space="0" w:color="auto"/>
                <w:right w:val="none" w:sz="0" w:space="0" w:color="auto"/>
              </w:divBdr>
              <w:divsChild>
                <w:div w:id="1456800770">
                  <w:marLeft w:val="0"/>
                  <w:marRight w:val="0"/>
                  <w:marTop w:val="0"/>
                  <w:marBottom w:val="0"/>
                  <w:divBdr>
                    <w:top w:val="none" w:sz="0" w:space="0" w:color="auto"/>
                    <w:left w:val="none" w:sz="0" w:space="0" w:color="auto"/>
                    <w:bottom w:val="none" w:sz="0" w:space="0" w:color="auto"/>
                    <w:right w:val="none" w:sz="0" w:space="0" w:color="auto"/>
                  </w:divBdr>
                </w:div>
              </w:divsChild>
            </w:div>
            <w:div w:id="317614516">
              <w:marLeft w:val="0"/>
              <w:marRight w:val="0"/>
              <w:marTop w:val="0"/>
              <w:marBottom w:val="0"/>
              <w:divBdr>
                <w:top w:val="none" w:sz="0" w:space="0" w:color="auto"/>
                <w:left w:val="none" w:sz="0" w:space="0" w:color="auto"/>
                <w:bottom w:val="none" w:sz="0" w:space="0" w:color="auto"/>
                <w:right w:val="none" w:sz="0" w:space="0" w:color="auto"/>
              </w:divBdr>
              <w:divsChild>
                <w:div w:id="2020691994">
                  <w:marLeft w:val="0"/>
                  <w:marRight w:val="0"/>
                  <w:marTop w:val="0"/>
                  <w:marBottom w:val="0"/>
                  <w:divBdr>
                    <w:top w:val="none" w:sz="0" w:space="0" w:color="auto"/>
                    <w:left w:val="none" w:sz="0" w:space="0" w:color="auto"/>
                    <w:bottom w:val="none" w:sz="0" w:space="0" w:color="auto"/>
                    <w:right w:val="none" w:sz="0" w:space="0" w:color="auto"/>
                  </w:divBdr>
                </w:div>
              </w:divsChild>
            </w:div>
            <w:div w:id="792099115">
              <w:marLeft w:val="0"/>
              <w:marRight w:val="0"/>
              <w:marTop w:val="0"/>
              <w:marBottom w:val="0"/>
              <w:divBdr>
                <w:top w:val="none" w:sz="0" w:space="0" w:color="auto"/>
                <w:left w:val="none" w:sz="0" w:space="0" w:color="auto"/>
                <w:bottom w:val="none" w:sz="0" w:space="0" w:color="auto"/>
                <w:right w:val="none" w:sz="0" w:space="0" w:color="auto"/>
              </w:divBdr>
              <w:divsChild>
                <w:div w:id="1053388302">
                  <w:marLeft w:val="0"/>
                  <w:marRight w:val="0"/>
                  <w:marTop w:val="0"/>
                  <w:marBottom w:val="0"/>
                  <w:divBdr>
                    <w:top w:val="none" w:sz="0" w:space="0" w:color="auto"/>
                    <w:left w:val="none" w:sz="0" w:space="0" w:color="auto"/>
                    <w:bottom w:val="none" w:sz="0" w:space="0" w:color="auto"/>
                    <w:right w:val="none" w:sz="0" w:space="0" w:color="auto"/>
                  </w:divBdr>
                </w:div>
              </w:divsChild>
            </w:div>
            <w:div w:id="492835710">
              <w:marLeft w:val="0"/>
              <w:marRight w:val="0"/>
              <w:marTop w:val="0"/>
              <w:marBottom w:val="0"/>
              <w:divBdr>
                <w:top w:val="none" w:sz="0" w:space="0" w:color="auto"/>
                <w:left w:val="none" w:sz="0" w:space="0" w:color="auto"/>
                <w:bottom w:val="none" w:sz="0" w:space="0" w:color="auto"/>
                <w:right w:val="none" w:sz="0" w:space="0" w:color="auto"/>
              </w:divBdr>
              <w:divsChild>
                <w:div w:id="496654333">
                  <w:marLeft w:val="0"/>
                  <w:marRight w:val="0"/>
                  <w:marTop w:val="0"/>
                  <w:marBottom w:val="0"/>
                  <w:divBdr>
                    <w:top w:val="none" w:sz="0" w:space="0" w:color="auto"/>
                    <w:left w:val="none" w:sz="0" w:space="0" w:color="auto"/>
                    <w:bottom w:val="none" w:sz="0" w:space="0" w:color="auto"/>
                    <w:right w:val="none" w:sz="0" w:space="0" w:color="auto"/>
                  </w:divBdr>
                </w:div>
              </w:divsChild>
            </w:div>
            <w:div w:id="1861166784">
              <w:marLeft w:val="0"/>
              <w:marRight w:val="0"/>
              <w:marTop w:val="0"/>
              <w:marBottom w:val="0"/>
              <w:divBdr>
                <w:top w:val="none" w:sz="0" w:space="0" w:color="auto"/>
                <w:left w:val="none" w:sz="0" w:space="0" w:color="auto"/>
                <w:bottom w:val="none" w:sz="0" w:space="0" w:color="auto"/>
                <w:right w:val="none" w:sz="0" w:space="0" w:color="auto"/>
              </w:divBdr>
              <w:divsChild>
                <w:div w:id="1534004761">
                  <w:marLeft w:val="0"/>
                  <w:marRight w:val="0"/>
                  <w:marTop w:val="0"/>
                  <w:marBottom w:val="0"/>
                  <w:divBdr>
                    <w:top w:val="none" w:sz="0" w:space="0" w:color="auto"/>
                    <w:left w:val="none" w:sz="0" w:space="0" w:color="auto"/>
                    <w:bottom w:val="none" w:sz="0" w:space="0" w:color="auto"/>
                    <w:right w:val="none" w:sz="0" w:space="0" w:color="auto"/>
                  </w:divBdr>
                </w:div>
              </w:divsChild>
            </w:div>
            <w:div w:id="1208105569">
              <w:marLeft w:val="0"/>
              <w:marRight w:val="0"/>
              <w:marTop w:val="0"/>
              <w:marBottom w:val="0"/>
              <w:divBdr>
                <w:top w:val="none" w:sz="0" w:space="0" w:color="auto"/>
                <w:left w:val="none" w:sz="0" w:space="0" w:color="auto"/>
                <w:bottom w:val="none" w:sz="0" w:space="0" w:color="auto"/>
                <w:right w:val="none" w:sz="0" w:space="0" w:color="auto"/>
              </w:divBdr>
              <w:divsChild>
                <w:div w:id="797838305">
                  <w:marLeft w:val="0"/>
                  <w:marRight w:val="0"/>
                  <w:marTop w:val="0"/>
                  <w:marBottom w:val="0"/>
                  <w:divBdr>
                    <w:top w:val="none" w:sz="0" w:space="0" w:color="auto"/>
                    <w:left w:val="none" w:sz="0" w:space="0" w:color="auto"/>
                    <w:bottom w:val="none" w:sz="0" w:space="0" w:color="auto"/>
                    <w:right w:val="none" w:sz="0" w:space="0" w:color="auto"/>
                  </w:divBdr>
                </w:div>
              </w:divsChild>
            </w:div>
            <w:div w:id="615601610">
              <w:marLeft w:val="0"/>
              <w:marRight w:val="0"/>
              <w:marTop w:val="0"/>
              <w:marBottom w:val="0"/>
              <w:divBdr>
                <w:top w:val="none" w:sz="0" w:space="0" w:color="auto"/>
                <w:left w:val="none" w:sz="0" w:space="0" w:color="auto"/>
                <w:bottom w:val="none" w:sz="0" w:space="0" w:color="auto"/>
                <w:right w:val="none" w:sz="0" w:space="0" w:color="auto"/>
              </w:divBdr>
              <w:divsChild>
                <w:div w:id="645941054">
                  <w:marLeft w:val="0"/>
                  <w:marRight w:val="0"/>
                  <w:marTop w:val="0"/>
                  <w:marBottom w:val="0"/>
                  <w:divBdr>
                    <w:top w:val="none" w:sz="0" w:space="0" w:color="auto"/>
                    <w:left w:val="none" w:sz="0" w:space="0" w:color="auto"/>
                    <w:bottom w:val="none" w:sz="0" w:space="0" w:color="auto"/>
                    <w:right w:val="none" w:sz="0" w:space="0" w:color="auto"/>
                  </w:divBdr>
                </w:div>
              </w:divsChild>
            </w:div>
            <w:div w:id="213464953">
              <w:marLeft w:val="0"/>
              <w:marRight w:val="0"/>
              <w:marTop w:val="0"/>
              <w:marBottom w:val="0"/>
              <w:divBdr>
                <w:top w:val="none" w:sz="0" w:space="0" w:color="auto"/>
                <w:left w:val="none" w:sz="0" w:space="0" w:color="auto"/>
                <w:bottom w:val="none" w:sz="0" w:space="0" w:color="auto"/>
                <w:right w:val="none" w:sz="0" w:space="0" w:color="auto"/>
              </w:divBdr>
              <w:divsChild>
                <w:div w:id="1182236351">
                  <w:marLeft w:val="0"/>
                  <w:marRight w:val="0"/>
                  <w:marTop w:val="0"/>
                  <w:marBottom w:val="0"/>
                  <w:divBdr>
                    <w:top w:val="none" w:sz="0" w:space="0" w:color="auto"/>
                    <w:left w:val="none" w:sz="0" w:space="0" w:color="auto"/>
                    <w:bottom w:val="none" w:sz="0" w:space="0" w:color="auto"/>
                    <w:right w:val="none" w:sz="0" w:space="0" w:color="auto"/>
                  </w:divBdr>
                </w:div>
              </w:divsChild>
            </w:div>
            <w:div w:id="1281837706">
              <w:marLeft w:val="0"/>
              <w:marRight w:val="0"/>
              <w:marTop w:val="0"/>
              <w:marBottom w:val="0"/>
              <w:divBdr>
                <w:top w:val="none" w:sz="0" w:space="0" w:color="auto"/>
                <w:left w:val="none" w:sz="0" w:space="0" w:color="auto"/>
                <w:bottom w:val="none" w:sz="0" w:space="0" w:color="auto"/>
                <w:right w:val="none" w:sz="0" w:space="0" w:color="auto"/>
              </w:divBdr>
              <w:divsChild>
                <w:div w:id="961037829">
                  <w:marLeft w:val="0"/>
                  <w:marRight w:val="0"/>
                  <w:marTop w:val="0"/>
                  <w:marBottom w:val="0"/>
                  <w:divBdr>
                    <w:top w:val="none" w:sz="0" w:space="0" w:color="auto"/>
                    <w:left w:val="none" w:sz="0" w:space="0" w:color="auto"/>
                    <w:bottom w:val="none" w:sz="0" w:space="0" w:color="auto"/>
                    <w:right w:val="none" w:sz="0" w:space="0" w:color="auto"/>
                  </w:divBdr>
                </w:div>
              </w:divsChild>
            </w:div>
            <w:div w:id="1787575100">
              <w:marLeft w:val="0"/>
              <w:marRight w:val="0"/>
              <w:marTop w:val="0"/>
              <w:marBottom w:val="0"/>
              <w:divBdr>
                <w:top w:val="none" w:sz="0" w:space="0" w:color="auto"/>
                <w:left w:val="none" w:sz="0" w:space="0" w:color="auto"/>
                <w:bottom w:val="none" w:sz="0" w:space="0" w:color="auto"/>
                <w:right w:val="none" w:sz="0" w:space="0" w:color="auto"/>
              </w:divBdr>
              <w:divsChild>
                <w:div w:id="621039044">
                  <w:marLeft w:val="0"/>
                  <w:marRight w:val="0"/>
                  <w:marTop w:val="0"/>
                  <w:marBottom w:val="0"/>
                  <w:divBdr>
                    <w:top w:val="none" w:sz="0" w:space="0" w:color="auto"/>
                    <w:left w:val="none" w:sz="0" w:space="0" w:color="auto"/>
                    <w:bottom w:val="none" w:sz="0" w:space="0" w:color="auto"/>
                    <w:right w:val="none" w:sz="0" w:space="0" w:color="auto"/>
                  </w:divBdr>
                </w:div>
              </w:divsChild>
            </w:div>
            <w:div w:id="176238403">
              <w:marLeft w:val="0"/>
              <w:marRight w:val="0"/>
              <w:marTop w:val="0"/>
              <w:marBottom w:val="0"/>
              <w:divBdr>
                <w:top w:val="none" w:sz="0" w:space="0" w:color="auto"/>
                <w:left w:val="none" w:sz="0" w:space="0" w:color="auto"/>
                <w:bottom w:val="none" w:sz="0" w:space="0" w:color="auto"/>
                <w:right w:val="none" w:sz="0" w:space="0" w:color="auto"/>
              </w:divBdr>
              <w:divsChild>
                <w:div w:id="2048796568">
                  <w:marLeft w:val="0"/>
                  <w:marRight w:val="0"/>
                  <w:marTop w:val="0"/>
                  <w:marBottom w:val="0"/>
                  <w:divBdr>
                    <w:top w:val="none" w:sz="0" w:space="0" w:color="auto"/>
                    <w:left w:val="none" w:sz="0" w:space="0" w:color="auto"/>
                    <w:bottom w:val="none" w:sz="0" w:space="0" w:color="auto"/>
                    <w:right w:val="none" w:sz="0" w:space="0" w:color="auto"/>
                  </w:divBdr>
                </w:div>
              </w:divsChild>
            </w:div>
            <w:div w:id="1790709145">
              <w:marLeft w:val="0"/>
              <w:marRight w:val="0"/>
              <w:marTop w:val="0"/>
              <w:marBottom w:val="0"/>
              <w:divBdr>
                <w:top w:val="none" w:sz="0" w:space="0" w:color="auto"/>
                <w:left w:val="none" w:sz="0" w:space="0" w:color="auto"/>
                <w:bottom w:val="none" w:sz="0" w:space="0" w:color="auto"/>
                <w:right w:val="none" w:sz="0" w:space="0" w:color="auto"/>
              </w:divBdr>
              <w:divsChild>
                <w:div w:id="976446694">
                  <w:marLeft w:val="0"/>
                  <w:marRight w:val="0"/>
                  <w:marTop w:val="0"/>
                  <w:marBottom w:val="0"/>
                  <w:divBdr>
                    <w:top w:val="none" w:sz="0" w:space="0" w:color="auto"/>
                    <w:left w:val="none" w:sz="0" w:space="0" w:color="auto"/>
                    <w:bottom w:val="none" w:sz="0" w:space="0" w:color="auto"/>
                    <w:right w:val="none" w:sz="0" w:space="0" w:color="auto"/>
                  </w:divBdr>
                </w:div>
              </w:divsChild>
            </w:div>
            <w:div w:id="520554495">
              <w:marLeft w:val="0"/>
              <w:marRight w:val="0"/>
              <w:marTop w:val="0"/>
              <w:marBottom w:val="0"/>
              <w:divBdr>
                <w:top w:val="none" w:sz="0" w:space="0" w:color="auto"/>
                <w:left w:val="none" w:sz="0" w:space="0" w:color="auto"/>
                <w:bottom w:val="none" w:sz="0" w:space="0" w:color="auto"/>
                <w:right w:val="none" w:sz="0" w:space="0" w:color="auto"/>
              </w:divBdr>
              <w:divsChild>
                <w:div w:id="724762975">
                  <w:marLeft w:val="0"/>
                  <w:marRight w:val="0"/>
                  <w:marTop w:val="0"/>
                  <w:marBottom w:val="0"/>
                  <w:divBdr>
                    <w:top w:val="none" w:sz="0" w:space="0" w:color="auto"/>
                    <w:left w:val="none" w:sz="0" w:space="0" w:color="auto"/>
                    <w:bottom w:val="none" w:sz="0" w:space="0" w:color="auto"/>
                    <w:right w:val="none" w:sz="0" w:space="0" w:color="auto"/>
                  </w:divBdr>
                </w:div>
              </w:divsChild>
            </w:div>
            <w:div w:id="1112016746">
              <w:marLeft w:val="0"/>
              <w:marRight w:val="0"/>
              <w:marTop w:val="0"/>
              <w:marBottom w:val="0"/>
              <w:divBdr>
                <w:top w:val="none" w:sz="0" w:space="0" w:color="auto"/>
                <w:left w:val="none" w:sz="0" w:space="0" w:color="auto"/>
                <w:bottom w:val="none" w:sz="0" w:space="0" w:color="auto"/>
                <w:right w:val="none" w:sz="0" w:space="0" w:color="auto"/>
              </w:divBdr>
              <w:divsChild>
                <w:div w:id="1202479790">
                  <w:marLeft w:val="0"/>
                  <w:marRight w:val="0"/>
                  <w:marTop w:val="0"/>
                  <w:marBottom w:val="0"/>
                  <w:divBdr>
                    <w:top w:val="none" w:sz="0" w:space="0" w:color="auto"/>
                    <w:left w:val="none" w:sz="0" w:space="0" w:color="auto"/>
                    <w:bottom w:val="none" w:sz="0" w:space="0" w:color="auto"/>
                    <w:right w:val="none" w:sz="0" w:space="0" w:color="auto"/>
                  </w:divBdr>
                </w:div>
              </w:divsChild>
            </w:div>
            <w:div w:id="1298032407">
              <w:marLeft w:val="0"/>
              <w:marRight w:val="0"/>
              <w:marTop w:val="0"/>
              <w:marBottom w:val="0"/>
              <w:divBdr>
                <w:top w:val="none" w:sz="0" w:space="0" w:color="auto"/>
                <w:left w:val="none" w:sz="0" w:space="0" w:color="auto"/>
                <w:bottom w:val="none" w:sz="0" w:space="0" w:color="auto"/>
                <w:right w:val="none" w:sz="0" w:space="0" w:color="auto"/>
              </w:divBdr>
              <w:divsChild>
                <w:div w:id="97069681">
                  <w:marLeft w:val="0"/>
                  <w:marRight w:val="0"/>
                  <w:marTop w:val="0"/>
                  <w:marBottom w:val="0"/>
                  <w:divBdr>
                    <w:top w:val="none" w:sz="0" w:space="0" w:color="auto"/>
                    <w:left w:val="none" w:sz="0" w:space="0" w:color="auto"/>
                    <w:bottom w:val="none" w:sz="0" w:space="0" w:color="auto"/>
                    <w:right w:val="none" w:sz="0" w:space="0" w:color="auto"/>
                  </w:divBdr>
                </w:div>
              </w:divsChild>
            </w:div>
            <w:div w:id="723992079">
              <w:marLeft w:val="0"/>
              <w:marRight w:val="0"/>
              <w:marTop w:val="0"/>
              <w:marBottom w:val="0"/>
              <w:divBdr>
                <w:top w:val="none" w:sz="0" w:space="0" w:color="auto"/>
                <w:left w:val="none" w:sz="0" w:space="0" w:color="auto"/>
                <w:bottom w:val="none" w:sz="0" w:space="0" w:color="auto"/>
                <w:right w:val="none" w:sz="0" w:space="0" w:color="auto"/>
              </w:divBdr>
              <w:divsChild>
                <w:div w:id="371883905">
                  <w:marLeft w:val="0"/>
                  <w:marRight w:val="0"/>
                  <w:marTop w:val="0"/>
                  <w:marBottom w:val="0"/>
                  <w:divBdr>
                    <w:top w:val="none" w:sz="0" w:space="0" w:color="auto"/>
                    <w:left w:val="none" w:sz="0" w:space="0" w:color="auto"/>
                    <w:bottom w:val="none" w:sz="0" w:space="0" w:color="auto"/>
                    <w:right w:val="none" w:sz="0" w:space="0" w:color="auto"/>
                  </w:divBdr>
                </w:div>
              </w:divsChild>
            </w:div>
            <w:div w:id="1546597314">
              <w:marLeft w:val="0"/>
              <w:marRight w:val="0"/>
              <w:marTop w:val="0"/>
              <w:marBottom w:val="0"/>
              <w:divBdr>
                <w:top w:val="none" w:sz="0" w:space="0" w:color="auto"/>
                <w:left w:val="none" w:sz="0" w:space="0" w:color="auto"/>
                <w:bottom w:val="none" w:sz="0" w:space="0" w:color="auto"/>
                <w:right w:val="none" w:sz="0" w:space="0" w:color="auto"/>
              </w:divBdr>
              <w:divsChild>
                <w:div w:id="1918247037">
                  <w:marLeft w:val="0"/>
                  <w:marRight w:val="0"/>
                  <w:marTop w:val="0"/>
                  <w:marBottom w:val="0"/>
                  <w:divBdr>
                    <w:top w:val="none" w:sz="0" w:space="0" w:color="auto"/>
                    <w:left w:val="none" w:sz="0" w:space="0" w:color="auto"/>
                    <w:bottom w:val="none" w:sz="0" w:space="0" w:color="auto"/>
                    <w:right w:val="none" w:sz="0" w:space="0" w:color="auto"/>
                  </w:divBdr>
                </w:div>
              </w:divsChild>
            </w:div>
            <w:div w:id="779106013">
              <w:marLeft w:val="0"/>
              <w:marRight w:val="0"/>
              <w:marTop w:val="0"/>
              <w:marBottom w:val="0"/>
              <w:divBdr>
                <w:top w:val="none" w:sz="0" w:space="0" w:color="auto"/>
                <w:left w:val="none" w:sz="0" w:space="0" w:color="auto"/>
                <w:bottom w:val="none" w:sz="0" w:space="0" w:color="auto"/>
                <w:right w:val="none" w:sz="0" w:space="0" w:color="auto"/>
              </w:divBdr>
              <w:divsChild>
                <w:div w:id="636838566">
                  <w:marLeft w:val="0"/>
                  <w:marRight w:val="0"/>
                  <w:marTop w:val="0"/>
                  <w:marBottom w:val="0"/>
                  <w:divBdr>
                    <w:top w:val="none" w:sz="0" w:space="0" w:color="auto"/>
                    <w:left w:val="none" w:sz="0" w:space="0" w:color="auto"/>
                    <w:bottom w:val="none" w:sz="0" w:space="0" w:color="auto"/>
                    <w:right w:val="none" w:sz="0" w:space="0" w:color="auto"/>
                  </w:divBdr>
                </w:div>
              </w:divsChild>
            </w:div>
            <w:div w:id="396442657">
              <w:marLeft w:val="0"/>
              <w:marRight w:val="0"/>
              <w:marTop w:val="0"/>
              <w:marBottom w:val="0"/>
              <w:divBdr>
                <w:top w:val="none" w:sz="0" w:space="0" w:color="auto"/>
                <w:left w:val="none" w:sz="0" w:space="0" w:color="auto"/>
                <w:bottom w:val="none" w:sz="0" w:space="0" w:color="auto"/>
                <w:right w:val="none" w:sz="0" w:space="0" w:color="auto"/>
              </w:divBdr>
              <w:divsChild>
                <w:div w:id="1424380691">
                  <w:marLeft w:val="0"/>
                  <w:marRight w:val="0"/>
                  <w:marTop w:val="0"/>
                  <w:marBottom w:val="0"/>
                  <w:divBdr>
                    <w:top w:val="none" w:sz="0" w:space="0" w:color="auto"/>
                    <w:left w:val="none" w:sz="0" w:space="0" w:color="auto"/>
                    <w:bottom w:val="none" w:sz="0" w:space="0" w:color="auto"/>
                    <w:right w:val="none" w:sz="0" w:space="0" w:color="auto"/>
                  </w:divBdr>
                </w:div>
              </w:divsChild>
            </w:div>
            <w:div w:id="2020541649">
              <w:marLeft w:val="0"/>
              <w:marRight w:val="0"/>
              <w:marTop w:val="0"/>
              <w:marBottom w:val="0"/>
              <w:divBdr>
                <w:top w:val="none" w:sz="0" w:space="0" w:color="auto"/>
                <w:left w:val="none" w:sz="0" w:space="0" w:color="auto"/>
                <w:bottom w:val="none" w:sz="0" w:space="0" w:color="auto"/>
                <w:right w:val="none" w:sz="0" w:space="0" w:color="auto"/>
              </w:divBdr>
              <w:divsChild>
                <w:div w:id="1168011468">
                  <w:marLeft w:val="0"/>
                  <w:marRight w:val="0"/>
                  <w:marTop w:val="0"/>
                  <w:marBottom w:val="0"/>
                  <w:divBdr>
                    <w:top w:val="none" w:sz="0" w:space="0" w:color="auto"/>
                    <w:left w:val="none" w:sz="0" w:space="0" w:color="auto"/>
                    <w:bottom w:val="none" w:sz="0" w:space="0" w:color="auto"/>
                    <w:right w:val="none" w:sz="0" w:space="0" w:color="auto"/>
                  </w:divBdr>
                </w:div>
              </w:divsChild>
            </w:div>
            <w:div w:id="1335108201">
              <w:marLeft w:val="0"/>
              <w:marRight w:val="0"/>
              <w:marTop w:val="0"/>
              <w:marBottom w:val="0"/>
              <w:divBdr>
                <w:top w:val="none" w:sz="0" w:space="0" w:color="auto"/>
                <w:left w:val="none" w:sz="0" w:space="0" w:color="auto"/>
                <w:bottom w:val="none" w:sz="0" w:space="0" w:color="auto"/>
                <w:right w:val="none" w:sz="0" w:space="0" w:color="auto"/>
              </w:divBdr>
              <w:divsChild>
                <w:div w:id="1517158509">
                  <w:marLeft w:val="0"/>
                  <w:marRight w:val="0"/>
                  <w:marTop w:val="0"/>
                  <w:marBottom w:val="0"/>
                  <w:divBdr>
                    <w:top w:val="none" w:sz="0" w:space="0" w:color="auto"/>
                    <w:left w:val="none" w:sz="0" w:space="0" w:color="auto"/>
                    <w:bottom w:val="none" w:sz="0" w:space="0" w:color="auto"/>
                    <w:right w:val="none" w:sz="0" w:space="0" w:color="auto"/>
                  </w:divBdr>
                </w:div>
              </w:divsChild>
            </w:div>
            <w:div w:id="581186842">
              <w:marLeft w:val="0"/>
              <w:marRight w:val="0"/>
              <w:marTop w:val="0"/>
              <w:marBottom w:val="0"/>
              <w:divBdr>
                <w:top w:val="none" w:sz="0" w:space="0" w:color="auto"/>
                <w:left w:val="none" w:sz="0" w:space="0" w:color="auto"/>
                <w:bottom w:val="none" w:sz="0" w:space="0" w:color="auto"/>
                <w:right w:val="none" w:sz="0" w:space="0" w:color="auto"/>
              </w:divBdr>
              <w:divsChild>
                <w:div w:id="923688090">
                  <w:marLeft w:val="0"/>
                  <w:marRight w:val="0"/>
                  <w:marTop w:val="0"/>
                  <w:marBottom w:val="0"/>
                  <w:divBdr>
                    <w:top w:val="none" w:sz="0" w:space="0" w:color="auto"/>
                    <w:left w:val="none" w:sz="0" w:space="0" w:color="auto"/>
                    <w:bottom w:val="none" w:sz="0" w:space="0" w:color="auto"/>
                    <w:right w:val="none" w:sz="0" w:space="0" w:color="auto"/>
                  </w:divBdr>
                </w:div>
              </w:divsChild>
            </w:div>
            <w:div w:id="1596668305">
              <w:marLeft w:val="0"/>
              <w:marRight w:val="0"/>
              <w:marTop w:val="0"/>
              <w:marBottom w:val="0"/>
              <w:divBdr>
                <w:top w:val="none" w:sz="0" w:space="0" w:color="auto"/>
                <w:left w:val="none" w:sz="0" w:space="0" w:color="auto"/>
                <w:bottom w:val="none" w:sz="0" w:space="0" w:color="auto"/>
                <w:right w:val="none" w:sz="0" w:space="0" w:color="auto"/>
              </w:divBdr>
              <w:divsChild>
                <w:div w:id="1236627753">
                  <w:marLeft w:val="0"/>
                  <w:marRight w:val="0"/>
                  <w:marTop w:val="0"/>
                  <w:marBottom w:val="0"/>
                  <w:divBdr>
                    <w:top w:val="none" w:sz="0" w:space="0" w:color="auto"/>
                    <w:left w:val="none" w:sz="0" w:space="0" w:color="auto"/>
                    <w:bottom w:val="none" w:sz="0" w:space="0" w:color="auto"/>
                    <w:right w:val="none" w:sz="0" w:space="0" w:color="auto"/>
                  </w:divBdr>
                </w:div>
              </w:divsChild>
            </w:div>
            <w:div w:id="1549802085">
              <w:marLeft w:val="0"/>
              <w:marRight w:val="0"/>
              <w:marTop w:val="0"/>
              <w:marBottom w:val="0"/>
              <w:divBdr>
                <w:top w:val="none" w:sz="0" w:space="0" w:color="auto"/>
                <w:left w:val="none" w:sz="0" w:space="0" w:color="auto"/>
                <w:bottom w:val="none" w:sz="0" w:space="0" w:color="auto"/>
                <w:right w:val="none" w:sz="0" w:space="0" w:color="auto"/>
              </w:divBdr>
              <w:divsChild>
                <w:div w:id="73671251">
                  <w:marLeft w:val="0"/>
                  <w:marRight w:val="0"/>
                  <w:marTop w:val="0"/>
                  <w:marBottom w:val="0"/>
                  <w:divBdr>
                    <w:top w:val="none" w:sz="0" w:space="0" w:color="auto"/>
                    <w:left w:val="none" w:sz="0" w:space="0" w:color="auto"/>
                    <w:bottom w:val="none" w:sz="0" w:space="0" w:color="auto"/>
                    <w:right w:val="none" w:sz="0" w:space="0" w:color="auto"/>
                  </w:divBdr>
                </w:div>
              </w:divsChild>
            </w:div>
            <w:div w:id="1437364312">
              <w:marLeft w:val="0"/>
              <w:marRight w:val="0"/>
              <w:marTop w:val="0"/>
              <w:marBottom w:val="0"/>
              <w:divBdr>
                <w:top w:val="none" w:sz="0" w:space="0" w:color="auto"/>
                <w:left w:val="none" w:sz="0" w:space="0" w:color="auto"/>
                <w:bottom w:val="none" w:sz="0" w:space="0" w:color="auto"/>
                <w:right w:val="none" w:sz="0" w:space="0" w:color="auto"/>
              </w:divBdr>
              <w:divsChild>
                <w:div w:id="515656007">
                  <w:marLeft w:val="0"/>
                  <w:marRight w:val="0"/>
                  <w:marTop w:val="0"/>
                  <w:marBottom w:val="0"/>
                  <w:divBdr>
                    <w:top w:val="none" w:sz="0" w:space="0" w:color="auto"/>
                    <w:left w:val="none" w:sz="0" w:space="0" w:color="auto"/>
                    <w:bottom w:val="none" w:sz="0" w:space="0" w:color="auto"/>
                    <w:right w:val="none" w:sz="0" w:space="0" w:color="auto"/>
                  </w:divBdr>
                </w:div>
              </w:divsChild>
            </w:div>
            <w:div w:id="1548568930">
              <w:marLeft w:val="0"/>
              <w:marRight w:val="0"/>
              <w:marTop w:val="0"/>
              <w:marBottom w:val="0"/>
              <w:divBdr>
                <w:top w:val="none" w:sz="0" w:space="0" w:color="auto"/>
                <w:left w:val="none" w:sz="0" w:space="0" w:color="auto"/>
                <w:bottom w:val="none" w:sz="0" w:space="0" w:color="auto"/>
                <w:right w:val="none" w:sz="0" w:space="0" w:color="auto"/>
              </w:divBdr>
              <w:divsChild>
                <w:div w:id="2053730768">
                  <w:marLeft w:val="0"/>
                  <w:marRight w:val="0"/>
                  <w:marTop w:val="0"/>
                  <w:marBottom w:val="0"/>
                  <w:divBdr>
                    <w:top w:val="none" w:sz="0" w:space="0" w:color="auto"/>
                    <w:left w:val="none" w:sz="0" w:space="0" w:color="auto"/>
                    <w:bottom w:val="none" w:sz="0" w:space="0" w:color="auto"/>
                    <w:right w:val="none" w:sz="0" w:space="0" w:color="auto"/>
                  </w:divBdr>
                </w:div>
              </w:divsChild>
            </w:div>
            <w:div w:id="1604804669">
              <w:marLeft w:val="0"/>
              <w:marRight w:val="0"/>
              <w:marTop w:val="0"/>
              <w:marBottom w:val="0"/>
              <w:divBdr>
                <w:top w:val="none" w:sz="0" w:space="0" w:color="auto"/>
                <w:left w:val="none" w:sz="0" w:space="0" w:color="auto"/>
                <w:bottom w:val="none" w:sz="0" w:space="0" w:color="auto"/>
                <w:right w:val="none" w:sz="0" w:space="0" w:color="auto"/>
              </w:divBdr>
              <w:divsChild>
                <w:div w:id="1634797177">
                  <w:marLeft w:val="0"/>
                  <w:marRight w:val="0"/>
                  <w:marTop w:val="0"/>
                  <w:marBottom w:val="0"/>
                  <w:divBdr>
                    <w:top w:val="none" w:sz="0" w:space="0" w:color="auto"/>
                    <w:left w:val="none" w:sz="0" w:space="0" w:color="auto"/>
                    <w:bottom w:val="none" w:sz="0" w:space="0" w:color="auto"/>
                    <w:right w:val="none" w:sz="0" w:space="0" w:color="auto"/>
                  </w:divBdr>
                </w:div>
              </w:divsChild>
            </w:div>
            <w:div w:id="858273363">
              <w:marLeft w:val="0"/>
              <w:marRight w:val="0"/>
              <w:marTop w:val="0"/>
              <w:marBottom w:val="0"/>
              <w:divBdr>
                <w:top w:val="none" w:sz="0" w:space="0" w:color="auto"/>
                <w:left w:val="none" w:sz="0" w:space="0" w:color="auto"/>
                <w:bottom w:val="none" w:sz="0" w:space="0" w:color="auto"/>
                <w:right w:val="none" w:sz="0" w:space="0" w:color="auto"/>
              </w:divBdr>
              <w:divsChild>
                <w:div w:id="702754897">
                  <w:marLeft w:val="0"/>
                  <w:marRight w:val="0"/>
                  <w:marTop w:val="0"/>
                  <w:marBottom w:val="0"/>
                  <w:divBdr>
                    <w:top w:val="none" w:sz="0" w:space="0" w:color="auto"/>
                    <w:left w:val="none" w:sz="0" w:space="0" w:color="auto"/>
                    <w:bottom w:val="none" w:sz="0" w:space="0" w:color="auto"/>
                    <w:right w:val="none" w:sz="0" w:space="0" w:color="auto"/>
                  </w:divBdr>
                </w:div>
              </w:divsChild>
            </w:div>
            <w:div w:id="1677347425">
              <w:marLeft w:val="0"/>
              <w:marRight w:val="0"/>
              <w:marTop w:val="0"/>
              <w:marBottom w:val="0"/>
              <w:divBdr>
                <w:top w:val="none" w:sz="0" w:space="0" w:color="auto"/>
                <w:left w:val="none" w:sz="0" w:space="0" w:color="auto"/>
                <w:bottom w:val="none" w:sz="0" w:space="0" w:color="auto"/>
                <w:right w:val="none" w:sz="0" w:space="0" w:color="auto"/>
              </w:divBdr>
              <w:divsChild>
                <w:div w:id="863248746">
                  <w:marLeft w:val="0"/>
                  <w:marRight w:val="0"/>
                  <w:marTop w:val="0"/>
                  <w:marBottom w:val="0"/>
                  <w:divBdr>
                    <w:top w:val="none" w:sz="0" w:space="0" w:color="auto"/>
                    <w:left w:val="none" w:sz="0" w:space="0" w:color="auto"/>
                    <w:bottom w:val="none" w:sz="0" w:space="0" w:color="auto"/>
                    <w:right w:val="none" w:sz="0" w:space="0" w:color="auto"/>
                  </w:divBdr>
                </w:div>
              </w:divsChild>
            </w:div>
            <w:div w:id="1713264435">
              <w:marLeft w:val="0"/>
              <w:marRight w:val="0"/>
              <w:marTop w:val="0"/>
              <w:marBottom w:val="0"/>
              <w:divBdr>
                <w:top w:val="none" w:sz="0" w:space="0" w:color="auto"/>
                <w:left w:val="none" w:sz="0" w:space="0" w:color="auto"/>
                <w:bottom w:val="none" w:sz="0" w:space="0" w:color="auto"/>
                <w:right w:val="none" w:sz="0" w:space="0" w:color="auto"/>
              </w:divBdr>
              <w:divsChild>
                <w:div w:id="439838913">
                  <w:marLeft w:val="0"/>
                  <w:marRight w:val="0"/>
                  <w:marTop w:val="0"/>
                  <w:marBottom w:val="0"/>
                  <w:divBdr>
                    <w:top w:val="none" w:sz="0" w:space="0" w:color="auto"/>
                    <w:left w:val="none" w:sz="0" w:space="0" w:color="auto"/>
                    <w:bottom w:val="none" w:sz="0" w:space="0" w:color="auto"/>
                    <w:right w:val="none" w:sz="0" w:space="0" w:color="auto"/>
                  </w:divBdr>
                </w:div>
              </w:divsChild>
            </w:div>
            <w:div w:id="941457191">
              <w:marLeft w:val="0"/>
              <w:marRight w:val="0"/>
              <w:marTop w:val="0"/>
              <w:marBottom w:val="0"/>
              <w:divBdr>
                <w:top w:val="none" w:sz="0" w:space="0" w:color="auto"/>
                <w:left w:val="none" w:sz="0" w:space="0" w:color="auto"/>
                <w:bottom w:val="none" w:sz="0" w:space="0" w:color="auto"/>
                <w:right w:val="none" w:sz="0" w:space="0" w:color="auto"/>
              </w:divBdr>
              <w:divsChild>
                <w:div w:id="1463965767">
                  <w:marLeft w:val="0"/>
                  <w:marRight w:val="0"/>
                  <w:marTop w:val="0"/>
                  <w:marBottom w:val="0"/>
                  <w:divBdr>
                    <w:top w:val="none" w:sz="0" w:space="0" w:color="auto"/>
                    <w:left w:val="none" w:sz="0" w:space="0" w:color="auto"/>
                    <w:bottom w:val="none" w:sz="0" w:space="0" w:color="auto"/>
                    <w:right w:val="none" w:sz="0" w:space="0" w:color="auto"/>
                  </w:divBdr>
                </w:div>
              </w:divsChild>
            </w:div>
            <w:div w:id="923487618">
              <w:marLeft w:val="0"/>
              <w:marRight w:val="0"/>
              <w:marTop w:val="0"/>
              <w:marBottom w:val="0"/>
              <w:divBdr>
                <w:top w:val="none" w:sz="0" w:space="0" w:color="auto"/>
                <w:left w:val="none" w:sz="0" w:space="0" w:color="auto"/>
                <w:bottom w:val="none" w:sz="0" w:space="0" w:color="auto"/>
                <w:right w:val="none" w:sz="0" w:space="0" w:color="auto"/>
              </w:divBdr>
              <w:divsChild>
                <w:div w:id="513955354">
                  <w:marLeft w:val="0"/>
                  <w:marRight w:val="0"/>
                  <w:marTop w:val="0"/>
                  <w:marBottom w:val="0"/>
                  <w:divBdr>
                    <w:top w:val="none" w:sz="0" w:space="0" w:color="auto"/>
                    <w:left w:val="none" w:sz="0" w:space="0" w:color="auto"/>
                    <w:bottom w:val="none" w:sz="0" w:space="0" w:color="auto"/>
                    <w:right w:val="none" w:sz="0" w:space="0" w:color="auto"/>
                  </w:divBdr>
                </w:div>
              </w:divsChild>
            </w:div>
            <w:div w:id="1917470140">
              <w:marLeft w:val="0"/>
              <w:marRight w:val="0"/>
              <w:marTop w:val="0"/>
              <w:marBottom w:val="0"/>
              <w:divBdr>
                <w:top w:val="none" w:sz="0" w:space="0" w:color="auto"/>
                <w:left w:val="none" w:sz="0" w:space="0" w:color="auto"/>
                <w:bottom w:val="none" w:sz="0" w:space="0" w:color="auto"/>
                <w:right w:val="none" w:sz="0" w:space="0" w:color="auto"/>
              </w:divBdr>
              <w:divsChild>
                <w:div w:id="353726752">
                  <w:marLeft w:val="0"/>
                  <w:marRight w:val="0"/>
                  <w:marTop w:val="0"/>
                  <w:marBottom w:val="0"/>
                  <w:divBdr>
                    <w:top w:val="none" w:sz="0" w:space="0" w:color="auto"/>
                    <w:left w:val="none" w:sz="0" w:space="0" w:color="auto"/>
                    <w:bottom w:val="none" w:sz="0" w:space="0" w:color="auto"/>
                    <w:right w:val="none" w:sz="0" w:space="0" w:color="auto"/>
                  </w:divBdr>
                </w:div>
              </w:divsChild>
            </w:div>
            <w:div w:id="138033726">
              <w:marLeft w:val="0"/>
              <w:marRight w:val="0"/>
              <w:marTop w:val="0"/>
              <w:marBottom w:val="0"/>
              <w:divBdr>
                <w:top w:val="none" w:sz="0" w:space="0" w:color="auto"/>
                <w:left w:val="none" w:sz="0" w:space="0" w:color="auto"/>
                <w:bottom w:val="none" w:sz="0" w:space="0" w:color="auto"/>
                <w:right w:val="none" w:sz="0" w:space="0" w:color="auto"/>
              </w:divBdr>
              <w:divsChild>
                <w:div w:id="1537618974">
                  <w:marLeft w:val="0"/>
                  <w:marRight w:val="0"/>
                  <w:marTop w:val="0"/>
                  <w:marBottom w:val="0"/>
                  <w:divBdr>
                    <w:top w:val="none" w:sz="0" w:space="0" w:color="auto"/>
                    <w:left w:val="none" w:sz="0" w:space="0" w:color="auto"/>
                    <w:bottom w:val="none" w:sz="0" w:space="0" w:color="auto"/>
                    <w:right w:val="none" w:sz="0" w:space="0" w:color="auto"/>
                  </w:divBdr>
                </w:div>
              </w:divsChild>
            </w:div>
            <w:div w:id="450631006">
              <w:marLeft w:val="0"/>
              <w:marRight w:val="0"/>
              <w:marTop w:val="0"/>
              <w:marBottom w:val="0"/>
              <w:divBdr>
                <w:top w:val="none" w:sz="0" w:space="0" w:color="auto"/>
                <w:left w:val="none" w:sz="0" w:space="0" w:color="auto"/>
                <w:bottom w:val="none" w:sz="0" w:space="0" w:color="auto"/>
                <w:right w:val="none" w:sz="0" w:space="0" w:color="auto"/>
              </w:divBdr>
              <w:divsChild>
                <w:div w:id="2002077505">
                  <w:marLeft w:val="0"/>
                  <w:marRight w:val="0"/>
                  <w:marTop w:val="0"/>
                  <w:marBottom w:val="0"/>
                  <w:divBdr>
                    <w:top w:val="none" w:sz="0" w:space="0" w:color="auto"/>
                    <w:left w:val="none" w:sz="0" w:space="0" w:color="auto"/>
                    <w:bottom w:val="none" w:sz="0" w:space="0" w:color="auto"/>
                    <w:right w:val="none" w:sz="0" w:space="0" w:color="auto"/>
                  </w:divBdr>
                </w:div>
              </w:divsChild>
            </w:div>
            <w:div w:id="484248379">
              <w:marLeft w:val="0"/>
              <w:marRight w:val="0"/>
              <w:marTop w:val="0"/>
              <w:marBottom w:val="0"/>
              <w:divBdr>
                <w:top w:val="none" w:sz="0" w:space="0" w:color="auto"/>
                <w:left w:val="none" w:sz="0" w:space="0" w:color="auto"/>
                <w:bottom w:val="none" w:sz="0" w:space="0" w:color="auto"/>
                <w:right w:val="none" w:sz="0" w:space="0" w:color="auto"/>
              </w:divBdr>
              <w:divsChild>
                <w:div w:id="908492272">
                  <w:marLeft w:val="0"/>
                  <w:marRight w:val="0"/>
                  <w:marTop w:val="0"/>
                  <w:marBottom w:val="0"/>
                  <w:divBdr>
                    <w:top w:val="none" w:sz="0" w:space="0" w:color="auto"/>
                    <w:left w:val="none" w:sz="0" w:space="0" w:color="auto"/>
                    <w:bottom w:val="none" w:sz="0" w:space="0" w:color="auto"/>
                    <w:right w:val="none" w:sz="0" w:space="0" w:color="auto"/>
                  </w:divBdr>
                </w:div>
              </w:divsChild>
            </w:div>
            <w:div w:id="1109086249">
              <w:marLeft w:val="0"/>
              <w:marRight w:val="0"/>
              <w:marTop w:val="0"/>
              <w:marBottom w:val="0"/>
              <w:divBdr>
                <w:top w:val="none" w:sz="0" w:space="0" w:color="auto"/>
                <w:left w:val="none" w:sz="0" w:space="0" w:color="auto"/>
                <w:bottom w:val="none" w:sz="0" w:space="0" w:color="auto"/>
                <w:right w:val="none" w:sz="0" w:space="0" w:color="auto"/>
              </w:divBdr>
              <w:divsChild>
                <w:div w:id="1930001175">
                  <w:marLeft w:val="0"/>
                  <w:marRight w:val="0"/>
                  <w:marTop w:val="0"/>
                  <w:marBottom w:val="0"/>
                  <w:divBdr>
                    <w:top w:val="none" w:sz="0" w:space="0" w:color="auto"/>
                    <w:left w:val="none" w:sz="0" w:space="0" w:color="auto"/>
                    <w:bottom w:val="none" w:sz="0" w:space="0" w:color="auto"/>
                    <w:right w:val="none" w:sz="0" w:space="0" w:color="auto"/>
                  </w:divBdr>
                </w:div>
              </w:divsChild>
            </w:div>
            <w:div w:id="2083063235">
              <w:marLeft w:val="0"/>
              <w:marRight w:val="0"/>
              <w:marTop w:val="0"/>
              <w:marBottom w:val="0"/>
              <w:divBdr>
                <w:top w:val="none" w:sz="0" w:space="0" w:color="auto"/>
                <w:left w:val="none" w:sz="0" w:space="0" w:color="auto"/>
                <w:bottom w:val="none" w:sz="0" w:space="0" w:color="auto"/>
                <w:right w:val="none" w:sz="0" w:space="0" w:color="auto"/>
              </w:divBdr>
              <w:divsChild>
                <w:div w:id="1668052823">
                  <w:marLeft w:val="0"/>
                  <w:marRight w:val="0"/>
                  <w:marTop w:val="0"/>
                  <w:marBottom w:val="0"/>
                  <w:divBdr>
                    <w:top w:val="none" w:sz="0" w:space="0" w:color="auto"/>
                    <w:left w:val="none" w:sz="0" w:space="0" w:color="auto"/>
                    <w:bottom w:val="none" w:sz="0" w:space="0" w:color="auto"/>
                    <w:right w:val="none" w:sz="0" w:space="0" w:color="auto"/>
                  </w:divBdr>
                </w:div>
              </w:divsChild>
            </w:div>
            <w:div w:id="1409305200">
              <w:marLeft w:val="0"/>
              <w:marRight w:val="0"/>
              <w:marTop w:val="0"/>
              <w:marBottom w:val="0"/>
              <w:divBdr>
                <w:top w:val="none" w:sz="0" w:space="0" w:color="auto"/>
                <w:left w:val="none" w:sz="0" w:space="0" w:color="auto"/>
                <w:bottom w:val="none" w:sz="0" w:space="0" w:color="auto"/>
                <w:right w:val="none" w:sz="0" w:space="0" w:color="auto"/>
              </w:divBdr>
              <w:divsChild>
                <w:div w:id="328949809">
                  <w:marLeft w:val="0"/>
                  <w:marRight w:val="0"/>
                  <w:marTop w:val="0"/>
                  <w:marBottom w:val="0"/>
                  <w:divBdr>
                    <w:top w:val="none" w:sz="0" w:space="0" w:color="auto"/>
                    <w:left w:val="none" w:sz="0" w:space="0" w:color="auto"/>
                    <w:bottom w:val="none" w:sz="0" w:space="0" w:color="auto"/>
                    <w:right w:val="none" w:sz="0" w:space="0" w:color="auto"/>
                  </w:divBdr>
                </w:div>
              </w:divsChild>
            </w:div>
            <w:div w:id="911349598">
              <w:marLeft w:val="0"/>
              <w:marRight w:val="0"/>
              <w:marTop w:val="0"/>
              <w:marBottom w:val="0"/>
              <w:divBdr>
                <w:top w:val="none" w:sz="0" w:space="0" w:color="auto"/>
                <w:left w:val="none" w:sz="0" w:space="0" w:color="auto"/>
                <w:bottom w:val="none" w:sz="0" w:space="0" w:color="auto"/>
                <w:right w:val="none" w:sz="0" w:space="0" w:color="auto"/>
              </w:divBdr>
              <w:divsChild>
                <w:div w:id="1471286014">
                  <w:marLeft w:val="0"/>
                  <w:marRight w:val="0"/>
                  <w:marTop w:val="0"/>
                  <w:marBottom w:val="0"/>
                  <w:divBdr>
                    <w:top w:val="none" w:sz="0" w:space="0" w:color="auto"/>
                    <w:left w:val="none" w:sz="0" w:space="0" w:color="auto"/>
                    <w:bottom w:val="none" w:sz="0" w:space="0" w:color="auto"/>
                    <w:right w:val="none" w:sz="0" w:space="0" w:color="auto"/>
                  </w:divBdr>
                </w:div>
              </w:divsChild>
            </w:div>
            <w:div w:id="1006397712">
              <w:marLeft w:val="0"/>
              <w:marRight w:val="0"/>
              <w:marTop w:val="0"/>
              <w:marBottom w:val="0"/>
              <w:divBdr>
                <w:top w:val="none" w:sz="0" w:space="0" w:color="auto"/>
                <w:left w:val="none" w:sz="0" w:space="0" w:color="auto"/>
                <w:bottom w:val="none" w:sz="0" w:space="0" w:color="auto"/>
                <w:right w:val="none" w:sz="0" w:space="0" w:color="auto"/>
              </w:divBdr>
              <w:divsChild>
                <w:div w:id="92551944">
                  <w:marLeft w:val="0"/>
                  <w:marRight w:val="0"/>
                  <w:marTop w:val="0"/>
                  <w:marBottom w:val="0"/>
                  <w:divBdr>
                    <w:top w:val="none" w:sz="0" w:space="0" w:color="auto"/>
                    <w:left w:val="none" w:sz="0" w:space="0" w:color="auto"/>
                    <w:bottom w:val="none" w:sz="0" w:space="0" w:color="auto"/>
                    <w:right w:val="none" w:sz="0" w:space="0" w:color="auto"/>
                  </w:divBdr>
                </w:div>
              </w:divsChild>
            </w:div>
            <w:div w:id="1123571480">
              <w:marLeft w:val="0"/>
              <w:marRight w:val="0"/>
              <w:marTop w:val="0"/>
              <w:marBottom w:val="0"/>
              <w:divBdr>
                <w:top w:val="none" w:sz="0" w:space="0" w:color="auto"/>
                <w:left w:val="none" w:sz="0" w:space="0" w:color="auto"/>
                <w:bottom w:val="none" w:sz="0" w:space="0" w:color="auto"/>
                <w:right w:val="none" w:sz="0" w:space="0" w:color="auto"/>
              </w:divBdr>
              <w:divsChild>
                <w:div w:id="892623296">
                  <w:marLeft w:val="0"/>
                  <w:marRight w:val="0"/>
                  <w:marTop w:val="0"/>
                  <w:marBottom w:val="0"/>
                  <w:divBdr>
                    <w:top w:val="none" w:sz="0" w:space="0" w:color="auto"/>
                    <w:left w:val="none" w:sz="0" w:space="0" w:color="auto"/>
                    <w:bottom w:val="none" w:sz="0" w:space="0" w:color="auto"/>
                    <w:right w:val="none" w:sz="0" w:space="0" w:color="auto"/>
                  </w:divBdr>
                </w:div>
              </w:divsChild>
            </w:div>
            <w:div w:id="900560079">
              <w:marLeft w:val="0"/>
              <w:marRight w:val="0"/>
              <w:marTop w:val="0"/>
              <w:marBottom w:val="0"/>
              <w:divBdr>
                <w:top w:val="none" w:sz="0" w:space="0" w:color="auto"/>
                <w:left w:val="none" w:sz="0" w:space="0" w:color="auto"/>
                <w:bottom w:val="none" w:sz="0" w:space="0" w:color="auto"/>
                <w:right w:val="none" w:sz="0" w:space="0" w:color="auto"/>
              </w:divBdr>
              <w:divsChild>
                <w:div w:id="1292633680">
                  <w:marLeft w:val="0"/>
                  <w:marRight w:val="0"/>
                  <w:marTop w:val="0"/>
                  <w:marBottom w:val="0"/>
                  <w:divBdr>
                    <w:top w:val="none" w:sz="0" w:space="0" w:color="auto"/>
                    <w:left w:val="none" w:sz="0" w:space="0" w:color="auto"/>
                    <w:bottom w:val="none" w:sz="0" w:space="0" w:color="auto"/>
                    <w:right w:val="none" w:sz="0" w:space="0" w:color="auto"/>
                  </w:divBdr>
                </w:div>
              </w:divsChild>
            </w:div>
            <w:div w:id="994993641">
              <w:marLeft w:val="0"/>
              <w:marRight w:val="0"/>
              <w:marTop w:val="0"/>
              <w:marBottom w:val="0"/>
              <w:divBdr>
                <w:top w:val="none" w:sz="0" w:space="0" w:color="auto"/>
                <w:left w:val="none" w:sz="0" w:space="0" w:color="auto"/>
                <w:bottom w:val="none" w:sz="0" w:space="0" w:color="auto"/>
                <w:right w:val="none" w:sz="0" w:space="0" w:color="auto"/>
              </w:divBdr>
              <w:divsChild>
                <w:div w:id="1708482618">
                  <w:marLeft w:val="0"/>
                  <w:marRight w:val="0"/>
                  <w:marTop w:val="0"/>
                  <w:marBottom w:val="0"/>
                  <w:divBdr>
                    <w:top w:val="none" w:sz="0" w:space="0" w:color="auto"/>
                    <w:left w:val="none" w:sz="0" w:space="0" w:color="auto"/>
                    <w:bottom w:val="none" w:sz="0" w:space="0" w:color="auto"/>
                    <w:right w:val="none" w:sz="0" w:space="0" w:color="auto"/>
                  </w:divBdr>
                </w:div>
              </w:divsChild>
            </w:div>
            <w:div w:id="823082644">
              <w:marLeft w:val="0"/>
              <w:marRight w:val="0"/>
              <w:marTop w:val="0"/>
              <w:marBottom w:val="0"/>
              <w:divBdr>
                <w:top w:val="none" w:sz="0" w:space="0" w:color="auto"/>
                <w:left w:val="none" w:sz="0" w:space="0" w:color="auto"/>
                <w:bottom w:val="none" w:sz="0" w:space="0" w:color="auto"/>
                <w:right w:val="none" w:sz="0" w:space="0" w:color="auto"/>
              </w:divBdr>
              <w:divsChild>
                <w:div w:id="812023434">
                  <w:marLeft w:val="0"/>
                  <w:marRight w:val="0"/>
                  <w:marTop w:val="0"/>
                  <w:marBottom w:val="0"/>
                  <w:divBdr>
                    <w:top w:val="none" w:sz="0" w:space="0" w:color="auto"/>
                    <w:left w:val="none" w:sz="0" w:space="0" w:color="auto"/>
                    <w:bottom w:val="none" w:sz="0" w:space="0" w:color="auto"/>
                    <w:right w:val="none" w:sz="0" w:space="0" w:color="auto"/>
                  </w:divBdr>
                </w:div>
              </w:divsChild>
            </w:div>
            <w:div w:id="1335451983">
              <w:marLeft w:val="0"/>
              <w:marRight w:val="0"/>
              <w:marTop w:val="0"/>
              <w:marBottom w:val="0"/>
              <w:divBdr>
                <w:top w:val="none" w:sz="0" w:space="0" w:color="auto"/>
                <w:left w:val="none" w:sz="0" w:space="0" w:color="auto"/>
                <w:bottom w:val="none" w:sz="0" w:space="0" w:color="auto"/>
                <w:right w:val="none" w:sz="0" w:space="0" w:color="auto"/>
              </w:divBdr>
              <w:divsChild>
                <w:div w:id="1559588807">
                  <w:marLeft w:val="0"/>
                  <w:marRight w:val="0"/>
                  <w:marTop w:val="0"/>
                  <w:marBottom w:val="0"/>
                  <w:divBdr>
                    <w:top w:val="none" w:sz="0" w:space="0" w:color="auto"/>
                    <w:left w:val="none" w:sz="0" w:space="0" w:color="auto"/>
                    <w:bottom w:val="none" w:sz="0" w:space="0" w:color="auto"/>
                    <w:right w:val="none" w:sz="0" w:space="0" w:color="auto"/>
                  </w:divBdr>
                </w:div>
              </w:divsChild>
            </w:div>
            <w:div w:id="1983580551">
              <w:marLeft w:val="0"/>
              <w:marRight w:val="0"/>
              <w:marTop w:val="0"/>
              <w:marBottom w:val="0"/>
              <w:divBdr>
                <w:top w:val="none" w:sz="0" w:space="0" w:color="auto"/>
                <w:left w:val="none" w:sz="0" w:space="0" w:color="auto"/>
                <w:bottom w:val="none" w:sz="0" w:space="0" w:color="auto"/>
                <w:right w:val="none" w:sz="0" w:space="0" w:color="auto"/>
              </w:divBdr>
              <w:divsChild>
                <w:div w:id="643433248">
                  <w:marLeft w:val="0"/>
                  <w:marRight w:val="0"/>
                  <w:marTop w:val="0"/>
                  <w:marBottom w:val="0"/>
                  <w:divBdr>
                    <w:top w:val="none" w:sz="0" w:space="0" w:color="auto"/>
                    <w:left w:val="none" w:sz="0" w:space="0" w:color="auto"/>
                    <w:bottom w:val="none" w:sz="0" w:space="0" w:color="auto"/>
                    <w:right w:val="none" w:sz="0" w:space="0" w:color="auto"/>
                  </w:divBdr>
                </w:div>
              </w:divsChild>
            </w:div>
            <w:div w:id="1997756781">
              <w:marLeft w:val="0"/>
              <w:marRight w:val="0"/>
              <w:marTop w:val="0"/>
              <w:marBottom w:val="0"/>
              <w:divBdr>
                <w:top w:val="none" w:sz="0" w:space="0" w:color="auto"/>
                <w:left w:val="none" w:sz="0" w:space="0" w:color="auto"/>
                <w:bottom w:val="none" w:sz="0" w:space="0" w:color="auto"/>
                <w:right w:val="none" w:sz="0" w:space="0" w:color="auto"/>
              </w:divBdr>
              <w:divsChild>
                <w:div w:id="2066879022">
                  <w:marLeft w:val="0"/>
                  <w:marRight w:val="0"/>
                  <w:marTop w:val="0"/>
                  <w:marBottom w:val="0"/>
                  <w:divBdr>
                    <w:top w:val="none" w:sz="0" w:space="0" w:color="auto"/>
                    <w:left w:val="none" w:sz="0" w:space="0" w:color="auto"/>
                    <w:bottom w:val="none" w:sz="0" w:space="0" w:color="auto"/>
                    <w:right w:val="none" w:sz="0" w:space="0" w:color="auto"/>
                  </w:divBdr>
                </w:div>
              </w:divsChild>
            </w:div>
            <w:div w:id="1416707278">
              <w:marLeft w:val="0"/>
              <w:marRight w:val="0"/>
              <w:marTop w:val="0"/>
              <w:marBottom w:val="0"/>
              <w:divBdr>
                <w:top w:val="none" w:sz="0" w:space="0" w:color="auto"/>
                <w:left w:val="none" w:sz="0" w:space="0" w:color="auto"/>
                <w:bottom w:val="none" w:sz="0" w:space="0" w:color="auto"/>
                <w:right w:val="none" w:sz="0" w:space="0" w:color="auto"/>
              </w:divBdr>
              <w:divsChild>
                <w:div w:id="1402410812">
                  <w:marLeft w:val="0"/>
                  <w:marRight w:val="0"/>
                  <w:marTop w:val="0"/>
                  <w:marBottom w:val="0"/>
                  <w:divBdr>
                    <w:top w:val="none" w:sz="0" w:space="0" w:color="auto"/>
                    <w:left w:val="none" w:sz="0" w:space="0" w:color="auto"/>
                    <w:bottom w:val="none" w:sz="0" w:space="0" w:color="auto"/>
                    <w:right w:val="none" w:sz="0" w:space="0" w:color="auto"/>
                  </w:divBdr>
                </w:div>
              </w:divsChild>
            </w:div>
            <w:div w:id="1122267046">
              <w:marLeft w:val="0"/>
              <w:marRight w:val="0"/>
              <w:marTop w:val="0"/>
              <w:marBottom w:val="0"/>
              <w:divBdr>
                <w:top w:val="none" w:sz="0" w:space="0" w:color="auto"/>
                <w:left w:val="none" w:sz="0" w:space="0" w:color="auto"/>
                <w:bottom w:val="none" w:sz="0" w:space="0" w:color="auto"/>
                <w:right w:val="none" w:sz="0" w:space="0" w:color="auto"/>
              </w:divBdr>
              <w:divsChild>
                <w:div w:id="1342321296">
                  <w:marLeft w:val="0"/>
                  <w:marRight w:val="0"/>
                  <w:marTop w:val="0"/>
                  <w:marBottom w:val="0"/>
                  <w:divBdr>
                    <w:top w:val="none" w:sz="0" w:space="0" w:color="auto"/>
                    <w:left w:val="none" w:sz="0" w:space="0" w:color="auto"/>
                    <w:bottom w:val="none" w:sz="0" w:space="0" w:color="auto"/>
                    <w:right w:val="none" w:sz="0" w:space="0" w:color="auto"/>
                  </w:divBdr>
                </w:div>
              </w:divsChild>
            </w:div>
            <w:div w:id="882903355">
              <w:marLeft w:val="0"/>
              <w:marRight w:val="0"/>
              <w:marTop w:val="0"/>
              <w:marBottom w:val="0"/>
              <w:divBdr>
                <w:top w:val="none" w:sz="0" w:space="0" w:color="auto"/>
                <w:left w:val="none" w:sz="0" w:space="0" w:color="auto"/>
                <w:bottom w:val="none" w:sz="0" w:space="0" w:color="auto"/>
                <w:right w:val="none" w:sz="0" w:space="0" w:color="auto"/>
              </w:divBdr>
              <w:divsChild>
                <w:div w:id="1549226088">
                  <w:marLeft w:val="0"/>
                  <w:marRight w:val="0"/>
                  <w:marTop w:val="0"/>
                  <w:marBottom w:val="0"/>
                  <w:divBdr>
                    <w:top w:val="none" w:sz="0" w:space="0" w:color="auto"/>
                    <w:left w:val="none" w:sz="0" w:space="0" w:color="auto"/>
                    <w:bottom w:val="none" w:sz="0" w:space="0" w:color="auto"/>
                    <w:right w:val="none" w:sz="0" w:space="0" w:color="auto"/>
                  </w:divBdr>
                </w:div>
              </w:divsChild>
            </w:div>
            <w:div w:id="1170559014">
              <w:marLeft w:val="0"/>
              <w:marRight w:val="0"/>
              <w:marTop w:val="0"/>
              <w:marBottom w:val="0"/>
              <w:divBdr>
                <w:top w:val="none" w:sz="0" w:space="0" w:color="auto"/>
                <w:left w:val="none" w:sz="0" w:space="0" w:color="auto"/>
                <w:bottom w:val="none" w:sz="0" w:space="0" w:color="auto"/>
                <w:right w:val="none" w:sz="0" w:space="0" w:color="auto"/>
              </w:divBdr>
              <w:divsChild>
                <w:div w:id="770584538">
                  <w:marLeft w:val="0"/>
                  <w:marRight w:val="0"/>
                  <w:marTop w:val="0"/>
                  <w:marBottom w:val="0"/>
                  <w:divBdr>
                    <w:top w:val="none" w:sz="0" w:space="0" w:color="auto"/>
                    <w:left w:val="none" w:sz="0" w:space="0" w:color="auto"/>
                    <w:bottom w:val="none" w:sz="0" w:space="0" w:color="auto"/>
                    <w:right w:val="none" w:sz="0" w:space="0" w:color="auto"/>
                  </w:divBdr>
                </w:div>
              </w:divsChild>
            </w:div>
            <w:div w:id="1878590352">
              <w:marLeft w:val="0"/>
              <w:marRight w:val="0"/>
              <w:marTop w:val="0"/>
              <w:marBottom w:val="0"/>
              <w:divBdr>
                <w:top w:val="none" w:sz="0" w:space="0" w:color="auto"/>
                <w:left w:val="none" w:sz="0" w:space="0" w:color="auto"/>
                <w:bottom w:val="none" w:sz="0" w:space="0" w:color="auto"/>
                <w:right w:val="none" w:sz="0" w:space="0" w:color="auto"/>
              </w:divBdr>
              <w:divsChild>
                <w:div w:id="1349873324">
                  <w:marLeft w:val="0"/>
                  <w:marRight w:val="0"/>
                  <w:marTop w:val="0"/>
                  <w:marBottom w:val="0"/>
                  <w:divBdr>
                    <w:top w:val="none" w:sz="0" w:space="0" w:color="auto"/>
                    <w:left w:val="none" w:sz="0" w:space="0" w:color="auto"/>
                    <w:bottom w:val="none" w:sz="0" w:space="0" w:color="auto"/>
                    <w:right w:val="none" w:sz="0" w:space="0" w:color="auto"/>
                  </w:divBdr>
                </w:div>
              </w:divsChild>
            </w:div>
            <w:div w:id="2026129269">
              <w:marLeft w:val="0"/>
              <w:marRight w:val="0"/>
              <w:marTop w:val="0"/>
              <w:marBottom w:val="0"/>
              <w:divBdr>
                <w:top w:val="none" w:sz="0" w:space="0" w:color="auto"/>
                <w:left w:val="none" w:sz="0" w:space="0" w:color="auto"/>
                <w:bottom w:val="none" w:sz="0" w:space="0" w:color="auto"/>
                <w:right w:val="none" w:sz="0" w:space="0" w:color="auto"/>
              </w:divBdr>
              <w:divsChild>
                <w:div w:id="1054963623">
                  <w:marLeft w:val="0"/>
                  <w:marRight w:val="0"/>
                  <w:marTop w:val="0"/>
                  <w:marBottom w:val="0"/>
                  <w:divBdr>
                    <w:top w:val="none" w:sz="0" w:space="0" w:color="auto"/>
                    <w:left w:val="none" w:sz="0" w:space="0" w:color="auto"/>
                    <w:bottom w:val="none" w:sz="0" w:space="0" w:color="auto"/>
                    <w:right w:val="none" w:sz="0" w:space="0" w:color="auto"/>
                  </w:divBdr>
                </w:div>
              </w:divsChild>
            </w:div>
            <w:div w:id="841047844">
              <w:marLeft w:val="0"/>
              <w:marRight w:val="0"/>
              <w:marTop w:val="0"/>
              <w:marBottom w:val="0"/>
              <w:divBdr>
                <w:top w:val="none" w:sz="0" w:space="0" w:color="auto"/>
                <w:left w:val="none" w:sz="0" w:space="0" w:color="auto"/>
                <w:bottom w:val="none" w:sz="0" w:space="0" w:color="auto"/>
                <w:right w:val="none" w:sz="0" w:space="0" w:color="auto"/>
              </w:divBdr>
              <w:divsChild>
                <w:div w:id="1740907290">
                  <w:marLeft w:val="0"/>
                  <w:marRight w:val="0"/>
                  <w:marTop w:val="0"/>
                  <w:marBottom w:val="0"/>
                  <w:divBdr>
                    <w:top w:val="none" w:sz="0" w:space="0" w:color="auto"/>
                    <w:left w:val="none" w:sz="0" w:space="0" w:color="auto"/>
                    <w:bottom w:val="none" w:sz="0" w:space="0" w:color="auto"/>
                    <w:right w:val="none" w:sz="0" w:space="0" w:color="auto"/>
                  </w:divBdr>
                </w:div>
              </w:divsChild>
            </w:div>
            <w:div w:id="37361135">
              <w:marLeft w:val="0"/>
              <w:marRight w:val="0"/>
              <w:marTop w:val="0"/>
              <w:marBottom w:val="0"/>
              <w:divBdr>
                <w:top w:val="none" w:sz="0" w:space="0" w:color="auto"/>
                <w:left w:val="none" w:sz="0" w:space="0" w:color="auto"/>
                <w:bottom w:val="none" w:sz="0" w:space="0" w:color="auto"/>
                <w:right w:val="none" w:sz="0" w:space="0" w:color="auto"/>
              </w:divBdr>
              <w:divsChild>
                <w:div w:id="262420714">
                  <w:marLeft w:val="0"/>
                  <w:marRight w:val="0"/>
                  <w:marTop w:val="0"/>
                  <w:marBottom w:val="0"/>
                  <w:divBdr>
                    <w:top w:val="none" w:sz="0" w:space="0" w:color="auto"/>
                    <w:left w:val="none" w:sz="0" w:space="0" w:color="auto"/>
                    <w:bottom w:val="none" w:sz="0" w:space="0" w:color="auto"/>
                    <w:right w:val="none" w:sz="0" w:space="0" w:color="auto"/>
                  </w:divBdr>
                </w:div>
              </w:divsChild>
            </w:div>
            <w:div w:id="1406760001">
              <w:marLeft w:val="0"/>
              <w:marRight w:val="0"/>
              <w:marTop w:val="0"/>
              <w:marBottom w:val="0"/>
              <w:divBdr>
                <w:top w:val="none" w:sz="0" w:space="0" w:color="auto"/>
                <w:left w:val="none" w:sz="0" w:space="0" w:color="auto"/>
                <w:bottom w:val="none" w:sz="0" w:space="0" w:color="auto"/>
                <w:right w:val="none" w:sz="0" w:space="0" w:color="auto"/>
              </w:divBdr>
              <w:divsChild>
                <w:div w:id="147357510">
                  <w:marLeft w:val="0"/>
                  <w:marRight w:val="0"/>
                  <w:marTop w:val="0"/>
                  <w:marBottom w:val="0"/>
                  <w:divBdr>
                    <w:top w:val="none" w:sz="0" w:space="0" w:color="auto"/>
                    <w:left w:val="none" w:sz="0" w:space="0" w:color="auto"/>
                    <w:bottom w:val="none" w:sz="0" w:space="0" w:color="auto"/>
                    <w:right w:val="none" w:sz="0" w:space="0" w:color="auto"/>
                  </w:divBdr>
                </w:div>
              </w:divsChild>
            </w:div>
            <w:div w:id="353263362">
              <w:marLeft w:val="0"/>
              <w:marRight w:val="0"/>
              <w:marTop w:val="0"/>
              <w:marBottom w:val="0"/>
              <w:divBdr>
                <w:top w:val="none" w:sz="0" w:space="0" w:color="auto"/>
                <w:left w:val="none" w:sz="0" w:space="0" w:color="auto"/>
                <w:bottom w:val="none" w:sz="0" w:space="0" w:color="auto"/>
                <w:right w:val="none" w:sz="0" w:space="0" w:color="auto"/>
              </w:divBdr>
              <w:divsChild>
                <w:div w:id="2051801575">
                  <w:marLeft w:val="0"/>
                  <w:marRight w:val="0"/>
                  <w:marTop w:val="0"/>
                  <w:marBottom w:val="0"/>
                  <w:divBdr>
                    <w:top w:val="none" w:sz="0" w:space="0" w:color="auto"/>
                    <w:left w:val="none" w:sz="0" w:space="0" w:color="auto"/>
                    <w:bottom w:val="none" w:sz="0" w:space="0" w:color="auto"/>
                    <w:right w:val="none" w:sz="0" w:space="0" w:color="auto"/>
                  </w:divBdr>
                </w:div>
              </w:divsChild>
            </w:div>
            <w:div w:id="1012956490">
              <w:marLeft w:val="0"/>
              <w:marRight w:val="0"/>
              <w:marTop w:val="0"/>
              <w:marBottom w:val="0"/>
              <w:divBdr>
                <w:top w:val="none" w:sz="0" w:space="0" w:color="auto"/>
                <w:left w:val="none" w:sz="0" w:space="0" w:color="auto"/>
                <w:bottom w:val="none" w:sz="0" w:space="0" w:color="auto"/>
                <w:right w:val="none" w:sz="0" w:space="0" w:color="auto"/>
              </w:divBdr>
              <w:divsChild>
                <w:div w:id="1824588391">
                  <w:marLeft w:val="0"/>
                  <w:marRight w:val="0"/>
                  <w:marTop w:val="0"/>
                  <w:marBottom w:val="0"/>
                  <w:divBdr>
                    <w:top w:val="none" w:sz="0" w:space="0" w:color="auto"/>
                    <w:left w:val="none" w:sz="0" w:space="0" w:color="auto"/>
                    <w:bottom w:val="none" w:sz="0" w:space="0" w:color="auto"/>
                    <w:right w:val="none" w:sz="0" w:space="0" w:color="auto"/>
                  </w:divBdr>
                </w:div>
              </w:divsChild>
            </w:div>
            <w:div w:id="875629159">
              <w:marLeft w:val="0"/>
              <w:marRight w:val="0"/>
              <w:marTop w:val="0"/>
              <w:marBottom w:val="0"/>
              <w:divBdr>
                <w:top w:val="none" w:sz="0" w:space="0" w:color="auto"/>
                <w:left w:val="none" w:sz="0" w:space="0" w:color="auto"/>
                <w:bottom w:val="none" w:sz="0" w:space="0" w:color="auto"/>
                <w:right w:val="none" w:sz="0" w:space="0" w:color="auto"/>
              </w:divBdr>
              <w:divsChild>
                <w:div w:id="814957077">
                  <w:marLeft w:val="0"/>
                  <w:marRight w:val="0"/>
                  <w:marTop w:val="0"/>
                  <w:marBottom w:val="0"/>
                  <w:divBdr>
                    <w:top w:val="none" w:sz="0" w:space="0" w:color="auto"/>
                    <w:left w:val="none" w:sz="0" w:space="0" w:color="auto"/>
                    <w:bottom w:val="none" w:sz="0" w:space="0" w:color="auto"/>
                    <w:right w:val="none" w:sz="0" w:space="0" w:color="auto"/>
                  </w:divBdr>
                </w:div>
              </w:divsChild>
            </w:div>
            <w:div w:id="1676348661">
              <w:marLeft w:val="0"/>
              <w:marRight w:val="0"/>
              <w:marTop w:val="0"/>
              <w:marBottom w:val="0"/>
              <w:divBdr>
                <w:top w:val="none" w:sz="0" w:space="0" w:color="auto"/>
                <w:left w:val="none" w:sz="0" w:space="0" w:color="auto"/>
                <w:bottom w:val="none" w:sz="0" w:space="0" w:color="auto"/>
                <w:right w:val="none" w:sz="0" w:space="0" w:color="auto"/>
              </w:divBdr>
              <w:divsChild>
                <w:div w:id="293491877">
                  <w:marLeft w:val="0"/>
                  <w:marRight w:val="0"/>
                  <w:marTop w:val="0"/>
                  <w:marBottom w:val="0"/>
                  <w:divBdr>
                    <w:top w:val="none" w:sz="0" w:space="0" w:color="auto"/>
                    <w:left w:val="none" w:sz="0" w:space="0" w:color="auto"/>
                    <w:bottom w:val="none" w:sz="0" w:space="0" w:color="auto"/>
                    <w:right w:val="none" w:sz="0" w:space="0" w:color="auto"/>
                  </w:divBdr>
                </w:div>
              </w:divsChild>
            </w:div>
            <w:div w:id="507788902">
              <w:marLeft w:val="0"/>
              <w:marRight w:val="0"/>
              <w:marTop w:val="0"/>
              <w:marBottom w:val="0"/>
              <w:divBdr>
                <w:top w:val="none" w:sz="0" w:space="0" w:color="auto"/>
                <w:left w:val="none" w:sz="0" w:space="0" w:color="auto"/>
                <w:bottom w:val="none" w:sz="0" w:space="0" w:color="auto"/>
                <w:right w:val="none" w:sz="0" w:space="0" w:color="auto"/>
              </w:divBdr>
              <w:divsChild>
                <w:div w:id="509174858">
                  <w:marLeft w:val="0"/>
                  <w:marRight w:val="0"/>
                  <w:marTop w:val="0"/>
                  <w:marBottom w:val="0"/>
                  <w:divBdr>
                    <w:top w:val="none" w:sz="0" w:space="0" w:color="auto"/>
                    <w:left w:val="none" w:sz="0" w:space="0" w:color="auto"/>
                    <w:bottom w:val="none" w:sz="0" w:space="0" w:color="auto"/>
                    <w:right w:val="none" w:sz="0" w:space="0" w:color="auto"/>
                  </w:divBdr>
                </w:div>
              </w:divsChild>
            </w:div>
            <w:div w:id="1686244151">
              <w:marLeft w:val="0"/>
              <w:marRight w:val="0"/>
              <w:marTop w:val="0"/>
              <w:marBottom w:val="0"/>
              <w:divBdr>
                <w:top w:val="none" w:sz="0" w:space="0" w:color="auto"/>
                <w:left w:val="none" w:sz="0" w:space="0" w:color="auto"/>
                <w:bottom w:val="none" w:sz="0" w:space="0" w:color="auto"/>
                <w:right w:val="none" w:sz="0" w:space="0" w:color="auto"/>
              </w:divBdr>
              <w:divsChild>
                <w:div w:id="1744176748">
                  <w:marLeft w:val="0"/>
                  <w:marRight w:val="0"/>
                  <w:marTop w:val="0"/>
                  <w:marBottom w:val="0"/>
                  <w:divBdr>
                    <w:top w:val="none" w:sz="0" w:space="0" w:color="auto"/>
                    <w:left w:val="none" w:sz="0" w:space="0" w:color="auto"/>
                    <w:bottom w:val="none" w:sz="0" w:space="0" w:color="auto"/>
                    <w:right w:val="none" w:sz="0" w:space="0" w:color="auto"/>
                  </w:divBdr>
                </w:div>
              </w:divsChild>
            </w:div>
            <w:div w:id="1263299733">
              <w:marLeft w:val="0"/>
              <w:marRight w:val="0"/>
              <w:marTop w:val="0"/>
              <w:marBottom w:val="0"/>
              <w:divBdr>
                <w:top w:val="none" w:sz="0" w:space="0" w:color="auto"/>
                <w:left w:val="none" w:sz="0" w:space="0" w:color="auto"/>
                <w:bottom w:val="none" w:sz="0" w:space="0" w:color="auto"/>
                <w:right w:val="none" w:sz="0" w:space="0" w:color="auto"/>
              </w:divBdr>
              <w:divsChild>
                <w:div w:id="1136022125">
                  <w:marLeft w:val="0"/>
                  <w:marRight w:val="0"/>
                  <w:marTop w:val="0"/>
                  <w:marBottom w:val="0"/>
                  <w:divBdr>
                    <w:top w:val="none" w:sz="0" w:space="0" w:color="auto"/>
                    <w:left w:val="none" w:sz="0" w:space="0" w:color="auto"/>
                    <w:bottom w:val="none" w:sz="0" w:space="0" w:color="auto"/>
                    <w:right w:val="none" w:sz="0" w:space="0" w:color="auto"/>
                  </w:divBdr>
                </w:div>
              </w:divsChild>
            </w:div>
            <w:div w:id="1555579571">
              <w:marLeft w:val="0"/>
              <w:marRight w:val="0"/>
              <w:marTop w:val="0"/>
              <w:marBottom w:val="0"/>
              <w:divBdr>
                <w:top w:val="none" w:sz="0" w:space="0" w:color="auto"/>
                <w:left w:val="none" w:sz="0" w:space="0" w:color="auto"/>
                <w:bottom w:val="none" w:sz="0" w:space="0" w:color="auto"/>
                <w:right w:val="none" w:sz="0" w:space="0" w:color="auto"/>
              </w:divBdr>
              <w:divsChild>
                <w:div w:id="1004170530">
                  <w:marLeft w:val="0"/>
                  <w:marRight w:val="0"/>
                  <w:marTop w:val="0"/>
                  <w:marBottom w:val="0"/>
                  <w:divBdr>
                    <w:top w:val="none" w:sz="0" w:space="0" w:color="auto"/>
                    <w:left w:val="none" w:sz="0" w:space="0" w:color="auto"/>
                    <w:bottom w:val="none" w:sz="0" w:space="0" w:color="auto"/>
                    <w:right w:val="none" w:sz="0" w:space="0" w:color="auto"/>
                  </w:divBdr>
                </w:div>
              </w:divsChild>
            </w:div>
            <w:div w:id="758717136">
              <w:marLeft w:val="0"/>
              <w:marRight w:val="0"/>
              <w:marTop w:val="0"/>
              <w:marBottom w:val="0"/>
              <w:divBdr>
                <w:top w:val="none" w:sz="0" w:space="0" w:color="auto"/>
                <w:left w:val="none" w:sz="0" w:space="0" w:color="auto"/>
                <w:bottom w:val="none" w:sz="0" w:space="0" w:color="auto"/>
                <w:right w:val="none" w:sz="0" w:space="0" w:color="auto"/>
              </w:divBdr>
              <w:divsChild>
                <w:div w:id="1694726354">
                  <w:marLeft w:val="0"/>
                  <w:marRight w:val="0"/>
                  <w:marTop w:val="0"/>
                  <w:marBottom w:val="0"/>
                  <w:divBdr>
                    <w:top w:val="none" w:sz="0" w:space="0" w:color="auto"/>
                    <w:left w:val="none" w:sz="0" w:space="0" w:color="auto"/>
                    <w:bottom w:val="none" w:sz="0" w:space="0" w:color="auto"/>
                    <w:right w:val="none" w:sz="0" w:space="0" w:color="auto"/>
                  </w:divBdr>
                </w:div>
              </w:divsChild>
            </w:div>
            <w:div w:id="815335925">
              <w:marLeft w:val="0"/>
              <w:marRight w:val="0"/>
              <w:marTop w:val="0"/>
              <w:marBottom w:val="0"/>
              <w:divBdr>
                <w:top w:val="none" w:sz="0" w:space="0" w:color="auto"/>
                <w:left w:val="none" w:sz="0" w:space="0" w:color="auto"/>
                <w:bottom w:val="none" w:sz="0" w:space="0" w:color="auto"/>
                <w:right w:val="none" w:sz="0" w:space="0" w:color="auto"/>
              </w:divBdr>
              <w:divsChild>
                <w:div w:id="496728664">
                  <w:marLeft w:val="0"/>
                  <w:marRight w:val="0"/>
                  <w:marTop w:val="0"/>
                  <w:marBottom w:val="0"/>
                  <w:divBdr>
                    <w:top w:val="none" w:sz="0" w:space="0" w:color="auto"/>
                    <w:left w:val="none" w:sz="0" w:space="0" w:color="auto"/>
                    <w:bottom w:val="none" w:sz="0" w:space="0" w:color="auto"/>
                    <w:right w:val="none" w:sz="0" w:space="0" w:color="auto"/>
                  </w:divBdr>
                </w:div>
              </w:divsChild>
            </w:div>
            <w:div w:id="1900286946">
              <w:marLeft w:val="0"/>
              <w:marRight w:val="0"/>
              <w:marTop w:val="0"/>
              <w:marBottom w:val="0"/>
              <w:divBdr>
                <w:top w:val="none" w:sz="0" w:space="0" w:color="auto"/>
                <w:left w:val="none" w:sz="0" w:space="0" w:color="auto"/>
                <w:bottom w:val="none" w:sz="0" w:space="0" w:color="auto"/>
                <w:right w:val="none" w:sz="0" w:space="0" w:color="auto"/>
              </w:divBdr>
              <w:divsChild>
                <w:div w:id="77867127">
                  <w:marLeft w:val="0"/>
                  <w:marRight w:val="0"/>
                  <w:marTop w:val="0"/>
                  <w:marBottom w:val="0"/>
                  <w:divBdr>
                    <w:top w:val="none" w:sz="0" w:space="0" w:color="auto"/>
                    <w:left w:val="none" w:sz="0" w:space="0" w:color="auto"/>
                    <w:bottom w:val="none" w:sz="0" w:space="0" w:color="auto"/>
                    <w:right w:val="none" w:sz="0" w:space="0" w:color="auto"/>
                  </w:divBdr>
                </w:div>
              </w:divsChild>
            </w:div>
            <w:div w:id="933320412">
              <w:marLeft w:val="0"/>
              <w:marRight w:val="0"/>
              <w:marTop w:val="0"/>
              <w:marBottom w:val="0"/>
              <w:divBdr>
                <w:top w:val="none" w:sz="0" w:space="0" w:color="auto"/>
                <w:left w:val="none" w:sz="0" w:space="0" w:color="auto"/>
                <w:bottom w:val="none" w:sz="0" w:space="0" w:color="auto"/>
                <w:right w:val="none" w:sz="0" w:space="0" w:color="auto"/>
              </w:divBdr>
              <w:divsChild>
                <w:div w:id="1429883006">
                  <w:marLeft w:val="0"/>
                  <w:marRight w:val="0"/>
                  <w:marTop w:val="0"/>
                  <w:marBottom w:val="0"/>
                  <w:divBdr>
                    <w:top w:val="none" w:sz="0" w:space="0" w:color="auto"/>
                    <w:left w:val="none" w:sz="0" w:space="0" w:color="auto"/>
                    <w:bottom w:val="none" w:sz="0" w:space="0" w:color="auto"/>
                    <w:right w:val="none" w:sz="0" w:space="0" w:color="auto"/>
                  </w:divBdr>
                </w:div>
              </w:divsChild>
            </w:div>
            <w:div w:id="1549295321">
              <w:marLeft w:val="0"/>
              <w:marRight w:val="0"/>
              <w:marTop w:val="0"/>
              <w:marBottom w:val="0"/>
              <w:divBdr>
                <w:top w:val="none" w:sz="0" w:space="0" w:color="auto"/>
                <w:left w:val="none" w:sz="0" w:space="0" w:color="auto"/>
                <w:bottom w:val="none" w:sz="0" w:space="0" w:color="auto"/>
                <w:right w:val="none" w:sz="0" w:space="0" w:color="auto"/>
              </w:divBdr>
              <w:divsChild>
                <w:div w:id="1659184330">
                  <w:marLeft w:val="0"/>
                  <w:marRight w:val="0"/>
                  <w:marTop w:val="0"/>
                  <w:marBottom w:val="0"/>
                  <w:divBdr>
                    <w:top w:val="none" w:sz="0" w:space="0" w:color="auto"/>
                    <w:left w:val="none" w:sz="0" w:space="0" w:color="auto"/>
                    <w:bottom w:val="none" w:sz="0" w:space="0" w:color="auto"/>
                    <w:right w:val="none" w:sz="0" w:space="0" w:color="auto"/>
                  </w:divBdr>
                </w:div>
              </w:divsChild>
            </w:div>
            <w:div w:id="304433424">
              <w:marLeft w:val="0"/>
              <w:marRight w:val="0"/>
              <w:marTop w:val="0"/>
              <w:marBottom w:val="0"/>
              <w:divBdr>
                <w:top w:val="none" w:sz="0" w:space="0" w:color="auto"/>
                <w:left w:val="none" w:sz="0" w:space="0" w:color="auto"/>
                <w:bottom w:val="none" w:sz="0" w:space="0" w:color="auto"/>
                <w:right w:val="none" w:sz="0" w:space="0" w:color="auto"/>
              </w:divBdr>
              <w:divsChild>
                <w:div w:id="1033460813">
                  <w:marLeft w:val="0"/>
                  <w:marRight w:val="0"/>
                  <w:marTop w:val="0"/>
                  <w:marBottom w:val="0"/>
                  <w:divBdr>
                    <w:top w:val="none" w:sz="0" w:space="0" w:color="auto"/>
                    <w:left w:val="none" w:sz="0" w:space="0" w:color="auto"/>
                    <w:bottom w:val="none" w:sz="0" w:space="0" w:color="auto"/>
                    <w:right w:val="none" w:sz="0" w:space="0" w:color="auto"/>
                  </w:divBdr>
                </w:div>
              </w:divsChild>
            </w:div>
            <w:div w:id="220481321">
              <w:marLeft w:val="0"/>
              <w:marRight w:val="0"/>
              <w:marTop w:val="0"/>
              <w:marBottom w:val="0"/>
              <w:divBdr>
                <w:top w:val="none" w:sz="0" w:space="0" w:color="auto"/>
                <w:left w:val="none" w:sz="0" w:space="0" w:color="auto"/>
                <w:bottom w:val="none" w:sz="0" w:space="0" w:color="auto"/>
                <w:right w:val="none" w:sz="0" w:space="0" w:color="auto"/>
              </w:divBdr>
              <w:divsChild>
                <w:div w:id="353725671">
                  <w:marLeft w:val="0"/>
                  <w:marRight w:val="0"/>
                  <w:marTop w:val="0"/>
                  <w:marBottom w:val="0"/>
                  <w:divBdr>
                    <w:top w:val="none" w:sz="0" w:space="0" w:color="auto"/>
                    <w:left w:val="none" w:sz="0" w:space="0" w:color="auto"/>
                    <w:bottom w:val="none" w:sz="0" w:space="0" w:color="auto"/>
                    <w:right w:val="none" w:sz="0" w:space="0" w:color="auto"/>
                  </w:divBdr>
                </w:div>
              </w:divsChild>
            </w:div>
            <w:div w:id="1914121772">
              <w:marLeft w:val="0"/>
              <w:marRight w:val="0"/>
              <w:marTop w:val="0"/>
              <w:marBottom w:val="0"/>
              <w:divBdr>
                <w:top w:val="none" w:sz="0" w:space="0" w:color="auto"/>
                <w:left w:val="none" w:sz="0" w:space="0" w:color="auto"/>
                <w:bottom w:val="none" w:sz="0" w:space="0" w:color="auto"/>
                <w:right w:val="none" w:sz="0" w:space="0" w:color="auto"/>
              </w:divBdr>
              <w:divsChild>
                <w:div w:id="359206876">
                  <w:marLeft w:val="0"/>
                  <w:marRight w:val="0"/>
                  <w:marTop w:val="0"/>
                  <w:marBottom w:val="0"/>
                  <w:divBdr>
                    <w:top w:val="none" w:sz="0" w:space="0" w:color="auto"/>
                    <w:left w:val="none" w:sz="0" w:space="0" w:color="auto"/>
                    <w:bottom w:val="none" w:sz="0" w:space="0" w:color="auto"/>
                    <w:right w:val="none" w:sz="0" w:space="0" w:color="auto"/>
                  </w:divBdr>
                </w:div>
              </w:divsChild>
            </w:div>
            <w:div w:id="360739616">
              <w:marLeft w:val="0"/>
              <w:marRight w:val="0"/>
              <w:marTop w:val="0"/>
              <w:marBottom w:val="0"/>
              <w:divBdr>
                <w:top w:val="none" w:sz="0" w:space="0" w:color="auto"/>
                <w:left w:val="none" w:sz="0" w:space="0" w:color="auto"/>
                <w:bottom w:val="none" w:sz="0" w:space="0" w:color="auto"/>
                <w:right w:val="none" w:sz="0" w:space="0" w:color="auto"/>
              </w:divBdr>
              <w:divsChild>
                <w:div w:id="1820077917">
                  <w:marLeft w:val="0"/>
                  <w:marRight w:val="0"/>
                  <w:marTop w:val="0"/>
                  <w:marBottom w:val="0"/>
                  <w:divBdr>
                    <w:top w:val="none" w:sz="0" w:space="0" w:color="auto"/>
                    <w:left w:val="none" w:sz="0" w:space="0" w:color="auto"/>
                    <w:bottom w:val="none" w:sz="0" w:space="0" w:color="auto"/>
                    <w:right w:val="none" w:sz="0" w:space="0" w:color="auto"/>
                  </w:divBdr>
                </w:div>
              </w:divsChild>
            </w:div>
            <w:div w:id="1910115577">
              <w:marLeft w:val="0"/>
              <w:marRight w:val="0"/>
              <w:marTop w:val="0"/>
              <w:marBottom w:val="0"/>
              <w:divBdr>
                <w:top w:val="none" w:sz="0" w:space="0" w:color="auto"/>
                <w:left w:val="none" w:sz="0" w:space="0" w:color="auto"/>
                <w:bottom w:val="none" w:sz="0" w:space="0" w:color="auto"/>
                <w:right w:val="none" w:sz="0" w:space="0" w:color="auto"/>
              </w:divBdr>
              <w:divsChild>
                <w:div w:id="1088768882">
                  <w:marLeft w:val="0"/>
                  <w:marRight w:val="0"/>
                  <w:marTop w:val="0"/>
                  <w:marBottom w:val="0"/>
                  <w:divBdr>
                    <w:top w:val="none" w:sz="0" w:space="0" w:color="auto"/>
                    <w:left w:val="none" w:sz="0" w:space="0" w:color="auto"/>
                    <w:bottom w:val="none" w:sz="0" w:space="0" w:color="auto"/>
                    <w:right w:val="none" w:sz="0" w:space="0" w:color="auto"/>
                  </w:divBdr>
                </w:div>
              </w:divsChild>
            </w:div>
            <w:div w:id="420755545">
              <w:marLeft w:val="0"/>
              <w:marRight w:val="0"/>
              <w:marTop w:val="0"/>
              <w:marBottom w:val="0"/>
              <w:divBdr>
                <w:top w:val="none" w:sz="0" w:space="0" w:color="auto"/>
                <w:left w:val="none" w:sz="0" w:space="0" w:color="auto"/>
                <w:bottom w:val="none" w:sz="0" w:space="0" w:color="auto"/>
                <w:right w:val="none" w:sz="0" w:space="0" w:color="auto"/>
              </w:divBdr>
              <w:divsChild>
                <w:div w:id="754058041">
                  <w:marLeft w:val="0"/>
                  <w:marRight w:val="0"/>
                  <w:marTop w:val="0"/>
                  <w:marBottom w:val="0"/>
                  <w:divBdr>
                    <w:top w:val="none" w:sz="0" w:space="0" w:color="auto"/>
                    <w:left w:val="none" w:sz="0" w:space="0" w:color="auto"/>
                    <w:bottom w:val="none" w:sz="0" w:space="0" w:color="auto"/>
                    <w:right w:val="none" w:sz="0" w:space="0" w:color="auto"/>
                  </w:divBdr>
                </w:div>
              </w:divsChild>
            </w:div>
            <w:div w:id="1119685535">
              <w:marLeft w:val="0"/>
              <w:marRight w:val="0"/>
              <w:marTop w:val="0"/>
              <w:marBottom w:val="0"/>
              <w:divBdr>
                <w:top w:val="none" w:sz="0" w:space="0" w:color="auto"/>
                <w:left w:val="none" w:sz="0" w:space="0" w:color="auto"/>
                <w:bottom w:val="none" w:sz="0" w:space="0" w:color="auto"/>
                <w:right w:val="none" w:sz="0" w:space="0" w:color="auto"/>
              </w:divBdr>
              <w:divsChild>
                <w:div w:id="1036656737">
                  <w:marLeft w:val="0"/>
                  <w:marRight w:val="0"/>
                  <w:marTop w:val="0"/>
                  <w:marBottom w:val="0"/>
                  <w:divBdr>
                    <w:top w:val="none" w:sz="0" w:space="0" w:color="auto"/>
                    <w:left w:val="none" w:sz="0" w:space="0" w:color="auto"/>
                    <w:bottom w:val="none" w:sz="0" w:space="0" w:color="auto"/>
                    <w:right w:val="none" w:sz="0" w:space="0" w:color="auto"/>
                  </w:divBdr>
                </w:div>
              </w:divsChild>
            </w:div>
            <w:div w:id="326904893">
              <w:marLeft w:val="0"/>
              <w:marRight w:val="0"/>
              <w:marTop w:val="0"/>
              <w:marBottom w:val="0"/>
              <w:divBdr>
                <w:top w:val="none" w:sz="0" w:space="0" w:color="auto"/>
                <w:left w:val="none" w:sz="0" w:space="0" w:color="auto"/>
                <w:bottom w:val="none" w:sz="0" w:space="0" w:color="auto"/>
                <w:right w:val="none" w:sz="0" w:space="0" w:color="auto"/>
              </w:divBdr>
              <w:divsChild>
                <w:div w:id="1580014551">
                  <w:marLeft w:val="0"/>
                  <w:marRight w:val="0"/>
                  <w:marTop w:val="0"/>
                  <w:marBottom w:val="0"/>
                  <w:divBdr>
                    <w:top w:val="none" w:sz="0" w:space="0" w:color="auto"/>
                    <w:left w:val="none" w:sz="0" w:space="0" w:color="auto"/>
                    <w:bottom w:val="none" w:sz="0" w:space="0" w:color="auto"/>
                    <w:right w:val="none" w:sz="0" w:space="0" w:color="auto"/>
                  </w:divBdr>
                </w:div>
              </w:divsChild>
            </w:div>
            <w:div w:id="2105222282">
              <w:marLeft w:val="0"/>
              <w:marRight w:val="0"/>
              <w:marTop w:val="0"/>
              <w:marBottom w:val="0"/>
              <w:divBdr>
                <w:top w:val="none" w:sz="0" w:space="0" w:color="auto"/>
                <w:left w:val="none" w:sz="0" w:space="0" w:color="auto"/>
                <w:bottom w:val="none" w:sz="0" w:space="0" w:color="auto"/>
                <w:right w:val="none" w:sz="0" w:space="0" w:color="auto"/>
              </w:divBdr>
              <w:divsChild>
                <w:div w:id="591279044">
                  <w:marLeft w:val="0"/>
                  <w:marRight w:val="0"/>
                  <w:marTop w:val="0"/>
                  <w:marBottom w:val="0"/>
                  <w:divBdr>
                    <w:top w:val="none" w:sz="0" w:space="0" w:color="auto"/>
                    <w:left w:val="none" w:sz="0" w:space="0" w:color="auto"/>
                    <w:bottom w:val="none" w:sz="0" w:space="0" w:color="auto"/>
                    <w:right w:val="none" w:sz="0" w:space="0" w:color="auto"/>
                  </w:divBdr>
                </w:div>
              </w:divsChild>
            </w:div>
            <w:div w:id="2026978612">
              <w:marLeft w:val="0"/>
              <w:marRight w:val="0"/>
              <w:marTop w:val="0"/>
              <w:marBottom w:val="0"/>
              <w:divBdr>
                <w:top w:val="none" w:sz="0" w:space="0" w:color="auto"/>
                <w:left w:val="none" w:sz="0" w:space="0" w:color="auto"/>
                <w:bottom w:val="none" w:sz="0" w:space="0" w:color="auto"/>
                <w:right w:val="none" w:sz="0" w:space="0" w:color="auto"/>
              </w:divBdr>
              <w:divsChild>
                <w:div w:id="1600991218">
                  <w:marLeft w:val="0"/>
                  <w:marRight w:val="0"/>
                  <w:marTop w:val="0"/>
                  <w:marBottom w:val="0"/>
                  <w:divBdr>
                    <w:top w:val="none" w:sz="0" w:space="0" w:color="auto"/>
                    <w:left w:val="none" w:sz="0" w:space="0" w:color="auto"/>
                    <w:bottom w:val="none" w:sz="0" w:space="0" w:color="auto"/>
                    <w:right w:val="none" w:sz="0" w:space="0" w:color="auto"/>
                  </w:divBdr>
                </w:div>
              </w:divsChild>
            </w:div>
            <w:div w:id="116534022">
              <w:marLeft w:val="0"/>
              <w:marRight w:val="0"/>
              <w:marTop w:val="0"/>
              <w:marBottom w:val="0"/>
              <w:divBdr>
                <w:top w:val="none" w:sz="0" w:space="0" w:color="auto"/>
                <w:left w:val="none" w:sz="0" w:space="0" w:color="auto"/>
                <w:bottom w:val="none" w:sz="0" w:space="0" w:color="auto"/>
                <w:right w:val="none" w:sz="0" w:space="0" w:color="auto"/>
              </w:divBdr>
              <w:divsChild>
                <w:div w:id="532183739">
                  <w:marLeft w:val="0"/>
                  <w:marRight w:val="0"/>
                  <w:marTop w:val="0"/>
                  <w:marBottom w:val="0"/>
                  <w:divBdr>
                    <w:top w:val="none" w:sz="0" w:space="0" w:color="auto"/>
                    <w:left w:val="none" w:sz="0" w:space="0" w:color="auto"/>
                    <w:bottom w:val="none" w:sz="0" w:space="0" w:color="auto"/>
                    <w:right w:val="none" w:sz="0" w:space="0" w:color="auto"/>
                  </w:divBdr>
                </w:div>
              </w:divsChild>
            </w:div>
            <w:div w:id="568809120">
              <w:marLeft w:val="0"/>
              <w:marRight w:val="0"/>
              <w:marTop w:val="0"/>
              <w:marBottom w:val="0"/>
              <w:divBdr>
                <w:top w:val="none" w:sz="0" w:space="0" w:color="auto"/>
                <w:left w:val="none" w:sz="0" w:space="0" w:color="auto"/>
                <w:bottom w:val="none" w:sz="0" w:space="0" w:color="auto"/>
                <w:right w:val="none" w:sz="0" w:space="0" w:color="auto"/>
              </w:divBdr>
              <w:divsChild>
                <w:div w:id="331447586">
                  <w:marLeft w:val="0"/>
                  <w:marRight w:val="0"/>
                  <w:marTop w:val="0"/>
                  <w:marBottom w:val="0"/>
                  <w:divBdr>
                    <w:top w:val="none" w:sz="0" w:space="0" w:color="auto"/>
                    <w:left w:val="none" w:sz="0" w:space="0" w:color="auto"/>
                    <w:bottom w:val="none" w:sz="0" w:space="0" w:color="auto"/>
                    <w:right w:val="none" w:sz="0" w:space="0" w:color="auto"/>
                  </w:divBdr>
                </w:div>
              </w:divsChild>
            </w:div>
            <w:div w:id="626854436">
              <w:marLeft w:val="0"/>
              <w:marRight w:val="0"/>
              <w:marTop w:val="0"/>
              <w:marBottom w:val="0"/>
              <w:divBdr>
                <w:top w:val="none" w:sz="0" w:space="0" w:color="auto"/>
                <w:left w:val="none" w:sz="0" w:space="0" w:color="auto"/>
                <w:bottom w:val="none" w:sz="0" w:space="0" w:color="auto"/>
                <w:right w:val="none" w:sz="0" w:space="0" w:color="auto"/>
              </w:divBdr>
              <w:divsChild>
                <w:div w:id="1439061262">
                  <w:marLeft w:val="0"/>
                  <w:marRight w:val="0"/>
                  <w:marTop w:val="0"/>
                  <w:marBottom w:val="0"/>
                  <w:divBdr>
                    <w:top w:val="none" w:sz="0" w:space="0" w:color="auto"/>
                    <w:left w:val="none" w:sz="0" w:space="0" w:color="auto"/>
                    <w:bottom w:val="none" w:sz="0" w:space="0" w:color="auto"/>
                    <w:right w:val="none" w:sz="0" w:space="0" w:color="auto"/>
                  </w:divBdr>
                </w:div>
              </w:divsChild>
            </w:div>
            <w:div w:id="1901868707">
              <w:marLeft w:val="0"/>
              <w:marRight w:val="0"/>
              <w:marTop w:val="0"/>
              <w:marBottom w:val="0"/>
              <w:divBdr>
                <w:top w:val="none" w:sz="0" w:space="0" w:color="auto"/>
                <w:left w:val="none" w:sz="0" w:space="0" w:color="auto"/>
                <w:bottom w:val="none" w:sz="0" w:space="0" w:color="auto"/>
                <w:right w:val="none" w:sz="0" w:space="0" w:color="auto"/>
              </w:divBdr>
              <w:divsChild>
                <w:div w:id="289283387">
                  <w:marLeft w:val="0"/>
                  <w:marRight w:val="0"/>
                  <w:marTop w:val="0"/>
                  <w:marBottom w:val="0"/>
                  <w:divBdr>
                    <w:top w:val="none" w:sz="0" w:space="0" w:color="auto"/>
                    <w:left w:val="none" w:sz="0" w:space="0" w:color="auto"/>
                    <w:bottom w:val="none" w:sz="0" w:space="0" w:color="auto"/>
                    <w:right w:val="none" w:sz="0" w:space="0" w:color="auto"/>
                  </w:divBdr>
                </w:div>
              </w:divsChild>
            </w:div>
            <w:div w:id="1520582254">
              <w:marLeft w:val="0"/>
              <w:marRight w:val="0"/>
              <w:marTop w:val="0"/>
              <w:marBottom w:val="0"/>
              <w:divBdr>
                <w:top w:val="none" w:sz="0" w:space="0" w:color="auto"/>
                <w:left w:val="none" w:sz="0" w:space="0" w:color="auto"/>
                <w:bottom w:val="none" w:sz="0" w:space="0" w:color="auto"/>
                <w:right w:val="none" w:sz="0" w:space="0" w:color="auto"/>
              </w:divBdr>
              <w:divsChild>
                <w:div w:id="742336857">
                  <w:marLeft w:val="0"/>
                  <w:marRight w:val="0"/>
                  <w:marTop w:val="0"/>
                  <w:marBottom w:val="0"/>
                  <w:divBdr>
                    <w:top w:val="none" w:sz="0" w:space="0" w:color="auto"/>
                    <w:left w:val="none" w:sz="0" w:space="0" w:color="auto"/>
                    <w:bottom w:val="none" w:sz="0" w:space="0" w:color="auto"/>
                    <w:right w:val="none" w:sz="0" w:space="0" w:color="auto"/>
                  </w:divBdr>
                </w:div>
              </w:divsChild>
            </w:div>
            <w:div w:id="1929844916">
              <w:marLeft w:val="0"/>
              <w:marRight w:val="0"/>
              <w:marTop w:val="0"/>
              <w:marBottom w:val="0"/>
              <w:divBdr>
                <w:top w:val="none" w:sz="0" w:space="0" w:color="auto"/>
                <w:left w:val="none" w:sz="0" w:space="0" w:color="auto"/>
                <w:bottom w:val="none" w:sz="0" w:space="0" w:color="auto"/>
                <w:right w:val="none" w:sz="0" w:space="0" w:color="auto"/>
              </w:divBdr>
              <w:divsChild>
                <w:div w:id="529607282">
                  <w:marLeft w:val="0"/>
                  <w:marRight w:val="0"/>
                  <w:marTop w:val="0"/>
                  <w:marBottom w:val="0"/>
                  <w:divBdr>
                    <w:top w:val="none" w:sz="0" w:space="0" w:color="auto"/>
                    <w:left w:val="none" w:sz="0" w:space="0" w:color="auto"/>
                    <w:bottom w:val="none" w:sz="0" w:space="0" w:color="auto"/>
                    <w:right w:val="none" w:sz="0" w:space="0" w:color="auto"/>
                  </w:divBdr>
                </w:div>
              </w:divsChild>
            </w:div>
            <w:div w:id="2054187964">
              <w:marLeft w:val="0"/>
              <w:marRight w:val="0"/>
              <w:marTop w:val="0"/>
              <w:marBottom w:val="0"/>
              <w:divBdr>
                <w:top w:val="none" w:sz="0" w:space="0" w:color="auto"/>
                <w:left w:val="none" w:sz="0" w:space="0" w:color="auto"/>
                <w:bottom w:val="none" w:sz="0" w:space="0" w:color="auto"/>
                <w:right w:val="none" w:sz="0" w:space="0" w:color="auto"/>
              </w:divBdr>
              <w:divsChild>
                <w:div w:id="1234196075">
                  <w:marLeft w:val="0"/>
                  <w:marRight w:val="0"/>
                  <w:marTop w:val="0"/>
                  <w:marBottom w:val="0"/>
                  <w:divBdr>
                    <w:top w:val="none" w:sz="0" w:space="0" w:color="auto"/>
                    <w:left w:val="none" w:sz="0" w:space="0" w:color="auto"/>
                    <w:bottom w:val="none" w:sz="0" w:space="0" w:color="auto"/>
                    <w:right w:val="none" w:sz="0" w:space="0" w:color="auto"/>
                  </w:divBdr>
                </w:div>
              </w:divsChild>
            </w:div>
            <w:div w:id="1463957235">
              <w:marLeft w:val="0"/>
              <w:marRight w:val="0"/>
              <w:marTop w:val="0"/>
              <w:marBottom w:val="0"/>
              <w:divBdr>
                <w:top w:val="none" w:sz="0" w:space="0" w:color="auto"/>
                <w:left w:val="none" w:sz="0" w:space="0" w:color="auto"/>
                <w:bottom w:val="none" w:sz="0" w:space="0" w:color="auto"/>
                <w:right w:val="none" w:sz="0" w:space="0" w:color="auto"/>
              </w:divBdr>
              <w:divsChild>
                <w:div w:id="699282935">
                  <w:marLeft w:val="0"/>
                  <w:marRight w:val="0"/>
                  <w:marTop w:val="0"/>
                  <w:marBottom w:val="0"/>
                  <w:divBdr>
                    <w:top w:val="none" w:sz="0" w:space="0" w:color="auto"/>
                    <w:left w:val="none" w:sz="0" w:space="0" w:color="auto"/>
                    <w:bottom w:val="none" w:sz="0" w:space="0" w:color="auto"/>
                    <w:right w:val="none" w:sz="0" w:space="0" w:color="auto"/>
                  </w:divBdr>
                </w:div>
              </w:divsChild>
            </w:div>
            <w:div w:id="1708018066">
              <w:marLeft w:val="0"/>
              <w:marRight w:val="0"/>
              <w:marTop w:val="0"/>
              <w:marBottom w:val="0"/>
              <w:divBdr>
                <w:top w:val="none" w:sz="0" w:space="0" w:color="auto"/>
                <w:left w:val="none" w:sz="0" w:space="0" w:color="auto"/>
                <w:bottom w:val="none" w:sz="0" w:space="0" w:color="auto"/>
                <w:right w:val="none" w:sz="0" w:space="0" w:color="auto"/>
              </w:divBdr>
              <w:divsChild>
                <w:div w:id="308555525">
                  <w:marLeft w:val="0"/>
                  <w:marRight w:val="0"/>
                  <w:marTop w:val="0"/>
                  <w:marBottom w:val="0"/>
                  <w:divBdr>
                    <w:top w:val="none" w:sz="0" w:space="0" w:color="auto"/>
                    <w:left w:val="none" w:sz="0" w:space="0" w:color="auto"/>
                    <w:bottom w:val="none" w:sz="0" w:space="0" w:color="auto"/>
                    <w:right w:val="none" w:sz="0" w:space="0" w:color="auto"/>
                  </w:divBdr>
                </w:div>
              </w:divsChild>
            </w:div>
            <w:div w:id="1303080936">
              <w:marLeft w:val="0"/>
              <w:marRight w:val="0"/>
              <w:marTop w:val="0"/>
              <w:marBottom w:val="0"/>
              <w:divBdr>
                <w:top w:val="none" w:sz="0" w:space="0" w:color="auto"/>
                <w:left w:val="none" w:sz="0" w:space="0" w:color="auto"/>
                <w:bottom w:val="none" w:sz="0" w:space="0" w:color="auto"/>
                <w:right w:val="none" w:sz="0" w:space="0" w:color="auto"/>
              </w:divBdr>
              <w:divsChild>
                <w:div w:id="218899831">
                  <w:marLeft w:val="0"/>
                  <w:marRight w:val="0"/>
                  <w:marTop w:val="0"/>
                  <w:marBottom w:val="0"/>
                  <w:divBdr>
                    <w:top w:val="none" w:sz="0" w:space="0" w:color="auto"/>
                    <w:left w:val="none" w:sz="0" w:space="0" w:color="auto"/>
                    <w:bottom w:val="none" w:sz="0" w:space="0" w:color="auto"/>
                    <w:right w:val="none" w:sz="0" w:space="0" w:color="auto"/>
                  </w:divBdr>
                </w:div>
              </w:divsChild>
            </w:div>
            <w:div w:id="1298491199">
              <w:marLeft w:val="0"/>
              <w:marRight w:val="0"/>
              <w:marTop w:val="0"/>
              <w:marBottom w:val="0"/>
              <w:divBdr>
                <w:top w:val="none" w:sz="0" w:space="0" w:color="auto"/>
                <w:left w:val="none" w:sz="0" w:space="0" w:color="auto"/>
                <w:bottom w:val="none" w:sz="0" w:space="0" w:color="auto"/>
                <w:right w:val="none" w:sz="0" w:space="0" w:color="auto"/>
              </w:divBdr>
              <w:divsChild>
                <w:div w:id="1019939649">
                  <w:marLeft w:val="0"/>
                  <w:marRight w:val="0"/>
                  <w:marTop w:val="0"/>
                  <w:marBottom w:val="0"/>
                  <w:divBdr>
                    <w:top w:val="none" w:sz="0" w:space="0" w:color="auto"/>
                    <w:left w:val="none" w:sz="0" w:space="0" w:color="auto"/>
                    <w:bottom w:val="none" w:sz="0" w:space="0" w:color="auto"/>
                    <w:right w:val="none" w:sz="0" w:space="0" w:color="auto"/>
                  </w:divBdr>
                </w:div>
              </w:divsChild>
            </w:div>
            <w:div w:id="2007976340">
              <w:marLeft w:val="0"/>
              <w:marRight w:val="0"/>
              <w:marTop w:val="0"/>
              <w:marBottom w:val="0"/>
              <w:divBdr>
                <w:top w:val="none" w:sz="0" w:space="0" w:color="auto"/>
                <w:left w:val="none" w:sz="0" w:space="0" w:color="auto"/>
                <w:bottom w:val="none" w:sz="0" w:space="0" w:color="auto"/>
                <w:right w:val="none" w:sz="0" w:space="0" w:color="auto"/>
              </w:divBdr>
              <w:divsChild>
                <w:div w:id="296686560">
                  <w:marLeft w:val="0"/>
                  <w:marRight w:val="0"/>
                  <w:marTop w:val="0"/>
                  <w:marBottom w:val="0"/>
                  <w:divBdr>
                    <w:top w:val="none" w:sz="0" w:space="0" w:color="auto"/>
                    <w:left w:val="none" w:sz="0" w:space="0" w:color="auto"/>
                    <w:bottom w:val="none" w:sz="0" w:space="0" w:color="auto"/>
                    <w:right w:val="none" w:sz="0" w:space="0" w:color="auto"/>
                  </w:divBdr>
                </w:div>
              </w:divsChild>
            </w:div>
            <w:div w:id="304628724">
              <w:marLeft w:val="0"/>
              <w:marRight w:val="0"/>
              <w:marTop w:val="0"/>
              <w:marBottom w:val="0"/>
              <w:divBdr>
                <w:top w:val="none" w:sz="0" w:space="0" w:color="auto"/>
                <w:left w:val="none" w:sz="0" w:space="0" w:color="auto"/>
                <w:bottom w:val="none" w:sz="0" w:space="0" w:color="auto"/>
                <w:right w:val="none" w:sz="0" w:space="0" w:color="auto"/>
              </w:divBdr>
              <w:divsChild>
                <w:div w:id="1401556106">
                  <w:marLeft w:val="0"/>
                  <w:marRight w:val="0"/>
                  <w:marTop w:val="0"/>
                  <w:marBottom w:val="0"/>
                  <w:divBdr>
                    <w:top w:val="none" w:sz="0" w:space="0" w:color="auto"/>
                    <w:left w:val="none" w:sz="0" w:space="0" w:color="auto"/>
                    <w:bottom w:val="none" w:sz="0" w:space="0" w:color="auto"/>
                    <w:right w:val="none" w:sz="0" w:space="0" w:color="auto"/>
                  </w:divBdr>
                </w:div>
              </w:divsChild>
            </w:div>
            <w:div w:id="1464348945">
              <w:marLeft w:val="0"/>
              <w:marRight w:val="0"/>
              <w:marTop w:val="0"/>
              <w:marBottom w:val="0"/>
              <w:divBdr>
                <w:top w:val="none" w:sz="0" w:space="0" w:color="auto"/>
                <w:left w:val="none" w:sz="0" w:space="0" w:color="auto"/>
                <w:bottom w:val="none" w:sz="0" w:space="0" w:color="auto"/>
                <w:right w:val="none" w:sz="0" w:space="0" w:color="auto"/>
              </w:divBdr>
              <w:divsChild>
                <w:div w:id="32076787">
                  <w:marLeft w:val="0"/>
                  <w:marRight w:val="0"/>
                  <w:marTop w:val="0"/>
                  <w:marBottom w:val="0"/>
                  <w:divBdr>
                    <w:top w:val="none" w:sz="0" w:space="0" w:color="auto"/>
                    <w:left w:val="none" w:sz="0" w:space="0" w:color="auto"/>
                    <w:bottom w:val="none" w:sz="0" w:space="0" w:color="auto"/>
                    <w:right w:val="none" w:sz="0" w:space="0" w:color="auto"/>
                  </w:divBdr>
                </w:div>
              </w:divsChild>
            </w:div>
            <w:div w:id="20906255">
              <w:marLeft w:val="0"/>
              <w:marRight w:val="0"/>
              <w:marTop w:val="0"/>
              <w:marBottom w:val="0"/>
              <w:divBdr>
                <w:top w:val="none" w:sz="0" w:space="0" w:color="auto"/>
                <w:left w:val="none" w:sz="0" w:space="0" w:color="auto"/>
                <w:bottom w:val="none" w:sz="0" w:space="0" w:color="auto"/>
                <w:right w:val="none" w:sz="0" w:space="0" w:color="auto"/>
              </w:divBdr>
              <w:divsChild>
                <w:div w:id="1829979137">
                  <w:marLeft w:val="0"/>
                  <w:marRight w:val="0"/>
                  <w:marTop w:val="0"/>
                  <w:marBottom w:val="0"/>
                  <w:divBdr>
                    <w:top w:val="none" w:sz="0" w:space="0" w:color="auto"/>
                    <w:left w:val="none" w:sz="0" w:space="0" w:color="auto"/>
                    <w:bottom w:val="none" w:sz="0" w:space="0" w:color="auto"/>
                    <w:right w:val="none" w:sz="0" w:space="0" w:color="auto"/>
                  </w:divBdr>
                </w:div>
              </w:divsChild>
            </w:div>
            <w:div w:id="1290866935">
              <w:marLeft w:val="0"/>
              <w:marRight w:val="0"/>
              <w:marTop w:val="0"/>
              <w:marBottom w:val="0"/>
              <w:divBdr>
                <w:top w:val="none" w:sz="0" w:space="0" w:color="auto"/>
                <w:left w:val="none" w:sz="0" w:space="0" w:color="auto"/>
                <w:bottom w:val="none" w:sz="0" w:space="0" w:color="auto"/>
                <w:right w:val="none" w:sz="0" w:space="0" w:color="auto"/>
              </w:divBdr>
              <w:divsChild>
                <w:div w:id="923297090">
                  <w:marLeft w:val="0"/>
                  <w:marRight w:val="0"/>
                  <w:marTop w:val="0"/>
                  <w:marBottom w:val="0"/>
                  <w:divBdr>
                    <w:top w:val="none" w:sz="0" w:space="0" w:color="auto"/>
                    <w:left w:val="none" w:sz="0" w:space="0" w:color="auto"/>
                    <w:bottom w:val="none" w:sz="0" w:space="0" w:color="auto"/>
                    <w:right w:val="none" w:sz="0" w:space="0" w:color="auto"/>
                  </w:divBdr>
                </w:div>
              </w:divsChild>
            </w:div>
            <w:div w:id="295524206">
              <w:marLeft w:val="0"/>
              <w:marRight w:val="0"/>
              <w:marTop w:val="0"/>
              <w:marBottom w:val="0"/>
              <w:divBdr>
                <w:top w:val="none" w:sz="0" w:space="0" w:color="auto"/>
                <w:left w:val="none" w:sz="0" w:space="0" w:color="auto"/>
                <w:bottom w:val="none" w:sz="0" w:space="0" w:color="auto"/>
                <w:right w:val="none" w:sz="0" w:space="0" w:color="auto"/>
              </w:divBdr>
              <w:divsChild>
                <w:div w:id="1829469186">
                  <w:marLeft w:val="0"/>
                  <w:marRight w:val="0"/>
                  <w:marTop w:val="0"/>
                  <w:marBottom w:val="0"/>
                  <w:divBdr>
                    <w:top w:val="none" w:sz="0" w:space="0" w:color="auto"/>
                    <w:left w:val="none" w:sz="0" w:space="0" w:color="auto"/>
                    <w:bottom w:val="none" w:sz="0" w:space="0" w:color="auto"/>
                    <w:right w:val="none" w:sz="0" w:space="0" w:color="auto"/>
                  </w:divBdr>
                </w:div>
              </w:divsChild>
            </w:div>
            <w:div w:id="710307485">
              <w:marLeft w:val="0"/>
              <w:marRight w:val="0"/>
              <w:marTop w:val="0"/>
              <w:marBottom w:val="0"/>
              <w:divBdr>
                <w:top w:val="none" w:sz="0" w:space="0" w:color="auto"/>
                <w:left w:val="none" w:sz="0" w:space="0" w:color="auto"/>
                <w:bottom w:val="none" w:sz="0" w:space="0" w:color="auto"/>
                <w:right w:val="none" w:sz="0" w:space="0" w:color="auto"/>
              </w:divBdr>
              <w:divsChild>
                <w:div w:id="1054933343">
                  <w:marLeft w:val="0"/>
                  <w:marRight w:val="0"/>
                  <w:marTop w:val="0"/>
                  <w:marBottom w:val="0"/>
                  <w:divBdr>
                    <w:top w:val="none" w:sz="0" w:space="0" w:color="auto"/>
                    <w:left w:val="none" w:sz="0" w:space="0" w:color="auto"/>
                    <w:bottom w:val="none" w:sz="0" w:space="0" w:color="auto"/>
                    <w:right w:val="none" w:sz="0" w:space="0" w:color="auto"/>
                  </w:divBdr>
                </w:div>
              </w:divsChild>
            </w:div>
            <w:div w:id="51272411">
              <w:marLeft w:val="0"/>
              <w:marRight w:val="0"/>
              <w:marTop w:val="0"/>
              <w:marBottom w:val="0"/>
              <w:divBdr>
                <w:top w:val="none" w:sz="0" w:space="0" w:color="auto"/>
                <w:left w:val="none" w:sz="0" w:space="0" w:color="auto"/>
                <w:bottom w:val="none" w:sz="0" w:space="0" w:color="auto"/>
                <w:right w:val="none" w:sz="0" w:space="0" w:color="auto"/>
              </w:divBdr>
              <w:divsChild>
                <w:div w:id="603341672">
                  <w:marLeft w:val="0"/>
                  <w:marRight w:val="0"/>
                  <w:marTop w:val="0"/>
                  <w:marBottom w:val="0"/>
                  <w:divBdr>
                    <w:top w:val="none" w:sz="0" w:space="0" w:color="auto"/>
                    <w:left w:val="none" w:sz="0" w:space="0" w:color="auto"/>
                    <w:bottom w:val="none" w:sz="0" w:space="0" w:color="auto"/>
                    <w:right w:val="none" w:sz="0" w:space="0" w:color="auto"/>
                  </w:divBdr>
                </w:div>
              </w:divsChild>
            </w:div>
            <w:div w:id="881357762">
              <w:marLeft w:val="0"/>
              <w:marRight w:val="0"/>
              <w:marTop w:val="0"/>
              <w:marBottom w:val="0"/>
              <w:divBdr>
                <w:top w:val="none" w:sz="0" w:space="0" w:color="auto"/>
                <w:left w:val="none" w:sz="0" w:space="0" w:color="auto"/>
                <w:bottom w:val="none" w:sz="0" w:space="0" w:color="auto"/>
                <w:right w:val="none" w:sz="0" w:space="0" w:color="auto"/>
              </w:divBdr>
              <w:divsChild>
                <w:div w:id="463931234">
                  <w:marLeft w:val="0"/>
                  <w:marRight w:val="0"/>
                  <w:marTop w:val="0"/>
                  <w:marBottom w:val="0"/>
                  <w:divBdr>
                    <w:top w:val="none" w:sz="0" w:space="0" w:color="auto"/>
                    <w:left w:val="none" w:sz="0" w:space="0" w:color="auto"/>
                    <w:bottom w:val="none" w:sz="0" w:space="0" w:color="auto"/>
                    <w:right w:val="none" w:sz="0" w:space="0" w:color="auto"/>
                  </w:divBdr>
                </w:div>
              </w:divsChild>
            </w:div>
            <w:div w:id="436681751">
              <w:marLeft w:val="0"/>
              <w:marRight w:val="0"/>
              <w:marTop w:val="0"/>
              <w:marBottom w:val="0"/>
              <w:divBdr>
                <w:top w:val="none" w:sz="0" w:space="0" w:color="auto"/>
                <w:left w:val="none" w:sz="0" w:space="0" w:color="auto"/>
                <w:bottom w:val="none" w:sz="0" w:space="0" w:color="auto"/>
                <w:right w:val="none" w:sz="0" w:space="0" w:color="auto"/>
              </w:divBdr>
              <w:divsChild>
                <w:div w:id="2089304426">
                  <w:marLeft w:val="0"/>
                  <w:marRight w:val="0"/>
                  <w:marTop w:val="0"/>
                  <w:marBottom w:val="0"/>
                  <w:divBdr>
                    <w:top w:val="none" w:sz="0" w:space="0" w:color="auto"/>
                    <w:left w:val="none" w:sz="0" w:space="0" w:color="auto"/>
                    <w:bottom w:val="none" w:sz="0" w:space="0" w:color="auto"/>
                    <w:right w:val="none" w:sz="0" w:space="0" w:color="auto"/>
                  </w:divBdr>
                </w:div>
              </w:divsChild>
            </w:div>
            <w:div w:id="121728519">
              <w:marLeft w:val="0"/>
              <w:marRight w:val="0"/>
              <w:marTop w:val="0"/>
              <w:marBottom w:val="0"/>
              <w:divBdr>
                <w:top w:val="none" w:sz="0" w:space="0" w:color="auto"/>
                <w:left w:val="none" w:sz="0" w:space="0" w:color="auto"/>
                <w:bottom w:val="none" w:sz="0" w:space="0" w:color="auto"/>
                <w:right w:val="none" w:sz="0" w:space="0" w:color="auto"/>
              </w:divBdr>
              <w:divsChild>
                <w:div w:id="1690596137">
                  <w:marLeft w:val="0"/>
                  <w:marRight w:val="0"/>
                  <w:marTop w:val="0"/>
                  <w:marBottom w:val="0"/>
                  <w:divBdr>
                    <w:top w:val="none" w:sz="0" w:space="0" w:color="auto"/>
                    <w:left w:val="none" w:sz="0" w:space="0" w:color="auto"/>
                    <w:bottom w:val="none" w:sz="0" w:space="0" w:color="auto"/>
                    <w:right w:val="none" w:sz="0" w:space="0" w:color="auto"/>
                  </w:divBdr>
                </w:div>
              </w:divsChild>
            </w:div>
            <w:div w:id="2111002673">
              <w:marLeft w:val="0"/>
              <w:marRight w:val="0"/>
              <w:marTop w:val="0"/>
              <w:marBottom w:val="0"/>
              <w:divBdr>
                <w:top w:val="none" w:sz="0" w:space="0" w:color="auto"/>
                <w:left w:val="none" w:sz="0" w:space="0" w:color="auto"/>
                <w:bottom w:val="none" w:sz="0" w:space="0" w:color="auto"/>
                <w:right w:val="none" w:sz="0" w:space="0" w:color="auto"/>
              </w:divBdr>
              <w:divsChild>
                <w:div w:id="1006977252">
                  <w:marLeft w:val="0"/>
                  <w:marRight w:val="0"/>
                  <w:marTop w:val="0"/>
                  <w:marBottom w:val="0"/>
                  <w:divBdr>
                    <w:top w:val="none" w:sz="0" w:space="0" w:color="auto"/>
                    <w:left w:val="none" w:sz="0" w:space="0" w:color="auto"/>
                    <w:bottom w:val="none" w:sz="0" w:space="0" w:color="auto"/>
                    <w:right w:val="none" w:sz="0" w:space="0" w:color="auto"/>
                  </w:divBdr>
                </w:div>
              </w:divsChild>
            </w:div>
            <w:div w:id="210187976">
              <w:marLeft w:val="0"/>
              <w:marRight w:val="0"/>
              <w:marTop w:val="0"/>
              <w:marBottom w:val="0"/>
              <w:divBdr>
                <w:top w:val="none" w:sz="0" w:space="0" w:color="auto"/>
                <w:left w:val="none" w:sz="0" w:space="0" w:color="auto"/>
                <w:bottom w:val="none" w:sz="0" w:space="0" w:color="auto"/>
                <w:right w:val="none" w:sz="0" w:space="0" w:color="auto"/>
              </w:divBdr>
              <w:divsChild>
                <w:div w:id="1685596130">
                  <w:marLeft w:val="0"/>
                  <w:marRight w:val="0"/>
                  <w:marTop w:val="0"/>
                  <w:marBottom w:val="0"/>
                  <w:divBdr>
                    <w:top w:val="none" w:sz="0" w:space="0" w:color="auto"/>
                    <w:left w:val="none" w:sz="0" w:space="0" w:color="auto"/>
                    <w:bottom w:val="none" w:sz="0" w:space="0" w:color="auto"/>
                    <w:right w:val="none" w:sz="0" w:space="0" w:color="auto"/>
                  </w:divBdr>
                </w:div>
              </w:divsChild>
            </w:div>
            <w:div w:id="2062634574">
              <w:marLeft w:val="0"/>
              <w:marRight w:val="0"/>
              <w:marTop w:val="0"/>
              <w:marBottom w:val="0"/>
              <w:divBdr>
                <w:top w:val="none" w:sz="0" w:space="0" w:color="auto"/>
                <w:left w:val="none" w:sz="0" w:space="0" w:color="auto"/>
                <w:bottom w:val="none" w:sz="0" w:space="0" w:color="auto"/>
                <w:right w:val="none" w:sz="0" w:space="0" w:color="auto"/>
              </w:divBdr>
              <w:divsChild>
                <w:div w:id="976566186">
                  <w:marLeft w:val="0"/>
                  <w:marRight w:val="0"/>
                  <w:marTop w:val="0"/>
                  <w:marBottom w:val="0"/>
                  <w:divBdr>
                    <w:top w:val="none" w:sz="0" w:space="0" w:color="auto"/>
                    <w:left w:val="none" w:sz="0" w:space="0" w:color="auto"/>
                    <w:bottom w:val="none" w:sz="0" w:space="0" w:color="auto"/>
                    <w:right w:val="none" w:sz="0" w:space="0" w:color="auto"/>
                  </w:divBdr>
                </w:div>
              </w:divsChild>
            </w:div>
            <w:div w:id="528029393">
              <w:marLeft w:val="0"/>
              <w:marRight w:val="0"/>
              <w:marTop w:val="0"/>
              <w:marBottom w:val="0"/>
              <w:divBdr>
                <w:top w:val="none" w:sz="0" w:space="0" w:color="auto"/>
                <w:left w:val="none" w:sz="0" w:space="0" w:color="auto"/>
                <w:bottom w:val="none" w:sz="0" w:space="0" w:color="auto"/>
                <w:right w:val="none" w:sz="0" w:space="0" w:color="auto"/>
              </w:divBdr>
              <w:divsChild>
                <w:div w:id="774910200">
                  <w:marLeft w:val="0"/>
                  <w:marRight w:val="0"/>
                  <w:marTop w:val="0"/>
                  <w:marBottom w:val="0"/>
                  <w:divBdr>
                    <w:top w:val="none" w:sz="0" w:space="0" w:color="auto"/>
                    <w:left w:val="none" w:sz="0" w:space="0" w:color="auto"/>
                    <w:bottom w:val="none" w:sz="0" w:space="0" w:color="auto"/>
                    <w:right w:val="none" w:sz="0" w:space="0" w:color="auto"/>
                  </w:divBdr>
                </w:div>
              </w:divsChild>
            </w:div>
            <w:div w:id="869073154">
              <w:marLeft w:val="0"/>
              <w:marRight w:val="0"/>
              <w:marTop w:val="0"/>
              <w:marBottom w:val="0"/>
              <w:divBdr>
                <w:top w:val="none" w:sz="0" w:space="0" w:color="auto"/>
                <w:left w:val="none" w:sz="0" w:space="0" w:color="auto"/>
                <w:bottom w:val="none" w:sz="0" w:space="0" w:color="auto"/>
                <w:right w:val="none" w:sz="0" w:space="0" w:color="auto"/>
              </w:divBdr>
              <w:divsChild>
                <w:div w:id="1896818158">
                  <w:marLeft w:val="0"/>
                  <w:marRight w:val="0"/>
                  <w:marTop w:val="0"/>
                  <w:marBottom w:val="0"/>
                  <w:divBdr>
                    <w:top w:val="none" w:sz="0" w:space="0" w:color="auto"/>
                    <w:left w:val="none" w:sz="0" w:space="0" w:color="auto"/>
                    <w:bottom w:val="none" w:sz="0" w:space="0" w:color="auto"/>
                    <w:right w:val="none" w:sz="0" w:space="0" w:color="auto"/>
                  </w:divBdr>
                </w:div>
              </w:divsChild>
            </w:div>
            <w:div w:id="267935172">
              <w:marLeft w:val="0"/>
              <w:marRight w:val="0"/>
              <w:marTop w:val="0"/>
              <w:marBottom w:val="0"/>
              <w:divBdr>
                <w:top w:val="none" w:sz="0" w:space="0" w:color="auto"/>
                <w:left w:val="none" w:sz="0" w:space="0" w:color="auto"/>
                <w:bottom w:val="none" w:sz="0" w:space="0" w:color="auto"/>
                <w:right w:val="none" w:sz="0" w:space="0" w:color="auto"/>
              </w:divBdr>
              <w:divsChild>
                <w:div w:id="975067756">
                  <w:marLeft w:val="0"/>
                  <w:marRight w:val="0"/>
                  <w:marTop w:val="0"/>
                  <w:marBottom w:val="0"/>
                  <w:divBdr>
                    <w:top w:val="none" w:sz="0" w:space="0" w:color="auto"/>
                    <w:left w:val="none" w:sz="0" w:space="0" w:color="auto"/>
                    <w:bottom w:val="none" w:sz="0" w:space="0" w:color="auto"/>
                    <w:right w:val="none" w:sz="0" w:space="0" w:color="auto"/>
                  </w:divBdr>
                </w:div>
              </w:divsChild>
            </w:div>
            <w:div w:id="1507866956">
              <w:marLeft w:val="0"/>
              <w:marRight w:val="0"/>
              <w:marTop w:val="0"/>
              <w:marBottom w:val="0"/>
              <w:divBdr>
                <w:top w:val="none" w:sz="0" w:space="0" w:color="auto"/>
                <w:left w:val="none" w:sz="0" w:space="0" w:color="auto"/>
                <w:bottom w:val="none" w:sz="0" w:space="0" w:color="auto"/>
                <w:right w:val="none" w:sz="0" w:space="0" w:color="auto"/>
              </w:divBdr>
              <w:divsChild>
                <w:div w:id="1131438790">
                  <w:marLeft w:val="0"/>
                  <w:marRight w:val="0"/>
                  <w:marTop w:val="0"/>
                  <w:marBottom w:val="0"/>
                  <w:divBdr>
                    <w:top w:val="none" w:sz="0" w:space="0" w:color="auto"/>
                    <w:left w:val="none" w:sz="0" w:space="0" w:color="auto"/>
                    <w:bottom w:val="none" w:sz="0" w:space="0" w:color="auto"/>
                    <w:right w:val="none" w:sz="0" w:space="0" w:color="auto"/>
                  </w:divBdr>
                </w:div>
              </w:divsChild>
            </w:div>
            <w:div w:id="642540337">
              <w:marLeft w:val="0"/>
              <w:marRight w:val="0"/>
              <w:marTop w:val="0"/>
              <w:marBottom w:val="0"/>
              <w:divBdr>
                <w:top w:val="none" w:sz="0" w:space="0" w:color="auto"/>
                <w:left w:val="none" w:sz="0" w:space="0" w:color="auto"/>
                <w:bottom w:val="none" w:sz="0" w:space="0" w:color="auto"/>
                <w:right w:val="none" w:sz="0" w:space="0" w:color="auto"/>
              </w:divBdr>
              <w:divsChild>
                <w:div w:id="583339093">
                  <w:marLeft w:val="0"/>
                  <w:marRight w:val="0"/>
                  <w:marTop w:val="0"/>
                  <w:marBottom w:val="0"/>
                  <w:divBdr>
                    <w:top w:val="none" w:sz="0" w:space="0" w:color="auto"/>
                    <w:left w:val="none" w:sz="0" w:space="0" w:color="auto"/>
                    <w:bottom w:val="none" w:sz="0" w:space="0" w:color="auto"/>
                    <w:right w:val="none" w:sz="0" w:space="0" w:color="auto"/>
                  </w:divBdr>
                </w:div>
              </w:divsChild>
            </w:div>
            <w:div w:id="883371155">
              <w:marLeft w:val="0"/>
              <w:marRight w:val="0"/>
              <w:marTop w:val="0"/>
              <w:marBottom w:val="0"/>
              <w:divBdr>
                <w:top w:val="none" w:sz="0" w:space="0" w:color="auto"/>
                <w:left w:val="none" w:sz="0" w:space="0" w:color="auto"/>
                <w:bottom w:val="none" w:sz="0" w:space="0" w:color="auto"/>
                <w:right w:val="none" w:sz="0" w:space="0" w:color="auto"/>
              </w:divBdr>
              <w:divsChild>
                <w:div w:id="77482638">
                  <w:marLeft w:val="0"/>
                  <w:marRight w:val="0"/>
                  <w:marTop w:val="0"/>
                  <w:marBottom w:val="0"/>
                  <w:divBdr>
                    <w:top w:val="none" w:sz="0" w:space="0" w:color="auto"/>
                    <w:left w:val="none" w:sz="0" w:space="0" w:color="auto"/>
                    <w:bottom w:val="none" w:sz="0" w:space="0" w:color="auto"/>
                    <w:right w:val="none" w:sz="0" w:space="0" w:color="auto"/>
                  </w:divBdr>
                </w:div>
              </w:divsChild>
            </w:div>
            <w:div w:id="1434784074">
              <w:marLeft w:val="0"/>
              <w:marRight w:val="0"/>
              <w:marTop w:val="0"/>
              <w:marBottom w:val="0"/>
              <w:divBdr>
                <w:top w:val="none" w:sz="0" w:space="0" w:color="auto"/>
                <w:left w:val="none" w:sz="0" w:space="0" w:color="auto"/>
                <w:bottom w:val="none" w:sz="0" w:space="0" w:color="auto"/>
                <w:right w:val="none" w:sz="0" w:space="0" w:color="auto"/>
              </w:divBdr>
              <w:divsChild>
                <w:div w:id="197209013">
                  <w:marLeft w:val="0"/>
                  <w:marRight w:val="0"/>
                  <w:marTop w:val="0"/>
                  <w:marBottom w:val="0"/>
                  <w:divBdr>
                    <w:top w:val="none" w:sz="0" w:space="0" w:color="auto"/>
                    <w:left w:val="none" w:sz="0" w:space="0" w:color="auto"/>
                    <w:bottom w:val="none" w:sz="0" w:space="0" w:color="auto"/>
                    <w:right w:val="none" w:sz="0" w:space="0" w:color="auto"/>
                  </w:divBdr>
                </w:div>
              </w:divsChild>
            </w:div>
            <w:div w:id="2057198020">
              <w:marLeft w:val="0"/>
              <w:marRight w:val="0"/>
              <w:marTop w:val="0"/>
              <w:marBottom w:val="0"/>
              <w:divBdr>
                <w:top w:val="none" w:sz="0" w:space="0" w:color="auto"/>
                <w:left w:val="none" w:sz="0" w:space="0" w:color="auto"/>
                <w:bottom w:val="none" w:sz="0" w:space="0" w:color="auto"/>
                <w:right w:val="none" w:sz="0" w:space="0" w:color="auto"/>
              </w:divBdr>
              <w:divsChild>
                <w:div w:id="1369793603">
                  <w:marLeft w:val="0"/>
                  <w:marRight w:val="0"/>
                  <w:marTop w:val="0"/>
                  <w:marBottom w:val="0"/>
                  <w:divBdr>
                    <w:top w:val="none" w:sz="0" w:space="0" w:color="auto"/>
                    <w:left w:val="none" w:sz="0" w:space="0" w:color="auto"/>
                    <w:bottom w:val="none" w:sz="0" w:space="0" w:color="auto"/>
                    <w:right w:val="none" w:sz="0" w:space="0" w:color="auto"/>
                  </w:divBdr>
                </w:div>
              </w:divsChild>
            </w:div>
            <w:div w:id="1384521025">
              <w:marLeft w:val="0"/>
              <w:marRight w:val="0"/>
              <w:marTop w:val="0"/>
              <w:marBottom w:val="0"/>
              <w:divBdr>
                <w:top w:val="none" w:sz="0" w:space="0" w:color="auto"/>
                <w:left w:val="none" w:sz="0" w:space="0" w:color="auto"/>
                <w:bottom w:val="none" w:sz="0" w:space="0" w:color="auto"/>
                <w:right w:val="none" w:sz="0" w:space="0" w:color="auto"/>
              </w:divBdr>
              <w:divsChild>
                <w:div w:id="1765035906">
                  <w:marLeft w:val="0"/>
                  <w:marRight w:val="0"/>
                  <w:marTop w:val="0"/>
                  <w:marBottom w:val="0"/>
                  <w:divBdr>
                    <w:top w:val="none" w:sz="0" w:space="0" w:color="auto"/>
                    <w:left w:val="none" w:sz="0" w:space="0" w:color="auto"/>
                    <w:bottom w:val="none" w:sz="0" w:space="0" w:color="auto"/>
                    <w:right w:val="none" w:sz="0" w:space="0" w:color="auto"/>
                  </w:divBdr>
                </w:div>
              </w:divsChild>
            </w:div>
            <w:div w:id="1281492888">
              <w:marLeft w:val="0"/>
              <w:marRight w:val="0"/>
              <w:marTop w:val="0"/>
              <w:marBottom w:val="0"/>
              <w:divBdr>
                <w:top w:val="none" w:sz="0" w:space="0" w:color="auto"/>
                <w:left w:val="none" w:sz="0" w:space="0" w:color="auto"/>
                <w:bottom w:val="none" w:sz="0" w:space="0" w:color="auto"/>
                <w:right w:val="none" w:sz="0" w:space="0" w:color="auto"/>
              </w:divBdr>
              <w:divsChild>
                <w:div w:id="1531457681">
                  <w:marLeft w:val="0"/>
                  <w:marRight w:val="0"/>
                  <w:marTop w:val="0"/>
                  <w:marBottom w:val="0"/>
                  <w:divBdr>
                    <w:top w:val="none" w:sz="0" w:space="0" w:color="auto"/>
                    <w:left w:val="none" w:sz="0" w:space="0" w:color="auto"/>
                    <w:bottom w:val="none" w:sz="0" w:space="0" w:color="auto"/>
                    <w:right w:val="none" w:sz="0" w:space="0" w:color="auto"/>
                  </w:divBdr>
                </w:div>
              </w:divsChild>
            </w:div>
            <w:div w:id="351297175">
              <w:marLeft w:val="0"/>
              <w:marRight w:val="0"/>
              <w:marTop w:val="0"/>
              <w:marBottom w:val="0"/>
              <w:divBdr>
                <w:top w:val="none" w:sz="0" w:space="0" w:color="auto"/>
                <w:left w:val="none" w:sz="0" w:space="0" w:color="auto"/>
                <w:bottom w:val="none" w:sz="0" w:space="0" w:color="auto"/>
                <w:right w:val="none" w:sz="0" w:space="0" w:color="auto"/>
              </w:divBdr>
              <w:divsChild>
                <w:div w:id="1694721809">
                  <w:marLeft w:val="0"/>
                  <w:marRight w:val="0"/>
                  <w:marTop w:val="0"/>
                  <w:marBottom w:val="0"/>
                  <w:divBdr>
                    <w:top w:val="none" w:sz="0" w:space="0" w:color="auto"/>
                    <w:left w:val="none" w:sz="0" w:space="0" w:color="auto"/>
                    <w:bottom w:val="none" w:sz="0" w:space="0" w:color="auto"/>
                    <w:right w:val="none" w:sz="0" w:space="0" w:color="auto"/>
                  </w:divBdr>
                </w:div>
              </w:divsChild>
            </w:div>
            <w:div w:id="2090229964">
              <w:marLeft w:val="0"/>
              <w:marRight w:val="0"/>
              <w:marTop w:val="0"/>
              <w:marBottom w:val="0"/>
              <w:divBdr>
                <w:top w:val="none" w:sz="0" w:space="0" w:color="auto"/>
                <w:left w:val="none" w:sz="0" w:space="0" w:color="auto"/>
                <w:bottom w:val="none" w:sz="0" w:space="0" w:color="auto"/>
                <w:right w:val="none" w:sz="0" w:space="0" w:color="auto"/>
              </w:divBdr>
              <w:divsChild>
                <w:div w:id="2058504073">
                  <w:marLeft w:val="0"/>
                  <w:marRight w:val="0"/>
                  <w:marTop w:val="0"/>
                  <w:marBottom w:val="0"/>
                  <w:divBdr>
                    <w:top w:val="none" w:sz="0" w:space="0" w:color="auto"/>
                    <w:left w:val="none" w:sz="0" w:space="0" w:color="auto"/>
                    <w:bottom w:val="none" w:sz="0" w:space="0" w:color="auto"/>
                    <w:right w:val="none" w:sz="0" w:space="0" w:color="auto"/>
                  </w:divBdr>
                </w:div>
              </w:divsChild>
            </w:div>
            <w:div w:id="1296253269">
              <w:marLeft w:val="0"/>
              <w:marRight w:val="0"/>
              <w:marTop w:val="0"/>
              <w:marBottom w:val="0"/>
              <w:divBdr>
                <w:top w:val="none" w:sz="0" w:space="0" w:color="auto"/>
                <w:left w:val="none" w:sz="0" w:space="0" w:color="auto"/>
                <w:bottom w:val="none" w:sz="0" w:space="0" w:color="auto"/>
                <w:right w:val="none" w:sz="0" w:space="0" w:color="auto"/>
              </w:divBdr>
              <w:divsChild>
                <w:div w:id="223836174">
                  <w:marLeft w:val="0"/>
                  <w:marRight w:val="0"/>
                  <w:marTop w:val="0"/>
                  <w:marBottom w:val="0"/>
                  <w:divBdr>
                    <w:top w:val="none" w:sz="0" w:space="0" w:color="auto"/>
                    <w:left w:val="none" w:sz="0" w:space="0" w:color="auto"/>
                    <w:bottom w:val="none" w:sz="0" w:space="0" w:color="auto"/>
                    <w:right w:val="none" w:sz="0" w:space="0" w:color="auto"/>
                  </w:divBdr>
                </w:div>
              </w:divsChild>
            </w:div>
            <w:div w:id="1558198601">
              <w:marLeft w:val="0"/>
              <w:marRight w:val="0"/>
              <w:marTop w:val="0"/>
              <w:marBottom w:val="0"/>
              <w:divBdr>
                <w:top w:val="none" w:sz="0" w:space="0" w:color="auto"/>
                <w:left w:val="none" w:sz="0" w:space="0" w:color="auto"/>
                <w:bottom w:val="none" w:sz="0" w:space="0" w:color="auto"/>
                <w:right w:val="none" w:sz="0" w:space="0" w:color="auto"/>
              </w:divBdr>
              <w:divsChild>
                <w:div w:id="1771508863">
                  <w:marLeft w:val="0"/>
                  <w:marRight w:val="0"/>
                  <w:marTop w:val="0"/>
                  <w:marBottom w:val="0"/>
                  <w:divBdr>
                    <w:top w:val="none" w:sz="0" w:space="0" w:color="auto"/>
                    <w:left w:val="none" w:sz="0" w:space="0" w:color="auto"/>
                    <w:bottom w:val="none" w:sz="0" w:space="0" w:color="auto"/>
                    <w:right w:val="none" w:sz="0" w:space="0" w:color="auto"/>
                  </w:divBdr>
                </w:div>
              </w:divsChild>
            </w:div>
            <w:div w:id="1711226712">
              <w:marLeft w:val="0"/>
              <w:marRight w:val="0"/>
              <w:marTop w:val="0"/>
              <w:marBottom w:val="0"/>
              <w:divBdr>
                <w:top w:val="none" w:sz="0" w:space="0" w:color="auto"/>
                <w:left w:val="none" w:sz="0" w:space="0" w:color="auto"/>
                <w:bottom w:val="none" w:sz="0" w:space="0" w:color="auto"/>
                <w:right w:val="none" w:sz="0" w:space="0" w:color="auto"/>
              </w:divBdr>
              <w:divsChild>
                <w:div w:id="1332440778">
                  <w:marLeft w:val="0"/>
                  <w:marRight w:val="0"/>
                  <w:marTop w:val="0"/>
                  <w:marBottom w:val="0"/>
                  <w:divBdr>
                    <w:top w:val="none" w:sz="0" w:space="0" w:color="auto"/>
                    <w:left w:val="none" w:sz="0" w:space="0" w:color="auto"/>
                    <w:bottom w:val="none" w:sz="0" w:space="0" w:color="auto"/>
                    <w:right w:val="none" w:sz="0" w:space="0" w:color="auto"/>
                  </w:divBdr>
                </w:div>
              </w:divsChild>
            </w:div>
            <w:div w:id="1041594876">
              <w:marLeft w:val="0"/>
              <w:marRight w:val="0"/>
              <w:marTop w:val="0"/>
              <w:marBottom w:val="0"/>
              <w:divBdr>
                <w:top w:val="none" w:sz="0" w:space="0" w:color="auto"/>
                <w:left w:val="none" w:sz="0" w:space="0" w:color="auto"/>
                <w:bottom w:val="none" w:sz="0" w:space="0" w:color="auto"/>
                <w:right w:val="none" w:sz="0" w:space="0" w:color="auto"/>
              </w:divBdr>
              <w:divsChild>
                <w:div w:id="543061625">
                  <w:marLeft w:val="0"/>
                  <w:marRight w:val="0"/>
                  <w:marTop w:val="0"/>
                  <w:marBottom w:val="0"/>
                  <w:divBdr>
                    <w:top w:val="none" w:sz="0" w:space="0" w:color="auto"/>
                    <w:left w:val="none" w:sz="0" w:space="0" w:color="auto"/>
                    <w:bottom w:val="none" w:sz="0" w:space="0" w:color="auto"/>
                    <w:right w:val="none" w:sz="0" w:space="0" w:color="auto"/>
                  </w:divBdr>
                </w:div>
              </w:divsChild>
            </w:div>
            <w:div w:id="734085506">
              <w:marLeft w:val="0"/>
              <w:marRight w:val="0"/>
              <w:marTop w:val="0"/>
              <w:marBottom w:val="0"/>
              <w:divBdr>
                <w:top w:val="none" w:sz="0" w:space="0" w:color="auto"/>
                <w:left w:val="none" w:sz="0" w:space="0" w:color="auto"/>
                <w:bottom w:val="none" w:sz="0" w:space="0" w:color="auto"/>
                <w:right w:val="none" w:sz="0" w:space="0" w:color="auto"/>
              </w:divBdr>
              <w:divsChild>
                <w:div w:id="1381706856">
                  <w:marLeft w:val="0"/>
                  <w:marRight w:val="0"/>
                  <w:marTop w:val="0"/>
                  <w:marBottom w:val="0"/>
                  <w:divBdr>
                    <w:top w:val="none" w:sz="0" w:space="0" w:color="auto"/>
                    <w:left w:val="none" w:sz="0" w:space="0" w:color="auto"/>
                    <w:bottom w:val="none" w:sz="0" w:space="0" w:color="auto"/>
                    <w:right w:val="none" w:sz="0" w:space="0" w:color="auto"/>
                  </w:divBdr>
                </w:div>
              </w:divsChild>
            </w:div>
            <w:div w:id="2043091926">
              <w:marLeft w:val="0"/>
              <w:marRight w:val="0"/>
              <w:marTop w:val="0"/>
              <w:marBottom w:val="0"/>
              <w:divBdr>
                <w:top w:val="none" w:sz="0" w:space="0" w:color="auto"/>
                <w:left w:val="none" w:sz="0" w:space="0" w:color="auto"/>
                <w:bottom w:val="none" w:sz="0" w:space="0" w:color="auto"/>
                <w:right w:val="none" w:sz="0" w:space="0" w:color="auto"/>
              </w:divBdr>
              <w:divsChild>
                <w:div w:id="1106342356">
                  <w:marLeft w:val="0"/>
                  <w:marRight w:val="0"/>
                  <w:marTop w:val="0"/>
                  <w:marBottom w:val="0"/>
                  <w:divBdr>
                    <w:top w:val="none" w:sz="0" w:space="0" w:color="auto"/>
                    <w:left w:val="none" w:sz="0" w:space="0" w:color="auto"/>
                    <w:bottom w:val="none" w:sz="0" w:space="0" w:color="auto"/>
                    <w:right w:val="none" w:sz="0" w:space="0" w:color="auto"/>
                  </w:divBdr>
                </w:div>
              </w:divsChild>
            </w:div>
            <w:div w:id="2002268217">
              <w:marLeft w:val="0"/>
              <w:marRight w:val="0"/>
              <w:marTop w:val="0"/>
              <w:marBottom w:val="0"/>
              <w:divBdr>
                <w:top w:val="none" w:sz="0" w:space="0" w:color="auto"/>
                <w:left w:val="none" w:sz="0" w:space="0" w:color="auto"/>
                <w:bottom w:val="none" w:sz="0" w:space="0" w:color="auto"/>
                <w:right w:val="none" w:sz="0" w:space="0" w:color="auto"/>
              </w:divBdr>
              <w:divsChild>
                <w:div w:id="1924341251">
                  <w:marLeft w:val="0"/>
                  <w:marRight w:val="0"/>
                  <w:marTop w:val="0"/>
                  <w:marBottom w:val="0"/>
                  <w:divBdr>
                    <w:top w:val="none" w:sz="0" w:space="0" w:color="auto"/>
                    <w:left w:val="none" w:sz="0" w:space="0" w:color="auto"/>
                    <w:bottom w:val="none" w:sz="0" w:space="0" w:color="auto"/>
                    <w:right w:val="none" w:sz="0" w:space="0" w:color="auto"/>
                  </w:divBdr>
                </w:div>
              </w:divsChild>
            </w:div>
            <w:div w:id="688678053">
              <w:marLeft w:val="0"/>
              <w:marRight w:val="0"/>
              <w:marTop w:val="0"/>
              <w:marBottom w:val="0"/>
              <w:divBdr>
                <w:top w:val="none" w:sz="0" w:space="0" w:color="auto"/>
                <w:left w:val="none" w:sz="0" w:space="0" w:color="auto"/>
                <w:bottom w:val="none" w:sz="0" w:space="0" w:color="auto"/>
                <w:right w:val="none" w:sz="0" w:space="0" w:color="auto"/>
              </w:divBdr>
              <w:divsChild>
                <w:div w:id="2125034175">
                  <w:marLeft w:val="0"/>
                  <w:marRight w:val="0"/>
                  <w:marTop w:val="0"/>
                  <w:marBottom w:val="0"/>
                  <w:divBdr>
                    <w:top w:val="none" w:sz="0" w:space="0" w:color="auto"/>
                    <w:left w:val="none" w:sz="0" w:space="0" w:color="auto"/>
                    <w:bottom w:val="none" w:sz="0" w:space="0" w:color="auto"/>
                    <w:right w:val="none" w:sz="0" w:space="0" w:color="auto"/>
                  </w:divBdr>
                </w:div>
              </w:divsChild>
            </w:div>
            <w:div w:id="496920611">
              <w:marLeft w:val="0"/>
              <w:marRight w:val="0"/>
              <w:marTop w:val="0"/>
              <w:marBottom w:val="0"/>
              <w:divBdr>
                <w:top w:val="none" w:sz="0" w:space="0" w:color="auto"/>
                <w:left w:val="none" w:sz="0" w:space="0" w:color="auto"/>
                <w:bottom w:val="none" w:sz="0" w:space="0" w:color="auto"/>
                <w:right w:val="none" w:sz="0" w:space="0" w:color="auto"/>
              </w:divBdr>
              <w:divsChild>
                <w:div w:id="590158821">
                  <w:marLeft w:val="0"/>
                  <w:marRight w:val="0"/>
                  <w:marTop w:val="0"/>
                  <w:marBottom w:val="0"/>
                  <w:divBdr>
                    <w:top w:val="none" w:sz="0" w:space="0" w:color="auto"/>
                    <w:left w:val="none" w:sz="0" w:space="0" w:color="auto"/>
                    <w:bottom w:val="none" w:sz="0" w:space="0" w:color="auto"/>
                    <w:right w:val="none" w:sz="0" w:space="0" w:color="auto"/>
                  </w:divBdr>
                </w:div>
              </w:divsChild>
            </w:div>
            <w:div w:id="1553685999">
              <w:marLeft w:val="0"/>
              <w:marRight w:val="0"/>
              <w:marTop w:val="0"/>
              <w:marBottom w:val="0"/>
              <w:divBdr>
                <w:top w:val="none" w:sz="0" w:space="0" w:color="auto"/>
                <w:left w:val="none" w:sz="0" w:space="0" w:color="auto"/>
                <w:bottom w:val="none" w:sz="0" w:space="0" w:color="auto"/>
                <w:right w:val="none" w:sz="0" w:space="0" w:color="auto"/>
              </w:divBdr>
              <w:divsChild>
                <w:div w:id="833885154">
                  <w:marLeft w:val="0"/>
                  <w:marRight w:val="0"/>
                  <w:marTop w:val="0"/>
                  <w:marBottom w:val="0"/>
                  <w:divBdr>
                    <w:top w:val="none" w:sz="0" w:space="0" w:color="auto"/>
                    <w:left w:val="none" w:sz="0" w:space="0" w:color="auto"/>
                    <w:bottom w:val="none" w:sz="0" w:space="0" w:color="auto"/>
                    <w:right w:val="none" w:sz="0" w:space="0" w:color="auto"/>
                  </w:divBdr>
                </w:div>
              </w:divsChild>
            </w:div>
            <w:div w:id="1632780118">
              <w:marLeft w:val="0"/>
              <w:marRight w:val="0"/>
              <w:marTop w:val="0"/>
              <w:marBottom w:val="0"/>
              <w:divBdr>
                <w:top w:val="none" w:sz="0" w:space="0" w:color="auto"/>
                <w:left w:val="none" w:sz="0" w:space="0" w:color="auto"/>
                <w:bottom w:val="none" w:sz="0" w:space="0" w:color="auto"/>
                <w:right w:val="none" w:sz="0" w:space="0" w:color="auto"/>
              </w:divBdr>
              <w:divsChild>
                <w:div w:id="826627808">
                  <w:marLeft w:val="0"/>
                  <w:marRight w:val="0"/>
                  <w:marTop w:val="0"/>
                  <w:marBottom w:val="0"/>
                  <w:divBdr>
                    <w:top w:val="none" w:sz="0" w:space="0" w:color="auto"/>
                    <w:left w:val="none" w:sz="0" w:space="0" w:color="auto"/>
                    <w:bottom w:val="none" w:sz="0" w:space="0" w:color="auto"/>
                    <w:right w:val="none" w:sz="0" w:space="0" w:color="auto"/>
                  </w:divBdr>
                </w:div>
              </w:divsChild>
            </w:div>
            <w:div w:id="33233720">
              <w:marLeft w:val="0"/>
              <w:marRight w:val="0"/>
              <w:marTop w:val="0"/>
              <w:marBottom w:val="0"/>
              <w:divBdr>
                <w:top w:val="none" w:sz="0" w:space="0" w:color="auto"/>
                <w:left w:val="none" w:sz="0" w:space="0" w:color="auto"/>
                <w:bottom w:val="none" w:sz="0" w:space="0" w:color="auto"/>
                <w:right w:val="none" w:sz="0" w:space="0" w:color="auto"/>
              </w:divBdr>
              <w:divsChild>
                <w:div w:id="1925609317">
                  <w:marLeft w:val="0"/>
                  <w:marRight w:val="0"/>
                  <w:marTop w:val="0"/>
                  <w:marBottom w:val="0"/>
                  <w:divBdr>
                    <w:top w:val="none" w:sz="0" w:space="0" w:color="auto"/>
                    <w:left w:val="none" w:sz="0" w:space="0" w:color="auto"/>
                    <w:bottom w:val="none" w:sz="0" w:space="0" w:color="auto"/>
                    <w:right w:val="none" w:sz="0" w:space="0" w:color="auto"/>
                  </w:divBdr>
                </w:div>
              </w:divsChild>
            </w:div>
            <w:div w:id="1781341531">
              <w:marLeft w:val="0"/>
              <w:marRight w:val="0"/>
              <w:marTop w:val="0"/>
              <w:marBottom w:val="0"/>
              <w:divBdr>
                <w:top w:val="none" w:sz="0" w:space="0" w:color="auto"/>
                <w:left w:val="none" w:sz="0" w:space="0" w:color="auto"/>
                <w:bottom w:val="none" w:sz="0" w:space="0" w:color="auto"/>
                <w:right w:val="none" w:sz="0" w:space="0" w:color="auto"/>
              </w:divBdr>
              <w:divsChild>
                <w:div w:id="1067456246">
                  <w:marLeft w:val="0"/>
                  <w:marRight w:val="0"/>
                  <w:marTop w:val="0"/>
                  <w:marBottom w:val="0"/>
                  <w:divBdr>
                    <w:top w:val="none" w:sz="0" w:space="0" w:color="auto"/>
                    <w:left w:val="none" w:sz="0" w:space="0" w:color="auto"/>
                    <w:bottom w:val="none" w:sz="0" w:space="0" w:color="auto"/>
                    <w:right w:val="none" w:sz="0" w:space="0" w:color="auto"/>
                  </w:divBdr>
                </w:div>
              </w:divsChild>
            </w:div>
            <w:div w:id="1244217411">
              <w:marLeft w:val="0"/>
              <w:marRight w:val="0"/>
              <w:marTop w:val="0"/>
              <w:marBottom w:val="0"/>
              <w:divBdr>
                <w:top w:val="none" w:sz="0" w:space="0" w:color="auto"/>
                <w:left w:val="none" w:sz="0" w:space="0" w:color="auto"/>
                <w:bottom w:val="none" w:sz="0" w:space="0" w:color="auto"/>
                <w:right w:val="none" w:sz="0" w:space="0" w:color="auto"/>
              </w:divBdr>
              <w:divsChild>
                <w:div w:id="1298990923">
                  <w:marLeft w:val="0"/>
                  <w:marRight w:val="0"/>
                  <w:marTop w:val="0"/>
                  <w:marBottom w:val="0"/>
                  <w:divBdr>
                    <w:top w:val="none" w:sz="0" w:space="0" w:color="auto"/>
                    <w:left w:val="none" w:sz="0" w:space="0" w:color="auto"/>
                    <w:bottom w:val="none" w:sz="0" w:space="0" w:color="auto"/>
                    <w:right w:val="none" w:sz="0" w:space="0" w:color="auto"/>
                  </w:divBdr>
                </w:div>
              </w:divsChild>
            </w:div>
            <w:div w:id="1370956192">
              <w:marLeft w:val="0"/>
              <w:marRight w:val="0"/>
              <w:marTop w:val="0"/>
              <w:marBottom w:val="0"/>
              <w:divBdr>
                <w:top w:val="none" w:sz="0" w:space="0" w:color="auto"/>
                <w:left w:val="none" w:sz="0" w:space="0" w:color="auto"/>
                <w:bottom w:val="none" w:sz="0" w:space="0" w:color="auto"/>
                <w:right w:val="none" w:sz="0" w:space="0" w:color="auto"/>
              </w:divBdr>
              <w:divsChild>
                <w:div w:id="1558661187">
                  <w:marLeft w:val="0"/>
                  <w:marRight w:val="0"/>
                  <w:marTop w:val="0"/>
                  <w:marBottom w:val="0"/>
                  <w:divBdr>
                    <w:top w:val="none" w:sz="0" w:space="0" w:color="auto"/>
                    <w:left w:val="none" w:sz="0" w:space="0" w:color="auto"/>
                    <w:bottom w:val="none" w:sz="0" w:space="0" w:color="auto"/>
                    <w:right w:val="none" w:sz="0" w:space="0" w:color="auto"/>
                  </w:divBdr>
                </w:div>
              </w:divsChild>
            </w:div>
            <w:div w:id="448668640">
              <w:marLeft w:val="0"/>
              <w:marRight w:val="0"/>
              <w:marTop w:val="0"/>
              <w:marBottom w:val="0"/>
              <w:divBdr>
                <w:top w:val="none" w:sz="0" w:space="0" w:color="auto"/>
                <w:left w:val="none" w:sz="0" w:space="0" w:color="auto"/>
                <w:bottom w:val="none" w:sz="0" w:space="0" w:color="auto"/>
                <w:right w:val="none" w:sz="0" w:space="0" w:color="auto"/>
              </w:divBdr>
              <w:divsChild>
                <w:div w:id="406147285">
                  <w:marLeft w:val="0"/>
                  <w:marRight w:val="0"/>
                  <w:marTop w:val="0"/>
                  <w:marBottom w:val="0"/>
                  <w:divBdr>
                    <w:top w:val="none" w:sz="0" w:space="0" w:color="auto"/>
                    <w:left w:val="none" w:sz="0" w:space="0" w:color="auto"/>
                    <w:bottom w:val="none" w:sz="0" w:space="0" w:color="auto"/>
                    <w:right w:val="none" w:sz="0" w:space="0" w:color="auto"/>
                  </w:divBdr>
                </w:div>
              </w:divsChild>
            </w:div>
            <w:div w:id="440343455">
              <w:marLeft w:val="0"/>
              <w:marRight w:val="0"/>
              <w:marTop w:val="0"/>
              <w:marBottom w:val="0"/>
              <w:divBdr>
                <w:top w:val="none" w:sz="0" w:space="0" w:color="auto"/>
                <w:left w:val="none" w:sz="0" w:space="0" w:color="auto"/>
                <w:bottom w:val="none" w:sz="0" w:space="0" w:color="auto"/>
                <w:right w:val="none" w:sz="0" w:space="0" w:color="auto"/>
              </w:divBdr>
              <w:divsChild>
                <w:div w:id="1361278081">
                  <w:marLeft w:val="0"/>
                  <w:marRight w:val="0"/>
                  <w:marTop w:val="0"/>
                  <w:marBottom w:val="0"/>
                  <w:divBdr>
                    <w:top w:val="none" w:sz="0" w:space="0" w:color="auto"/>
                    <w:left w:val="none" w:sz="0" w:space="0" w:color="auto"/>
                    <w:bottom w:val="none" w:sz="0" w:space="0" w:color="auto"/>
                    <w:right w:val="none" w:sz="0" w:space="0" w:color="auto"/>
                  </w:divBdr>
                </w:div>
              </w:divsChild>
            </w:div>
            <w:div w:id="1728919091">
              <w:marLeft w:val="0"/>
              <w:marRight w:val="0"/>
              <w:marTop w:val="0"/>
              <w:marBottom w:val="0"/>
              <w:divBdr>
                <w:top w:val="none" w:sz="0" w:space="0" w:color="auto"/>
                <w:left w:val="none" w:sz="0" w:space="0" w:color="auto"/>
                <w:bottom w:val="none" w:sz="0" w:space="0" w:color="auto"/>
                <w:right w:val="none" w:sz="0" w:space="0" w:color="auto"/>
              </w:divBdr>
              <w:divsChild>
                <w:div w:id="837041042">
                  <w:marLeft w:val="0"/>
                  <w:marRight w:val="0"/>
                  <w:marTop w:val="0"/>
                  <w:marBottom w:val="0"/>
                  <w:divBdr>
                    <w:top w:val="none" w:sz="0" w:space="0" w:color="auto"/>
                    <w:left w:val="none" w:sz="0" w:space="0" w:color="auto"/>
                    <w:bottom w:val="none" w:sz="0" w:space="0" w:color="auto"/>
                    <w:right w:val="none" w:sz="0" w:space="0" w:color="auto"/>
                  </w:divBdr>
                </w:div>
              </w:divsChild>
            </w:div>
            <w:div w:id="1902642353">
              <w:marLeft w:val="0"/>
              <w:marRight w:val="0"/>
              <w:marTop w:val="0"/>
              <w:marBottom w:val="0"/>
              <w:divBdr>
                <w:top w:val="none" w:sz="0" w:space="0" w:color="auto"/>
                <w:left w:val="none" w:sz="0" w:space="0" w:color="auto"/>
                <w:bottom w:val="none" w:sz="0" w:space="0" w:color="auto"/>
                <w:right w:val="none" w:sz="0" w:space="0" w:color="auto"/>
              </w:divBdr>
              <w:divsChild>
                <w:div w:id="1346904743">
                  <w:marLeft w:val="0"/>
                  <w:marRight w:val="0"/>
                  <w:marTop w:val="0"/>
                  <w:marBottom w:val="0"/>
                  <w:divBdr>
                    <w:top w:val="none" w:sz="0" w:space="0" w:color="auto"/>
                    <w:left w:val="none" w:sz="0" w:space="0" w:color="auto"/>
                    <w:bottom w:val="none" w:sz="0" w:space="0" w:color="auto"/>
                    <w:right w:val="none" w:sz="0" w:space="0" w:color="auto"/>
                  </w:divBdr>
                </w:div>
              </w:divsChild>
            </w:div>
            <w:div w:id="1835871313">
              <w:marLeft w:val="0"/>
              <w:marRight w:val="0"/>
              <w:marTop w:val="0"/>
              <w:marBottom w:val="0"/>
              <w:divBdr>
                <w:top w:val="none" w:sz="0" w:space="0" w:color="auto"/>
                <w:left w:val="none" w:sz="0" w:space="0" w:color="auto"/>
                <w:bottom w:val="none" w:sz="0" w:space="0" w:color="auto"/>
                <w:right w:val="none" w:sz="0" w:space="0" w:color="auto"/>
              </w:divBdr>
              <w:divsChild>
                <w:div w:id="150679098">
                  <w:marLeft w:val="0"/>
                  <w:marRight w:val="0"/>
                  <w:marTop w:val="0"/>
                  <w:marBottom w:val="0"/>
                  <w:divBdr>
                    <w:top w:val="none" w:sz="0" w:space="0" w:color="auto"/>
                    <w:left w:val="none" w:sz="0" w:space="0" w:color="auto"/>
                    <w:bottom w:val="none" w:sz="0" w:space="0" w:color="auto"/>
                    <w:right w:val="none" w:sz="0" w:space="0" w:color="auto"/>
                  </w:divBdr>
                </w:div>
              </w:divsChild>
            </w:div>
            <w:div w:id="1151600194">
              <w:marLeft w:val="0"/>
              <w:marRight w:val="0"/>
              <w:marTop w:val="0"/>
              <w:marBottom w:val="0"/>
              <w:divBdr>
                <w:top w:val="none" w:sz="0" w:space="0" w:color="auto"/>
                <w:left w:val="none" w:sz="0" w:space="0" w:color="auto"/>
                <w:bottom w:val="none" w:sz="0" w:space="0" w:color="auto"/>
                <w:right w:val="none" w:sz="0" w:space="0" w:color="auto"/>
              </w:divBdr>
              <w:divsChild>
                <w:div w:id="579682487">
                  <w:marLeft w:val="0"/>
                  <w:marRight w:val="0"/>
                  <w:marTop w:val="0"/>
                  <w:marBottom w:val="0"/>
                  <w:divBdr>
                    <w:top w:val="none" w:sz="0" w:space="0" w:color="auto"/>
                    <w:left w:val="none" w:sz="0" w:space="0" w:color="auto"/>
                    <w:bottom w:val="none" w:sz="0" w:space="0" w:color="auto"/>
                    <w:right w:val="none" w:sz="0" w:space="0" w:color="auto"/>
                  </w:divBdr>
                </w:div>
              </w:divsChild>
            </w:div>
            <w:div w:id="612128699">
              <w:marLeft w:val="0"/>
              <w:marRight w:val="0"/>
              <w:marTop w:val="0"/>
              <w:marBottom w:val="0"/>
              <w:divBdr>
                <w:top w:val="none" w:sz="0" w:space="0" w:color="auto"/>
                <w:left w:val="none" w:sz="0" w:space="0" w:color="auto"/>
                <w:bottom w:val="none" w:sz="0" w:space="0" w:color="auto"/>
                <w:right w:val="none" w:sz="0" w:space="0" w:color="auto"/>
              </w:divBdr>
              <w:divsChild>
                <w:div w:id="431360872">
                  <w:marLeft w:val="0"/>
                  <w:marRight w:val="0"/>
                  <w:marTop w:val="0"/>
                  <w:marBottom w:val="0"/>
                  <w:divBdr>
                    <w:top w:val="none" w:sz="0" w:space="0" w:color="auto"/>
                    <w:left w:val="none" w:sz="0" w:space="0" w:color="auto"/>
                    <w:bottom w:val="none" w:sz="0" w:space="0" w:color="auto"/>
                    <w:right w:val="none" w:sz="0" w:space="0" w:color="auto"/>
                  </w:divBdr>
                </w:div>
              </w:divsChild>
            </w:div>
            <w:div w:id="1003702346">
              <w:marLeft w:val="0"/>
              <w:marRight w:val="0"/>
              <w:marTop w:val="0"/>
              <w:marBottom w:val="0"/>
              <w:divBdr>
                <w:top w:val="none" w:sz="0" w:space="0" w:color="auto"/>
                <w:left w:val="none" w:sz="0" w:space="0" w:color="auto"/>
                <w:bottom w:val="none" w:sz="0" w:space="0" w:color="auto"/>
                <w:right w:val="none" w:sz="0" w:space="0" w:color="auto"/>
              </w:divBdr>
              <w:divsChild>
                <w:div w:id="1325475200">
                  <w:marLeft w:val="0"/>
                  <w:marRight w:val="0"/>
                  <w:marTop w:val="0"/>
                  <w:marBottom w:val="0"/>
                  <w:divBdr>
                    <w:top w:val="none" w:sz="0" w:space="0" w:color="auto"/>
                    <w:left w:val="none" w:sz="0" w:space="0" w:color="auto"/>
                    <w:bottom w:val="none" w:sz="0" w:space="0" w:color="auto"/>
                    <w:right w:val="none" w:sz="0" w:space="0" w:color="auto"/>
                  </w:divBdr>
                </w:div>
              </w:divsChild>
            </w:div>
            <w:div w:id="1934246256">
              <w:marLeft w:val="0"/>
              <w:marRight w:val="0"/>
              <w:marTop w:val="0"/>
              <w:marBottom w:val="0"/>
              <w:divBdr>
                <w:top w:val="none" w:sz="0" w:space="0" w:color="auto"/>
                <w:left w:val="none" w:sz="0" w:space="0" w:color="auto"/>
                <w:bottom w:val="none" w:sz="0" w:space="0" w:color="auto"/>
                <w:right w:val="none" w:sz="0" w:space="0" w:color="auto"/>
              </w:divBdr>
              <w:divsChild>
                <w:div w:id="1359046559">
                  <w:marLeft w:val="0"/>
                  <w:marRight w:val="0"/>
                  <w:marTop w:val="0"/>
                  <w:marBottom w:val="0"/>
                  <w:divBdr>
                    <w:top w:val="none" w:sz="0" w:space="0" w:color="auto"/>
                    <w:left w:val="none" w:sz="0" w:space="0" w:color="auto"/>
                    <w:bottom w:val="none" w:sz="0" w:space="0" w:color="auto"/>
                    <w:right w:val="none" w:sz="0" w:space="0" w:color="auto"/>
                  </w:divBdr>
                </w:div>
              </w:divsChild>
            </w:div>
            <w:div w:id="945578870">
              <w:marLeft w:val="0"/>
              <w:marRight w:val="0"/>
              <w:marTop w:val="0"/>
              <w:marBottom w:val="0"/>
              <w:divBdr>
                <w:top w:val="none" w:sz="0" w:space="0" w:color="auto"/>
                <w:left w:val="none" w:sz="0" w:space="0" w:color="auto"/>
                <w:bottom w:val="none" w:sz="0" w:space="0" w:color="auto"/>
                <w:right w:val="none" w:sz="0" w:space="0" w:color="auto"/>
              </w:divBdr>
              <w:divsChild>
                <w:div w:id="114952180">
                  <w:marLeft w:val="0"/>
                  <w:marRight w:val="0"/>
                  <w:marTop w:val="0"/>
                  <w:marBottom w:val="0"/>
                  <w:divBdr>
                    <w:top w:val="none" w:sz="0" w:space="0" w:color="auto"/>
                    <w:left w:val="none" w:sz="0" w:space="0" w:color="auto"/>
                    <w:bottom w:val="none" w:sz="0" w:space="0" w:color="auto"/>
                    <w:right w:val="none" w:sz="0" w:space="0" w:color="auto"/>
                  </w:divBdr>
                </w:div>
              </w:divsChild>
            </w:div>
            <w:div w:id="2111658475">
              <w:marLeft w:val="0"/>
              <w:marRight w:val="0"/>
              <w:marTop w:val="0"/>
              <w:marBottom w:val="0"/>
              <w:divBdr>
                <w:top w:val="none" w:sz="0" w:space="0" w:color="auto"/>
                <w:left w:val="none" w:sz="0" w:space="0" w:color="auto"/>
                <w:bottom w:val="none" w:sz="0" w:space="0" w:color="auto"/>
                <w:right w:val="none" w:sz="0" w:space="0" w:color="auto"/>
              </w:divBdr>
              <w:divsChild>
                <w:div w:id="1159078864">
                  <w:marLeft w:val="0"/>
                  <w:marRight w:val="0"/>
                  <w:marTop w:val="0"/>
                  <w:marBottom w:val="0"/>
                  <w:divBdr>
                    <w:top w:val="none" w:sz="0" w:space="0" w:color="auto"/>
                    <w:left w:val="none" w:sz="0" w:space="0" w:color="auto"/>
                    <w:bottom w:val="none" w:sz="0" w:space="0" w:color="auto"/>
                    <w:right w:val="none" w:sz="0" w:space="0" w:color="auto"/>
                  </w:divBdr>
                </w:div>
              </w:divsChild>
            </w:div>
            <w:div w:id="3016217">
              <w:marLeft w:val="0"/>
              <w:marRight w:val="0"/>
              <w:marTop w:val="0"/>
              <w:marBottom w:val="0"/>
              <w:divBdr>
                <w:top w:val="none" w:sz="0" w:space="0" w:color="auto"/>
                <w:left w:val="none" w:sz="0" w:space="0" w:color="auto"/>
                <w:bottom w:val="none" w:sz="0" w:space="0" w:color="auto"/>
                <w:right w:val="none" w:sz="0" w:space="0" w:color="auto"/>
              </w:divBdr>
              <w:divsChild>
                <w:div w:id="917789986">
                  <w:marLeft w:val="0"/>
                  <w:marRight w:val="0"/>
                  <w:marTop w:val="0"/>
                  <w:marBottom w:val="0"/>
                  <w:divBdr>
                    <w:top w:val="none" w:sz="0" w:space="0" w:color="auto"/>
                    <w:left w:val="none" w:sz="0" w:space="0" w:color="auto"/>
                    <w:bottom w:val="none" w:sz="0" w:space="0" w:color="auto"/>
                    <w:right w:val="none" w:sz="0" w:space="0" w:color="auto"/>
                  </w:divBdr>
                </w:div>
              </w:divsChild>
            </w:div>
            <w:div w:id="773405779">
              <w:marLeft w:val="0"/>
              <w:marRight w:val="0"/>
              <w:marTop w:val="0"/>
              <w:marBottom w:val="0"/>
              <w:divBdr>
                <w:top w:val="none" w:sz="0" w:space="0" w:color="auto"/>
                <w:left w:val="none" w:sz="0" w:space="0" w:color="auto"/>
                <w:bottom w:val="none" w:sz="0" w:space="0" w:color="auto"/>
                <w:right w:val="none" w:sz="0" w:space="0" w:color="auto"/>
              </w:divBdr>
              <w:divsChild>
                <w:div w:id="1988051724">
                  <w:marLeft w:val="0"/>
                  <w:marRight w:val="0"/>
                  <w:marTop w:val="0"/>
                  <w:marBottom w:val="0"/>
                  <w:divBdr>
                    <w:top w:val="none" w:sz="0" w:space="0" w:color="auto"/>
                    <w:left w:val="none" w:sz="0" w:space="0" w:color="auto"/>
                    <w:bottom w:val="none" w:sz="0" w:space="0" w:color="auto"/>
                    <w:right w:val="none" w:sz="0" w:space="0" w:color="auto"/>
                  </w:divBdr>
                </w:div>
              </w:divsChild>
            </w:div>
            <w:div w:id="1882597675">
              <w:marLeft w:val="0"/>
              <w:marRight w:val="0"/>
              <w:marTop w:val="0"/>
              <w:marBottom w:val="0"/>
              <w:divBdr>
                <w:top w:val="none" w:sz="0" w:space="0" w:color="auto"/>
                <w:left w:val="none" w:sz="0" w:space="0" w:color="auto"/>
                <w:bottom w:val="none" w:sz="0" w:space="0" w:color="auto"/>
                <w:right w:val="none" w:sz="0" w:space="0" w:color="auto"/>
              </w:divBdr>
              <w:divsChild>
                <w:div w:id="1547334810">
                  <w:marLeft w:val="0"/>
                  <w:marRight w:val="0"/>
                  <w:marTop w:val="0"/>
                  <w:marBottom w:val="0"/>
                  <w:divBdr>
                    <w:top w:val="none" w:sz="0" w:space="0" w:color="auto"/>
                    <w:left w:val="none" w:sz="0" w:space="0" w:color="auto"/>
                    <w:bottom w:val="none" w:sz="0" w:space="0" w:color="auto"/>
                    <w:right w:val="none" w:sz="0" w:space="0" w:color="auto"/>
                  </w:divBdr>
                </w:div>
              </w:divsChild>
            </w:div>
            <w:div w:id="1162506847">
              <w:marLeft w:val="0"/>
              <w:marRight w:val="0"/>
              <w:marTop w:val="0"/>
              <w:marBottom w:val="0"/>
              <w:divBdr>
                <w:top w:val="none" w:sz="0" w:space="0" w:color="auto"/>
                <w:left w:val="none" w:sz="0" w:space="0" w:color="auto"/>
                <w:bottom w:val="none" w:sz="0" w:space="0" w:color="auto"/>
                <w:right w:val="none" w:sz="0" w:space="0" w:color="auto"/>
              </w:divBdr>
              <w:divsChild>
                <w:div w:id="1889223823">
                  <w:marLeft w:val="0"/>
                  <w:marRight w:val="0"/>
                  <w:marTop w:val="0"/>
                  <w:marBottom w:val="0"/>
                  <w:divBdr>
                    <w:top w:val="none" w:sz="0" w:space="0" w:color="auto"/>
                    <w:left w:val="none" w:sz="0" w:space="0" w:color="auto"/>
                    <w:bottom w:val="none" w:sz="0" w:space="0" w:color="auto"/>
                    <w:right w:val="none" w:sz="0" w:space="0" w:color="auto"/>
                  </w:divBdr>
                </w:div>
              </w:divsChild>
            </w:div>
            <w:div w:id="240600706">
              <w:marLeft w:val="0"/>
              <w:marRight w:val="0"/>
              <w:marTop w:val="0"/>
              <w:marBottom w:val="0"/>
              <w:divBdr>
                <w:top w:val="none" w:sz="0" w:space="0" w:color="auto"/>
                <w:left w:val="none" w:sz="0" w:space="0" w:color="auto"/>
                <w:bottom w:val="none" w:sz="0" w:space="0" w:color="auto"/>
                <w:right w:val="none" w:sz="0" w:space="0" w:color="auto"/>
              </w:divBdr>
              <w:divsChild>
                <w:div w:id="1046219981">
                  <w:marLeft w:val="0"/>
                  <w:marRight w:val="0"/>
                  <w:marTop w:val="0"/>
                  <w:marBottom w:val="0"/>
                  <w:divBdr>
                    <w:top w:val="none" w:sz="0" w:space="0" w:color="auto"/>
                    <w:left w:val="none" w:sz="0" w:space="0" w:color="auto"/>
                    <w:bottom w:val="none" w:sz="0" w:space="0" w:color="auto"/>
                    <w:right w:val="none" w:sz="0" w:space="0" w:color="auto"/>
                  </w:divBdr>
                </w:div>
              </w:divsChild>
            </w:div>
            <w:div w:id="564144031">
              <w:marLeft w:val="0"/>
              <w:marRight w:val="0"/>
              <w:marTop w:val="0"/>
              <w:marBottom w:val="0"/>
              <w:divBdr>
                <w:top w:val="none" w:sz="0" w:space="0" w:color="auto"/>
                <w:left w:val="none" w:sz="0" w:space="0" w:color="auto"/>
                <w:bottom w:val="none" w:sz="0" w:space="0" w:color="auto"/>
                <w:right w:val="none" w:sz="0" w:space="0" w:color="auto"/>
              </w:divBdr>
              <w:divsChild>
                <w:div w:id="255093315">
                  <w:marLeft w:val="0"/>
                  <w:marRight w:val="0"/>
                  <w:marTop w:val="0"/>
                  <w:marBottom w:val="0"/>
                  <w:divBdr>
                    <w:top w:val="none" w:sz="0" w:space="0" w:color="auto"/>
                    <w:left w:val="none" w:sz="0" w:space="0" w:color="auto"/>
                    <w:bottom w:val="none" w:sz="0" w:space="0" w:color="auto"/>
                    <w:right w:val="none" w:sz="0" w:space="0" w:color="auto"/>
                  </w:divBdr>
                </w:div>
              </w:divsChild>
            </w:div>
            <w:div w:id="1603952787">
              <w:marLeft w:val="0"/>
              <w:marRight w:val="0"/>
              <w:marTop w:val="0"/>
              <w:marBottom w:val="0"/>
              <w:divBdr>
                <w:top w:val="none" w:sz="0" w:space="0" w:color="auto"/>
                <w:left w:val="none" w:sz="0" w:space="0" w:color="auto"/>
                <w:bottom w:val="none" w:sz="0" w:space="0" w:color="auto"/>
                <w:right w:val="none" w:sz="0" w:space="0" w:color="auto"/>
              </w:divBdr>
              <w:divsChild>
                <w:div w:id="170603162">
                  <w:marLeft w:val="0"/>
                  <w:marRight w:val="0"/>
                  <w:marTop w:val="0"/>
                  <w:marBottom w:val="0"/>
                  <w:divBdr>
                    <w:top w:val="none" w:sz="0" w:space="0" w:color="auto"/>
                    <w:left w:val="none" w:sz="0" w:space="0" w:color="auto"/>
                    <w:bottom w:val="none" w:sz="0" w:space="0" w:color="auto"/>
                    <w:right w:val="none" w:sz="0" w:space="0" w:color="auto"/>
                  </w:divBdr>
                </w:div>
              </w:divsChild>
            </w:div>
            <w:div w:id="111947896">
              <w:marLeft w:val="0"/>
              <w:marRight w:val="0"/>
              <w:marTop w:val="0"/>
              <w:marBottom w:val="0"/>
              <w:divBdr>
                <w:top w:val="none" w:sz="0" w:space="0" w:color="auto"/>
                <w:left w:val="none" w:sz="0" w:space="0" w:color="auto"/>
                <w:bottom w:val="none" w:sz="0" w:space="0" w:color="auto"/>
                <w:right w:val="none" w:sz="0" w:space="0" w:color="auto"/>
              </w:divBdr>
              <w:divsChild>
                <w:div w:id="513613376">
                  <w:marLeft w:val="0"/>
                  <w:marRight w:val="0"/>
                  <w:marTop w:val="0"/>
                  <w:marBottom w:val="0"/>
                  <w:divBdr>
                    <w:top w:val="none" w:sz="0" w:space="0" w:color="auto"/>
                    <w:left w:val="none" w:sz="0" w:space="0" w:color="auto"/>
                    <w:bottom w:val="none" w:sz="0" w:space="0" w:color="auto"/>
                    <w:right w:val="none" w:sz="0" w:space="0" w:color="auto"/>
                  </w:divBdr>
                </w:div>
              </w:divsChild>
            </w:div>
            <w:div w:id="2116319890">
              <w:marLeft w:val="0"/>
              <w:marRight w:val="0"/>
              <w:marTop w:val="0"/>
              <w:marBottom w:val="0"/>
              <w:divBdr>
                <w:top w:val="none" w:sz="0" w:space="0" w:color="auto"/>
                <w:left w:val="none" w:sz="0" w:space="0" w:color="auto"/>
                <w:bottom w:val="none" w:sz="0" w:space="0" w:color="auto"/>
                <w:right w:val="none" w:sz="0" w:space="0" w:color="auto"/>
              </w:divBdr>
              <w:divsChild>
                <w:div w:id="61949670">
                  <w:marLeft w:val="0"/>
                  <w:marRight w:val="0"/>
                  <w:marTop w:val="0"/>
                  <w:marBottom w:val="0"/>
                  <w:divBdr>
                    <w:top w:val="none" w:sz="0" w:space="0" w:color="auto"/>
                    <w:left w:val="none" w:sz="0" w:space="0" w:color="auto"/>
                    <w:bottom w:val="none" w:sz="0" w:space="0" w:color="auto"/>
                    <w:right w:val="none" w:sz="0" w:space="0" w:color="auto"/>
                  </w:divBdr>
                </w:div>
              </w:divsChild>
            </w:div>
            <w:div w:id="1793743921">
              <w:marLeft w:val="0"/>
              <w:marRight w:val="0"/>
              <w:marTop w:val="0"/>
              <w:marBottom w:val="0"/>
              <w:divBdr>
                <w:top w:val="none" w:sz="0" w:space="0" w:color="auto"/>
                <w:left w:val="none" w:sz="0" w:space="0" w:color="auto"/>
                <w:bottom w:val="none" w:sz="0" w:space="0" w:color="auto"/>
                <w:right w:val="none" w:sz="0" w:space="0" w:color="auto"/>
              </w:divBdr>
              <w:divsChild>
                <w:div w:id="1459101444">
                  <w:marLeft w:val="0"/>
                  <w:marRight w:val="0"/>
                  <w:marTop w:val="0"/>
                  <w:marBottom w:val="0"/>
                  <w:divBdr>
                    <w:top w:val="none" w:sz="0" w:space="0" w:color="auto"/>
                    <w:left w:val="none" w:sz="0" w:space="0" w:color="auto"/>
                    <w:bottom w:val="none" w:sz="0" w:space="0" w:color="auto"/>
                    <w:right w:val="none" w:sz="0" w:space="0" w:color="auto"/>
                  </w:divBdr>
                </w:div>
              </w:divsChild>
            </w:div>
            <w:div w:id="644897118">
              <w:marLeft w:val="0"/>
              <w:marRight w:val="0"/>
              <w:marTop w:val="0"/>
              <w:marBottom w:val="0"/>
              <w:divBdr>
                <w:top w:val="none" w:sz="0" w:space="0" w:color="auto"/>
                <w:left w:val="none" w:sz="0" w:space="0" w:color="auto"/>
                <w:bottom w:val="none" w:sz="0" w:space="0" w:color="auto"/>
                <w:right w:val="none" w:sz="0" w:space="0" w:color="auto"/>
              </w:divBdr>
              <w:divsChild>
                <w:div w:id="1620377678">
                  <w:marLeft w:val="0"/>
                  <w:marRight w:val="0"/>
                  <w:marTop w:val="0"/>
                  <w:marBottom w:val="0"/>
                  <w:divBdr>
                    <w:top w:val="none" w:sz="0" w:space="0" w:color="auto"/>
                    <w:left w:val="none" w:sz="0" w:space="0" w:color="auto"/>
                    <w:bottom w:val="none" w:sz="0" w:space="0" w:color="auto"/>
                    <w:right w:val="none" w:sz="0" w:space="0" w:color="auto"/>
                  </w:divBdr>
                </w:div>
              </w:divsChild>
            </w:div>
            <w:div w:id="1873953610">
              <w:marLeft w:val="0"/>
              <w:marRight w:val="0"/>
              <w:marTop w:val="0"/>
              <w:marBottom w:val="0"/>
              <w:divBdr>
                <w:top w:val="none" w:sz="0" w:space="0" w:color="auto"/>
                <w:left w:val="none" w:sz="0" w:space="0" w:color="auto"/>
                <w:bottom w:val="none" w:sz="0" w:space="0" w:color="auto"/>
                <w:right w:val="none" w:sz="0" w:space="0" w:color="auto"/>
              </w:divBdr>
              <w:divsChild>
                <w:div w:id="116611875">
                  <w:marLeft w:val="0"/>
                  <w:marRight w:val="0"/>
                  <w:marTop w:val="0"/>
                  <w:marBottom w:val="0"/>
                  <w:divBdr>
                    <w:top w:val="none" w:sz="0" w:space="0" w:color="auto"/>
                    <w:left w:val="none" w:sz="0" w:space="0" w:color="auto"/>
                    <w:bottom w:val="none" w:sz="0" w:space="0" w:color="auto"/>
                    <w:right w:val="none" w:sz="0" w:space="0" w:color="auto"/>
                  </w:divBdr>
                </w:div>
              </w:divsChild>
            </w:div>
            <w:div w:id="1473625">
              <w:marLeft w:val="0"/>
              <w:marRight w:val="0"/>
              <w:marTop w:val="0"/>
              <w:marBottom w:val="0"/>
              <w:divBdr>
                <w:top w:val="none" w:sz="0" w:space="0" w:color="auto"/>
                <w:left w:val="none" w:sz="0" w:space="0" w:color="auto"/>
                <w:bottom w:val="none" w:sz="0" w:space="0" w:color="auto"/>
                <w:right w:val="none" w:sz="0" w:space="0" w:color="auto"/>
              </w:divBdr>
              <w:divsChild>
                <w:div w:id="389108965">
                  <w:marLeft w:val="0"/>
                  <w:marRight w:val="0"/>
                  <w:marTop w:val="0"/>
                  <w:marBottom w:val="0"/>
                  <w:divBdr>
                    <w:top w:val="none" w:sz="0" w:space="0" w:color="auto"/>
                    <w:left w:val="none" w:sz="0" w:space="0" w:color="auto"/>
                    <w:bottom w:val="none" w:sz="0" w:space="0" w:color="auto"/>
                    <w:right w:val="none" w:sz="0" w:space="0" w:color="auto"/>
                  </w:divBdr>
                </w:div>
              </w:divsChild>
            </w:div>
            <w:div w:id="407773893">
              <w:marLeft w:val="0"/>
              <w:marRight w:val="0"/>
              <w:marTop w:val="0"/>
              <w:marBottom w:val="0"/>
              <w:divBdr>
                <w:top w:val="none" w:sz="0" w:space="0" w:color="auto"/>
                <w:left w:val="none" w:sz="0" w:space="0" w:color="auto"/>
                <w:bottom w:val="none" w:sz="0" w:space="0" w:color="auto"/>
                <w:right w:val="none" w:sz="0" w:space="0" w:color="auto"/>
              </w:divBdr>
              <w:divsChild>
                <w:div w:id="449864254">
                  <w:marLeft w:val="0"/>
                  <w:marRight w:val="0"/>
                  <w:marTop w:val="0"/>
                  <w:marBottom w:val="0"/>
                  <w:divBdr>
                    <w:top w:val="none" w:sz="0" w:space="0" w:color="auto"/>
                    <w:left w:val="none" w:sz="0" w:space="0" w:color="auto"/>
                    <w:bottom w:val="none" w:sz="0" w:space="0" w:color="auto"/>
                    <w:right w:val="none" w:sz="0" w:space="0" w:color="auto"/>
                  </w:divBdr>
                </w:div>
              </w:divsChild>
            </w:div>
            <w:div w:id="2103380790">
              <w:marLeft w:val="0"/>
              <w:marRight w:val="0"/>
              <w:marTop w:val="0"/>
              <w:marBottom w:val="0"/>
              <w:divBdr>
                <w:top w:val="none" w:sz="0" w:space="0" w:color="auto"/>
                <w:left w:val="none" w:sz="0" w:space="0" w:color="auto"/>
                <w:bottom w:val="none" w:sz="0" w:space="0" w:color="auto"/>
                <w:right w:val="none" w:sz="0" w:space="0" w:color="auto"/>
              </w:divBdr>
              <w:divsChild>
                <w:div w:id="1928149886">
                  <w:marLeft w:val="0"/>
                  <w:marRight w:val="0"/>
                  <w:marTop w:val="0"/>
                  <w:marBottom w:val="0"/>
                  <w:divBdr>
                    <w:top w:val="none" w:sz="0" w:space="0" w:color="auto"/>
                    <w:left w:val="none" w:sz="0" w:space="0" w:color="auto"/>
                    <w:bottom w:val="none" w:sz="0" w:space="0" w:color="auto"/>
                    <w:right w:val="none" w:sz="0" w:space="0" w:color="auto"/>
                  </w:divBdr>
                </w:div>
              </w:divsChild>
            </w:div>
            <w:div w:id="1029379388">
              <w:marLeft w:val="0"/>
              <w:marRight w:val="0"/>
              <w:marTop w:val="0"/>
              <w:marBottom w:val="0"/>
              <w:divBdr>
                <w:top w:val="none" w:sz="0" w:space="0" w:color="auto"/>
                <w:left w:val="none" w:sz="0" w:space="0" w:color="auto"/>
                <w:bottom w:val="none" w:sz="0" w:space="0" w:color="auto"/>
                <w:right w:val="none" w:sz="0" w:space="0" w:color="auto"/>
              </w:divBdr>
              <w:divsChild>
                <w:div w:id="404304748">
                  <w:marLeft w:val="0"/>
                  <w:marRight w:val="0"/>
                  <w:marTop w:val="0"/>
                  <w:marBottom w:val="0"/>
                  <w:divBdr>
                    <w:top w:val="none" w:sz="0" w:space="0" w:color="auto"/>
                    <w:left w:val="none" w:sz="0" w:space="0" w:color="auto"/>
                    <w:bottom w:val="none" w:sz="0" w:space="0" w:color="auto"/>
                    <w:right w:val="none" w:sz="0" w:space="0" w:color="auto"/>
                  </w:divBdr>
                </w:div>
              </w:divsChild>
            </w:div>
            <w:div w:id="1520776170">
              <w:marLeft w:val="0"/>
              <w:marRight w:val="0"/>
              <w:marTop w:val="0"/>
              <w:marBottom w:val="0"/>
              <w:divBdr>
                <w:top w:val="none" w:sz="0" w:space="0" w:color="auto"/>
                <w:left w:val="none" w:sz="0" w:space="0" w:color="auto"/>
                <w:bottom w:val="none" w:sz="0" w:space="0" w:color="auto"/>
                <w:right w:val="none" w:sz="0" w:space="0" w:color="auto"/>
              </w:divBdr>
              <w:divsChild>
                <w:div w:id="530188704">
                  <w:marLeft w:val="0"/>
                  <w:marRight w:val="0"/>
                  <w:marTop w:val="0"/>
                  <w:marBottom w:val="0"/>
                  <w:divBdr>
                    <w:top w:val="none" w:sz="0" w:space="0" w:color="auto"/>
                    <w:left w:val="none" w:sz="0" w:space="0" w:color="auto"/>
                    <w:bottom w:val="none" w:sz="0" w:space="0" w:color="auto"/>
                    <w:right w:val="none" w:sz="0" w:space="0" w:color="auto"/>
                  </w:divBdr>
                </w:div>
              </w:divsChild>
            </w:div>
            <w:div w:id="1189177421">
              <w:marLeft w:val="0"/>
              <w:marRight w:val="0"/>
              <w:marTop w:val="0"/>
              <w:marBottom w:val="0"/>
              <w:divBdr>
                <w:top w:val="none" w:sz="0" w:space="0" w:color="auto"/>
                <w:left w:val="none" w:sz="0" w:space="0" w:color="auto"/>
                <w:bottom w:val="none" w:sz="0" w:space="0" w:color="auto"/>
                <w:right w:val="none" w:sz="0" w:space="0" w:color="auto"/>
              </w:divBdr>
              <w:divsChild>
                <w:div w:id="677928958">
                  <w:marLeft w:val="0"/>
                  <w:marRight w:val="0"/>
                  <w:marTop w:val="0"/>
                  <w:marBottom w:val="0"/>
                  <w:divBdr>
                    <w:top w:val="none" w:sz="0" w:space="0" w:color="auto"/>
                    <w:left w:val="none" w:sz="0" w:space="0" w:color="auto"/>
                    <w:bottom w:val="none" w:sz="0" w:space="0" w:color="auto"/>
                    <w:right w:val="none" w:sz="0" w:space="0" w:color="auto"/>
                  </w:divBdr>
                </w:div>
              </w:divsChild>
            </w:div>
            <w:div w:id="1608537253">
              <w:marLeft w:val="0"/>
              <w:marRight w:val="0"/>
              <w:marTop w:val="0"/>
              <w:marBottom w:val="0"/>
              <w:divBdr>
                <w:top w:val="none" w:sz="0" w:space="0" w:color="auto"/>
                <w:left w:val="none" w:sz="0" w:space="0" w:color="auto"/>
                <w:bottom w:val="none" w:sz="0" w:space="0" w:color="auto"/>
                <w:right w:val="none" w:sz="0" w:space="0" w:color="auto"/>
              </w:divBdr>
              <w:divsChild>
                <w:div w:id="1815296070">
                  <w:marLeft w:val="0"/>
                  <w:marRight w:val="0"/>
                  <w:marTop w:val="0"/>
                  <w:marBottom w:val="0"/>
                  <w:divBdr>
                    <w:top w:val="none" w:sz="0" w:space="0" w:color="auto"/>
                    <w:left w:val="none" w:sz="0" w:space="0" w:color="auto"/>
                    <w:bottom w:val="none" w:sz="0" w:space="0" w:color="auto"/>
                    <w:right w:val="none" w:sz="0" w:space="0" w:color="auto"/>
                  </w:divBdr>
                </w:div>
              </w:divsChild>
            </w:div>
            <w:div w:id="1502043276">
              <w:marLeft w:val="0"/>
              <w:marRight w:val="0"/>
              <w:marTop w:val="0"/>
              <w:marBottom w:val="0"/>
              <w:divBdr>
                <w:top w:val="none" w:sz="0" w:space="0" w:color="auto"/>
                <w:left w:val="none" w:sz="0" w:space="0" w:color="auto"/>
                <w:bottom w:val="none" w:sz="0" w:space="0" w:color="auto"/>
                <w:right w:val="none" w:sz="0" w:space="0" w:color="auto"/>
              </w:divBdr>
              <w:divsChild>
                <w:div w:id="1585921411">
                  <w:marLeft w:val="0"/>
                  <w:marRight w:val="0"/>
                  <w:marTop w:val="0"/>
                  <w:marBottom w:val="0"/>
                  <w:divBdr>
                    <w:top w:val="none" w:sz="0" w:space="0" w:color="auto"/>
                    <w:left w:val="none" w:sz="0" w:space="0" w:color="auto"/>
                    <w:bottom w:val="none" w:sz="0" w:space="0" w:color="auto"/>
                    <w:right w:val="none" w:sz="0" w:space="0" w:color="auto"/>
                  </w:divBdr>
                </w:div>
              </w:divsChild>
            </w:div>
            <w:div w:id="891430647">
              <w:marLeft w:val="0"/>
              <w:marRight w:val="0"/>
              <w:marTop w:val="0"/>
              <w:marBottom w:val="0"/>
              <w:divBdr>
                <w:top w:val="none" w:sz="0" w:space="0" w:color="auto"/>
                <w:left w:val="none" w:sz="0" w:space="0" w:color="auto"/>
                <w:bottom w:val="none" w:sz="0" w:space="0" w:color="auto"/>
                <w:right w:val="none" w:sz="0" w:space="0" w:color="auto"/>
              </w:divBdr>
              <w:divsChild>
                <w:div w:id="160389438">
                  <w:marLeft w:val="0"/>
                  <w:marRight w:val="0"/>
                  <w:marTop w:val="0"/>
                  <w:marBottom w:val="0"/>
                  <w:divBdr>
                    <w:top w:val="none" w:sz="0" w:space="0" w:color="auto"/>
                    <w:left w:val="none" w:sz="0" w:space="0" w:color="auto"/>
                    <w:bottom w:val="none" w:sz="0" w:space="0" w:color="auto"/>
                    <w:right w:val="none" w:sz="0" w:space="0" w:color="auto"/>
                  </w:divBdr>
                </w:div>
              </w:divsChild>
            </w:div>
            <w:div w:id="1766344832">
              <w:marLeft w:val="0"/>
              <w:marRight w:val="0"/>
              <w:marTop w:val="0"/>
              <w:marBottom w:val="0"/>
              <w:divBdr>
                <w:top w:val="none" w:sz="0" w:space="0" w:color="auto"/>
                <w:left w:val="none" w:sz="0" w:space="0" w:color="auto"/>
                <w:bottom w:val="none" w:sz="0" w:space="0" w:color="auto"/>
                <w:right w:val="none" w:sz="0" w:space="0" w:color="auto"/>
              </w:divBdr>
              <w:divsChild>
                <w:div w:id="1599411905">
                  <w:marLeft w:val="0"/>
                  <w:marRight w:val="0"/>
                  <w:marTop w:val="0"/>
                  <w:marBottom w:val="0"/>
                  <w:divBdr>
                    <w:top w:val="none" w:sz="0" w:space="0" w:color="auto"/>
                    <w:left w:val="none" w:sz="0" w:space="0" w:color="auto"/>
                    <w:bottom w:val="none" w:sz="0" w:space="0" w:color="auto"/>
                    <w:right w:val="none" w:sz="0" w:space="0" w:color="auto"/>
                  </w:divBdr>
                </w:div>
              </w:divsChild>
            </w:div>
            <w:div w:id="1834954402">
              <w:marLeft w:val="0"/>
              <w:marRight w:val="0"/>
              <w:marTop w:val="0"/>
              <w:marBottom w:val="0"/>
              <w:divBdr>
                <w:top w:val="none" w:sz="0" w:space="0" w:color="auto"/>
                <w:left w:val="none" w:sz="0" w:space="0" w:color="auto"/>
                <w:bottom w:val="none" w:sz="0" w:space="0" w:color="auto"/>
                <w:right w:val="none" w:sz="0" w:space="0" w:color="auto"/>
              </w:divBdr>
              <w:divsChild>
                <w:div w:id="56708614">
                  <w:marLeft w:val="0"/>
                  <w:marRight w:val="0"/>
                  <w:marTop w:val="0"/>
                  <w:marBottom w:val="0"/>
                  <w:divBdr>
                    <w:top w:val="none" w:sz="0" w:space="0" w:color="auto"/>
                    <w:left w:val="none" w:sz="0" w:space="0" w:color="auto"/>
                    <w:bottom w:val="none" w:sz="0" w:space="0" w:color="auto"/>
                    <w:right w:val="none" w:sz="0" w:space="0" w:color="auto"/>
                  </w:divBdr>
                </w:div>
              </w:divsChild>
            </w:div>
            <w:div w:id="593247348">
              <w:marLeft w:val="0"/>
              <w:marRight w:val="0"/>
              <w:marTop w:val="0"/>
              <w:marBottom w:val="0"/>
              <w:divBdr>
                <w:top w:val="none" w:sz="0" w:space="0" w:color="auto"/>
                <w:left w:val="none" w:sz="0" w:space="0" w:color="auto"/>
                <w:bottom w:val="none" w:sz="0" w:space="0" w:color="auto"/>
                <w:right w:val="none" w:sz="0" w:space="0" w:color="auto"/>
              </w:divBdr>
              <w:divsChild>
                <w:div w:id="323046993">
                  <w:marLeft w:val="0"/>
                  <w:marRight w:val="0"/>
                  <w:marTop w:val="0"/>
                  <w:marBottom w:val="0"/>
                  <w:divBdr>
                    <w:top w:val="none" w:sz="0" w:space="0" w:color="auto"/>
                    <w:left w:val="none" w:sz="0" w:space="0" w:color="auto"/>
                    <w:bottom w:val="none" w:sz="0" w:space="0" w:color="auto"/>
                    <w:right w:val="none" w:sz="0" w:space="0" w:color="auto"/>
                  </w:divBdr>
                </w:div>
              </w:divsChild>
            </w:div>
            <w:div w:id="605581059">
              <w:marLeft w:val="0"/>
              <w:marRight w:val="0"/>
              <w:marTop w:val="0"/>
              <w:marBottom w:val="0"/>
              <w:divBdr>
                <w:top w:val="none" w:sz="0" w:space="0" w:color="auto"/>
                <w:left w:val="none" w:sz="0" w:space="0" w:color="auto"/>
                <w:bottom w:val="none" w:sz="0" w:space="0" w:color="auto"/>
                <w:right w:val="none" w:sz="0" w:space="0" w:color="auto"/>
              </w:divBdr>
              <w:divsChild>
                <w:div w:id="1444691499">
                  <w:marLeft w:val="0"/>
                  <w:marRight w:val="0"/>
                  <w:marTop w:val="0"/>
                  <w:marBottom w:val="0"/>
                  <w:divBdr>
                    <w:top w:val="none" w:sz="0" w:space="0" w:color="auto"/>
                    <w:left w:val="none" w:sz="0" w:space="0" w:color="auto"/>
                    <w:bottom w:val="none" w:sz="0" w:space="0" w:color="auto"/>
                    <w:right w:val="none" w:sz="0" w:space="0" w:color="auto"/>
                  </w:divBdr>
                </w:div>
              </w:divsChild>
            </w:div>
            <w:div w:id="1533030844">
              <w:marLeft w:val="0"/>
              <w:marRight w:val="0"/>
              <w:marTop w:val="0"/>
              <w:marBottom w:val="0"/>
              <w:divBdr>
                <w:top w:val="none" w:sz="0" w:space="0" w:color="auto"/>
                <w:left w:val="none" w:sz="0" w:space="0" w:color="auto"/>
                <w:bottom w:val="none" w:sz="0" w:space="0" w:color="auto"/>
                <w:right w:val="none" w:sz="0" w:space="0" w:color="auto"/>
              </w:divBdr>
              <w:divsChild>
                <w:div w:id="2053264976">
                  <w:marLeft w:val="0"/>
                  <w:marRight w:val="0"/>
                  <w:marTop w:val="0"/>
                  <w:marBottom w:val="0"/>
                  <w:divBdr>
                    <w:top w:val="none" w:sz="0" w:space="0" w:color="auto"/>
                    <w:left w:val="none" w:sz="0" w:space="0" w:color="auto"/>
                    <w:bottom w:val="none" w:sz="0" w:space="0" w:color="auto"/>
                    <w:right w:val="none" w:sz="0" w:space="0" w:color="auto"/>
                  </w:divBdr>
                </w:div>
              </w:divsChild>
            </w:div>
            <w:div w:id="1573542361">
              <w:marLeft w:val="0"/>
              <w:marRight w:val="0"/>
              <w:marTop w:val="0"/>
              <w:marBottom w:val="0"/>
              <w:divBdr>
                <w:top w:val="none" w:sz="0" w:space="0" w:color="auto"/>
                <w:left w:val="none" w:sz="0" w:space="0" w:color="auto"/>
                <w:bottom w:val="none" w:sz="0" w:space="0" w:color="auto"/>
                <w:right w:val="none" w:sz="0" w:space="0" w:color="auto"/>
              </w:divBdr>
              <w:divsChild>
                <w:div w:id="46073522">
                  <w:marLeft w:val="0"/>
                  <w:marRight w:val="0"/>
                  <w:marTop w:val="0"/>
                  <w:marBottom w:val="0"/>
                  <w:divBdr>
                    <w:top w:val="none" w:sz="0" w:space="0" w:color="auto"/>
                    <w:left w:val="none" w:sz="0" w:space="0" w:color="auto"/>
                    <w:bottom w:val="none" w:sz="0" w:space="0" w:color="auto"/>
                    <w:right w:val="none" w:sz="0" w:space="0" w:color="auto"/>
                  </w:divBdr>
                </w:div>
              </w:divsChild>
            </w:div>
            <w:div w:id="1115833400">
              <w:marLeft w:val="0"/>
              <w:marRight w:val="0"/>
              <w:marTop w:val="0"/>
              <w:marBottom w:val="0"/>
              <w:divBdr>
                <w:top w:val="none" w:sz="0" w:space="0" w:color="auto"/>
                <w:left w:val="none" w:sz="0" w:space="0" w:color="auto"/>
                <w:bottom w:val="none" w:sz="0" w:space="0" w:color="auto"/>
                <w:right w:val="none" w:sz="0" w:space="0" w:color="auto"/>
              </w:divBdr>
              <w:divsChild>
                <w:div w:id="2119131568">
                  <w:marLeft w:val="0"/>
                  <w:marRight w:val="0"/>
                  <w:marTop w:val="0"/>
                  <w:marBottom w:val="0"/>
                  <w:divBdr>
                    <w:top w:val="none" w:sz="0" w:space="0" w:color="auto"/>
                    <w:left w:val="none" w:sz="0" w:space="0" w:color="auto"/>
                    <w:bottom w:val="none" w:sz="0" w:space="0" w:color="auto"/>
                    <w:right w:val="none" w:sz="0" w:space="0" w:color="auto"/>
                  </w:divBdr>
                </w:div>
              </w:divsChild>
            </w:div>
            <w:div w:id="1280262058">
              <w:marLeft w:val="0"/>
              <w:marRight w:val="0"/>
              <w:marTop w:val="0"/>
              <w:marBottom w:val="0"/>
              <w:divBdr>
                <w:top w:val="none" w:sz="0" w:space="0" w:color="auto"/>
                <w:left w:val="none" w:sz="0" w:space="0" w:color="auto"/>
                <w:bottom w:val="none" w:sz="0" w:space="0" w:color="auto"/>
                <w:right w:val="none" w:sz="0" w:space="0" w:color="auto"/>
              </w:divBdr>
              <w:divsChild>
                <w:div w:id="971986421">
                  <w:marLeft w:val="0"/>
                  <w:marRight w:val="0"/>
                  <w:marTop w:val="0"/>
                  <w:marBottom w:val="0"/>
                  <w:divBdr>
                    <w:top w:val="none" w:sz="0" w:space="0" w:color="auto"/>
                    <w:left w:val="none" w:sz="0" w:space="0" w:color="auto"/>
                    <w:bottom w:val="none" w:sz="0" w:space="0" w:color="auto"/>
                    <w:right w:val="none" w:sz="0" w:space="0" w:color="auto"/>
                  </w:divBdr>
                </w:div>
              </w:divsChild>
            </w:div>
            <w:div w:id="497112377">
              <w:marLeft w:val="0"/>
              <w:marRight w:val="0"/>
              <w:marTop w:val="0"/>
              <w:marBottom w:val="0"/>
              <w:divBdr>
                <w:top w:val="none" w:sz="0" w:space="0" w:color="auto"/>
                <w:left w:val="none" w:sz="0" w:space="0" w:color="auto"/>
                <w:bottom w:val="none" w:sz="0" w:space="0" w:color="auto"/>
                <w:right w:val="none" w:sz="0" w:space="0" w:color="auto"/>
              </w:divBdr>
              <w:divsChild>
                <w:div w:id="60446423">
                  <w:marLeft w:val="0"/>
                  <w:marRight w:val="0"/>
                  <w:marTop w:val="0"/>
                  <w:marBottom w:val="0"/>
                  <w:divBdr>
                    <w:top w:val="none" w:sz="0" w:space="0" w:color="auto"/>
                    <w:left w:val="none" w:sz="0" w:space="0" w:color="auto"/>
                    <w:bottom w:val="none" w:sz="0" w:space="0" w:color="auto"/>
                    <w:right w:val="none" w:sz="0" w:space="0" w:color="auto"/>
                  </w:divBdr>
                </w:div>
              </w:divsChild>
            </w:div>
            <w:div w:id="1980257530">
              <w:marLeft w:val="0"/>
              <w:marRight w:val="0"/>
              <w:marTop w:val="0"/>
              <w:marBottom w:val="0"/>
              <w:divBdr>
                <w:top w:val="none" w:sz="0" w:space="0" w:color="auto"/>
                <w:left w:val="none" w:sz="0" w:space="0" w:color="auto"/>
                <w:bottom w:val="none" w:sz="0" w:space="0" w:color="auto"/>
                <w:right w:val="none" w:sz="0" w:space="0" w:color="auto"/>
              </w:divBdr>
              <w:divsChild>
                <w:div w:id="2105808370">
                  <w:marLeft w:val="0"/>
                  <w:marRight w:val="0"/>
                  <w:marTop w:val="0"/>
                  <w:marBottom w:val="0"/>
                  <w:divBdr>
                    <w:top w:val="none" w:sz="0" w:space="0" w:color="auto"/>
                    <w:left w:val="none" w:sz="0" w:space="0" w:color="auto"/>
                    <w:bottom w:val="none" w:sz="0" w:space="0" w:color="auto"/>
                    <w:right w:val="none" w:sz="0" w:space="0" w:color="auto"/>
                  </w:divBdr>
                </w:div>
              </w:divsChild>
            </w:div>
            <w:div w:id="690103575">
              <w:marLeft w:val="0"/>
              <w:marRight w:val="0"/>
              <w:marTop w:val="0"/>
              <w:marBottom w:val="0"/>
              <w:divBdr>
                <w:top w:val="none" w:sz="0" w:space="0" w:color="auto"/>
                <w:left w:val="none" w:sz="0" w:space="0" w:color="auto"/>
                <w:bottom w:val="none" w:sz="0" w:space="0" w:color="auto"/>
                <w:right w:val="none" w:sz="0" w:space="0" w:color="auto"/>
              </w:divBdr>
              <w:divsChild>
                <w:div w:id="671571799">
                  <w:marLeft w:val="0"/>
                  <w:marRight w:val="0"/>
                  <w:marTop w:val="0"/>
                  <w:marBottom w:val="0"/>
                  <w:divBdr>
                    <w:top w:val="none" w:sz="0" w:space="0" w:color="auto"/>
                    <w:left w:val="none" w:sz="0" w:space="0" w:color="auto"/>
                    <w:bottom w:val="none" w:sz="0" w:space="0" w:color="auto"/>
                    <w:right w:val="none" w:sz="0" w:space="0" w:color="auto"/>
                  </w:divBdr>
                </w:div>
              </w:divsChild>
            </w:div>
            <w:div w:id="1361514528">
              <w:marLeft w:val="0"/>
              <w:marRight w:val="0"/>
              <w:marTop w:val="0"/>
              <w:marBottom w:val="0"/>
              <w:divBdr>
                <w:top w:val="none" w:sz="0" w:space="0" w:color="auto"/>
                <w:left w:val="none" w:sz="0" w:space="0" w:color="auto"/>
                <w:bottom w:val="none" w:sz="0" w:space="0" w:color="auto"/>
                <w:right w:val="none" w:sz="0" w:space="0" w:color="auto"/>
              </w:divBdr>
              <w:divsChild>
                <w:div w:id="1712607380">
                  <w:marLeft w:val="0"/>
                  <w:marRight w:val="0"/>
                  <w:marTop w:val="0"/>
                  <w:marBottom w:val="0"/>
                  <w:divBdr>
                    <w:top w:val="none" w:sz="0" w:space="0" w:color="auto"/>
                    <w:left w:val="none" w:sz="0" w:space="0" w:color="auto"/>
                    <w:bottom w:val="none" w:sz="0" w:space="0" w:color="auto"/>
                    <w:right w:val="none" w:sz="0" w:space="0" w:color="auto"/>
                  </w:divBdr>
                </w:div>
              </w:divsChild>
            </w:div>
            <w:div w:id="842476570">
              <w:marLeft w:val="0"/>
              <w:marRight w:val="0"/>
              <w:marTop w:val="0"/>
              <w:marBottom w:val="0"/>
              <w:divBdr>
                <w:top w:val="none" w:sz="0" w:space="0" w:color="auto"/>
                <w:left w:val="none" w:sz="0" w:space="0" w:color="auto"/>
                <w:bottom w:val="none" w:sz="0" w:space="0" w:color="auto"/>
                <w:right w:val="none" w:sz="0" w:space="0" w:color="auto"/>
              </w:divBdr>
              <w:divsChild>
                <w:div w:id="988285911">
                  <w:marLeft w:val="0"/>
                  <w:marRight w:val="0"/>
                  <w:marTop w:val="0"/>
                  <w:marBottom w:val="0"/>
                  <w:divBdr>
                    <w:top w:val="none" w:sz="0" w:space="0" w:color="auto"/>
                    <w:left w:val="none" w:sz="0" w:space="0" w:color="auto"/>
                    <w:bottom w:val="none" w:sz="0" w:space="0" w:color="auto"/>
                    <w:right w:val="none" w:sz="0" w:space="0" w:color="auto"/>
                  </w:divBdr>
                </w:div>
              </w:divsChild>
            </w:div>
            <w:div w:id="1250236976">
              <w:marLeft w:val="0"/>
              <w:marRight w:val="0"/>
              <w:marTop w:val="0"/>
              <w:marBottom w:val="0"/>
              <w:divBdr>
                <w:top w:val="none" w:sz="0" w:space="0" w:color="auto"/>
                <w:left w:val="none" w:sz="0" w:space="0" w:color="auto"/>
                <w:bottom w:val="none" w:sz="0" w:space="0" w:color="auto"/>
                <w:right w:val="none" w:sz="0" w:space="0" w:color="auto"/>
              </w:divBdr>
              <w:divsChild>
                <w:div w:id="2074935338">
                  <w:marLeft w:val="0"/>
                  <w:marRight w:val="0"/>
                  <w:marTop w:val="0"/>
                  <w:marBottom w:val="0"/>
                  <w:divBdr>
                    <w:top w:val="none" w:sz="0" w:space="0" w:color="auto"/>
                    <w:left w:val="none" w:sz="0" w:space="0" w:color="auto"/>
                    <w:bottom w:val="none" w:sz="0" w:space="0" w:color="auto"/>
                    <w:right w:val="none" w:sz="0" w:space="0" w:color="auto"/>
                  </w:divBdr>
                </w:div>
              </w:divsChild>
            </w:div>
            <w:div w:id="953446261">
              <w:marLeft w:val="0"/>
              <w:marRight w:val="0"/>
              <w:marTop w:val="0"/>
              <w:marBottom w:val="0"/>
              <w:divBdr>
                <w:top w:val="none" w:sz="0" w:space="0" w:color="auto"/>
                <w:left w:val="none" w:sz="0" w:space="0" w:color="auto"/>
                <w:bottom w:val="none" w:sz="0" w:space="0" w:color="auto"/>
                <w:right w:val="none" w:sz="0" w:space="0" w:color="auto"/>
              </w:divBdr>
              <w:divsChild>
                <w:div w:id="557400737">
                  <w:marLeft w:val="0"/>
                  <w:marRight w:val="0"/>
                  <w:marTop w:val="0"/>
                  <w:marBottom w:val="0"/>
                  <w:divBdr>
                    <w:top w:val="none" w:sz="0" w:space="0" w:color="auto"/>
                    <w:left w:val="none" w:sz="0" w:space="0" w:color="auto"/>
                    <w:bottom w:val="none" w:sz="0" w:space="0" w:color="auto"/>
                    <w:right w:val="none" w:sz="0" w:space="0" w:color="auto"/>
                  </w:divBdr>
                </w:div>
              </w:divsChild>
            </w:div>
            <w:div w:id="1311211106">
              <w:marLeft w:val="0"/>
              <w:marRight w:val="0"/>
              <w:marTop w:val="0"/>
              <w:marBottom w:val="0"/>
              <w:divBdr>
                <w:top w:val="none" w:sz="0" w:space="0" w:color="auto"/>
                <w:left w:val="none" w:sz="0" w:space="0" w:color="auto"/>
                <w:bottom w:val="none" w:sz="0" w:space="0" w:color="auto"/>
                <w:right w:val="none" w:sz="0" w:space="0" w:color="auto"/>
              </w:divBdr>
              <w:divsChild>
                <w:div w:id="55667348">
                  <w:marLeft w:val="0"/>
                  <w:marRight w:val="0"/>
                  <w:marTop w:val="0"/>
                  <w:marBottom w:val="0"/>
                  <w:divBdr>
                    <w:top w:val="none" w:sz="0" w:space="0" w:color="auto"/>
                    <w:left w:val="none" w:sz="0" w:space="0" w:color="auto"/>
                    <w:bottom w:val="none" w:sz="0" w:space="0" w:color="auto"/>
                    <w:right w:val="none" w:sz="0" w:space="0" w:color="auto"/>
                  </w:divBdr>
                </w:div>
              </w:divsChild>
            </w:div>
            <w:div w:id="458766925">
              <w:marLeft w:val="0"/>
              <w:marRight w:val="0"/>
              <w:marTop w:val="0"/>
              <w:marBottom w:val="0"/>
              <w:divBdr>
                <w:top w:val="none" w:sz="0" w:space="0" w:color="auto"/>
                <w:left w:val="none" w:sz="0" w:space="0" w:color="auto"/>
                <w:bottom w:val="none" w:sz="0" w:space="0" w:color="auto"/>
                <w:right w:val="none" w:sz="0" w:space="0" w:color="auto"/>
              </w:divBdr>
              <w:divsChild>
                <w:div w:id="720711971">
                  <w:marLeft w:val="0"/>
                  <w:marRight w:val="0"/>
                  <w:marTop w:val="0"/>
                  <w:marBottom w:val="0"/>
                  <w:divBdr>
                    <w:top w:val="none" w:sz="0" w:space="0" w:color="auto"/>
                    <w:left w:val="none" w:sz="0" w:space="0" w:color="auto"/>
                    <w:bottom w:val="none" w:sz="0" w:space="0" w:color="auto"/>
                    <w:right w:val="none" w:sz="0" w:space="0" w:color="auto"/>
                  </w:divBdr>
                </w:div>
              </w:divsChild>
            </w:div>
            <w:div w:id="1647392383">
              <w:marLeft w:val="0"/>
              <w:marRight w:val="0"/>
              <w:marTop w:val="0"/>
              <w:marBottom w:val="0"/>
              <w:divBdr>
                <w:top w:val="none" w:sz="0" w:space="0" w:color="auto"/>
                <w:left w:val="none" w:sz="0" w:space="0" w:color="auto"/>
                <w:bottom w:val="none" w:sz="0" w:space="0" w:color="auto"/>
                <w:right w:val="none" w:sz="0" w:space="0" w:color="auto"/>
              </w:divBdr>
              <w:divsChild>
                <w:div w:id="1145659838">
                  <w:marLeft w:val="0"/>
                  <w:marRight w:val="0"/>
                  <w:marTop w:val="0"/>
                  <w:marBottom w:val="0"/>
                  <w:divBdr>
                    <w:top w:val="none" w:sz="0" w:space="0" w:color="auto"/>
                    <w:left w:val="none" w:sz="0" w:space="0" w:color="auto"/>
                    <w:bottom w:val="none" w:sz="0" w:space="0" w:color="auto"/>
                    <w:right w:val="none" w:sz="0" w:space="0" w:color="auto"/>
                  </w:divBdr>
                </w:div>
              </w:divsChild>
            </w:div>
            <w:div w:id="1136796830">
              <w:marLeft w:val="0"/>
              <w:marRight w:val="0"/>
              <w:marTop w:val="0"/>
              <w:marBottom w:val="0"/>
              <w:divBdr>
                <w:top w:val="none" w:sz="0" w:space="0" w:color="auto"/>
                <w:left w:val="none" w:sz="0" w:space="0" w:color="auto"/>
                <w:bottom w:val="none" w:sz="0" w:space="0" w:color="auto"/>
                <w:right w:val="none" w:sz="0" w:space="0" w:color="auto"/>
              </w:divBdr>
              <w:divsChild>
                <w:div w:id="1288468807">
                  <w:marLeft w:val="0"/>
                  <w:marRight w:val="0"/>
                  <w:marTop w:val="0"/>
                  <w:marBottom w:val="0"/>
                  <w:divBdr>
                    <w:top w:val="none" w:sz="0" w:space="0" w:color="auto"/>
                    <w:left w:val="none" w:sz="0" w:space="0" w:color="auto"/>
                    <w:bottom w:val="none" w:sz="0" w:space="0" w:color="auto"/>
                    <w:right w:val="none" w:sz="0" w:space="0" w:color="auto"/>
                  </w:divBdr>
                </w:div>
              </w:divsChild>
            </w:div>
            <w:div w:id="1763379655">
              <w:marLeft w:val="0"/>
              <w:marRight w:val="0"/>
              <w:marTop w:val="0"/>
              <w:marBottom w:val="0"/>
              <w:divBdr>
                <w:top w:val="none" w:sz="0" w:space="0" w:color="auto"/>
                <w:left w:val="none" w:sz="0" w:space="0" w:color="auto"/>
                <w:bottom w:val="none" w:sz="0" w:space="0" w:color="auto"/>
                <w:right w:val="none" w:sz="0" w:space="0" w:color="auto"/>
              </w:divBdr>
              <w:divsChild>
                <w:div w:id="1447505973">
                  <w:marLeft w:val="0"/>
                  <w:marRight w:val="0"/>
                  <w:marTop w:val="0"/>
                  <w:marBottom w:val="0"/>
                  <w:divBdr>
                    <w:top w:val="none" w:sz="0" w:space="0" w:color="auto"/>
                    <w:left w:val="none" w:sz="0" w:space="0" w:color="auto"/>
                    <w:bottom w:val="none" w:sz="0" w:space="0" w:color="auto"/>
                    <w:right w:val="none" w:sz="0" w:space="0" w:color="auto"/>
                  </w:divBdr>
                </w:div>
              </w:divsChild>
            </w:div>
            <w:div w:id="1096174888">
              <w:marLeft w:val="0"/>
              <w:marRight w:val="0"/>
              <w:marTop w:val="0"/>
              <w:marBottom w:val="0"/>
              <w:divBdr>
                <w:top w:val="none" w:sz="0" w:space="0" w:color="auto"/>
                <w:left w:val="none" w:sz="0" w:space="0" w:color="auto"/>
                <w:bottom w:val="none" w:sz="0" w:space="0" w:color="auto"/>
                <w:right w:val="none" w:sz="0" w:space="0" w:color="auto"/>
              </w:divBdr>
              <w:divsChild>
                <w:div w:id="824707498">
                  <w:marLeft w:val="0"/>
                  <w:marRight w:val="0"/>
                  <w:marTop w:val="0"/>
                  <w:marBottom w:val="0"/>
                  <w:divBdr>
                    <w:top w:val="none" w:sz="0" w:space="0" w:color="auto"/>
                    <w:left w:val="none" w:sz="0" w:space="0" w:color="auto"/>
                    <w:bottom w:val="none" w:sz="0" w:space="0" w:color="auto"/>
                    <w:right w:val="none" w:sz="0" w:space="0" w:color="auto"/>
                  </w:divBdr>
                </w:div>
              </w:divsChild>
            </w:div>
            <w:div w:id="1509976728">
              <w:marLeft w:val="0"/>
              <w:marRight w:val="0"/>
              <w:marTop w:val="0"/>
              <w:marBottom w:val="0"/>
              <w:divBdr>
                <w:top w:val="none" w:sz="0" w:space="0" w:color="auto"/>
                <w:left w:val="none" w:sz="0" w:space="0" w:color="auto"/>
                <w:bottom w:val="none" w:sz="0" w:space="0" w:color="auto"/>
                <w:right w:val="none" w:sz="0" w:space="0" w:color="auto"/>
              </w:divBdr>
              <w:divsChild>
                <w:div w:id="379402023">
                  <w:marLeft w:val="0"/>
                  <w:marRight w:val="0"/>
                  <w:marTop w:val="0"/>
                  <w:marBottom w:val="0"/>
                  <w:divBdr>
                    <w:top w:val="none" w:sz="0" w:space="0" w:color="auto"/>
                    <w:left w:val="none" w:sz="0" w:space="0" w:color="auto"/>
                    <w:bottom w:val="none" w:sz="0" w:space="0" w:color="auto"/>
                    <w:right w:val="none" w:sz="0" w:space="0" w:color="auto"/>
                  </w:divBdr>
                </w:div>
              </w:divsChild>
            </w:div>
            <w:div w:id="1013803239">
              <w:marLeft w:val="0"/>
              <w:marRight w:val="0"/>
              <w:marTop w:val="0"/>
              <w:marBottom w:val="0"/>
              <w:divBdr>
                <w:top w:val="none" w:sz="0" w:space="0" w:color="auto"/>
                <w:left w:val="none" w:sz="0" w:space="0" w:color="auto"/>
                <w:bottom w:val="none" w:sz="0" w:space="0" w:color="auto"/>
                <w:right w:val="none" w:sz="0" w:space="0" w:color="auto"/>
              </w:divBdr>
              <w:divsChild>
                <w:div w:id="1624575816">
                  <w:marLeft w:val="0"/>
                  <w:marRight w:val="0"/>
                  <w:marTop w:val="0"/>
                  <w:marBottom w:val="0"/>
                  <w:divBdr>
                    <w:top w:val="none" w:sz="0" w:space="0" w:color="auto"/>
                    <w:left w:val="none" w:sz="0" w:space="0" w:color="auto"/>
                    <w:bottom w:val="none" w:sz="0" w:space="0" w:color="auto"/>
                    <w:right w:val="none" w:sz="0" w:space="0" w:color="auto"/>
                  </w:divBdr>
                </w:div>
              </w:divsChild>
            </w:div>
            <w:div w:id="245384851">
              <w:marLeft w:val="0"/>
              <w:marRight w:val="0"/>
              <w:marTop w:val="0"/>
              <w:marBottom w:val="0"/>
              <w:divBdr>
                <w:top w:val="none" w:sz="0" w:space="0" w:color="auto"/>
                <w:left w:val="none" w:sz="0" w:space="0" w:color="auto"/>
                <w:bottom w:val="none" w:sz="0" w:space="0" w:color="auto"/>
                <w:right w:val="none" w:sz="0" w:space="0" w:color="auto"/>
              </w:divBdr>
              <w:divsChild>
                <w:div w:id="193544680">
                  <w:marLeft w:val="0"/>
                  <w:marRight w:val="0"/>
                  <w:marTop w:val="0"/>
                  <w:marBottom w:val="0"/>
                  <w:divBdr>
                    <w:top w:val="none" w:sz="0" w:space="0" w:color="auto"/>
                    <w:left w:val="none" w:sz="0" w:space="0" w:color="auto"/>
                    <w:bottom w:val="none" w:sz="0" w:space="0" w:color="auto"/>
                    <w:right w:val="none" w:sz="0" w:space="0" w:color="auto"/>
                  </w:divBdr>
                </w:div>
              </w:divsChild>
            </w:div>
            <w:div w:id="1158619043">
              <w:marLeft w:val="0"/>
              <w:marRight w:val="0"/>
              <w:marTop w:val="0"/>
              <w:marBottom w:val="0"/>
              <w:divBdr>
                <w:top w:val="none" w:sz="0" w:space="0" w:color="auto"/>
                <w:left w:val="none" w:sz="0" w:space="0" w:color="auto"/>
                <w:bottom w:val="none" w:sz="0" w:space="0" w:color="auto"/>
                <w:right w:val="none" w:sz="0" w:space="0" w:color="auto"/>
              </w:divBdr>
              <w:divsChild>
                <w:div w:id="545723185">
                  <w:marLeft w:val="0"/>
                  <w:marRight w:val="0"/>
                  <w:marTop w:val="0"/>
                  <w:marBottom w:val="0"/>
                  <w:divBdr>
                    <w:top w:val="none" w:sz="0" w:space="0" w:color="auto"/>
                    <w:left w:val="none" w:sz="0" w:space="0" w:color="auto"/>
                    <w:bottom w:val="none" w:sz="0" w:space="0" w:color="auto"/>
                    <w:right w:val="none" w:sz="0" w:space="0" w:color="auto"/>
                  </w:divBdr>
                </w:div>
              </w:divsChild>
            </w:div>
            <w:div w:id="55400857">
              <w:marLeft w:val="0"/>
              <w:marRight w:val="0"/>
              <w:marTop w:val="0"/>
              <w:marBottom w:val="0"/>
              <w:divBdr>
                <w:top w:val="none" w:sz="0" w:space="0" w:color="auto"/>
                <w:left w:val="none" w:sz="0" w:space="0" w:color="auto"/>
                <w:bottom w:val="none" w:sz="0" w:space="0" w:color="auto"/>
                <w:right w:val="none" w:sz="0" w:space="0" w:color="auto"/>
              </w:divBdr>
              <w:divsChild>
                <w:div w:id="1336881172">
                  <w:marLeft w:val="0"/>
                  <w:marRight w:val="0"/>
                  <w:marTop w:val="0"/>
                  <w:marBottom w:val="0"/>
                  <w:divBdr>
                    <w:top w:val="none" w:sz="0" w:space="0" w:color="auto"/>
                    <w:left w:val="none" w:sz="0" w:space="0" w:color="auto"/>
                    <w:bottom w:val="none" w:sz="0" w:space="0" w:color="auto"/>
                    <w:right w:val="none" w:sz="0" w:space="0" w:color="auto"/>
                  </w:divBdr>
                </w:div>
              </w:divsChild>
            </w:div>
            <w:div w:id="2139030775">
              <w:marLeft w:val="0"/>
              <w:marRight w:val="0"/>
              <w:marTop w:val="0"/>
              <w:marBottom w:val="0"/>
              <w:divBdr>
                <w:top w:val="none" w:sz="0" w:space="0" w:color="auto"/>
                <w:left w:val="none" w:sz="0" w:space="0" w:color="auto"/>
                <w:bottom w:val="none" w:sz="0" w:space="0" w:color="auto"/>
                <w:right w:val="none" w:sz="0" w:space="0" w:color="auto"/>
              </w:divBdr>
              <w:divsChild>
                <w:div w:id="1599750672">
                  <w:marLeft w:val="0"/>
                  <w:marRight w:val="0"/>
                  <w:marTop w:val="0"/>
                  <w:marBottom w:val="0"/>
                  <w:divBdr>
                    <w:top w:val="none" w:sz="0" w:space="0" w:color="auto"/>
                    <w:left w:val="none" w:sz="0" w:space="0" w:color="auto"/>
                    <w:bottom w:val="none" w:sz="0" w:space="0" w:color="auto"/>
                    <w:right w:val="none" w:sz="0" w:space="0" w:color="auto"/>
                  </w:divBdr>
                </w:div>
              </w:divsChild>
            </w:div>
            <w:div w:id="83963617">
              <w:marLeft w:val="0"/>
              <w:marRight w:val="0"/>
              <w:marTop w:val="0"/>
              <w:marBottom w:val="0"/>
              <w:divBdr>
                <w:top w:val="none" w:sz="0" w:space="0" w:color="auto"/>
                <w:left w:val="none" w:sz="0" w:space="0" w:color="auto"/>
                <w:bottom w:val="none" w:sz="0" w:space="0" w:color="auto"/>
                <w:right w:val="none" w:sz="0" w:space="0" w:color="auto"/>
              </w:divBdr>
              <w:divsChild>
                <w:div w:id="1985042398">
                  <w:marLeft w:val="0"/>
                  <w:marRight w:val="0"/>
                  <w:marTop w:val="0"/>
                  <w:marBottom w:val="0"/>
                  <w:divBdr>
                    <w:top w:val="none" w:sz="0" w:space="0" w:color="auto"/>
                    <w:left w:val="none" w:sz="0" w:space="0" w:color="auto"/>
                    <w:bottom w:val="none" w:sz="0" w:space="0" w:color="auto"/>
                    <w:right w:val="none" w:sz="0" w:space="0" w:color="auto"/>
                  </w:divBdr>
                </w:div>
              </w:divsChild>
            </w:div>
            <w:div w:id="1945964407">
              <w:marLeft w:val="0"/>
              <w:marRight w:val="0"/>
              <w:marTop w:val="0"/>
              <w:marBottom w:val="0"/>
              <w:divBdr>
                <w:top w:val="none" w:sz="0" w:space="0" w:color="auto"/>
                <w:left w:val="none" w:sz="0" w:space="0" w:color="auto"/>
                <w:bottom w:val="none" w:sz="0" w:space="0" w:color="auto"/>
                <w:right w:val="none" w:sz="0" w:space="0" w:color="auto"/>
              </w:divBdr>
              <w:divsChild>
                <w:div w:id="2073917324">
                  <w:marLeft w:val="0"/>
                  <w:marRight w:val="0"/>
                  <w:marTop w:val="0"/>
                  <w:marBottom w:val="0"/>
                  <w:divBdr>
                    <w:top w:val="none" w:sz="0" w:space="0" w:color="auto"/>
                    <w:left w:val="none" w:sz="0" w:space="0" w:color="auto"/>
                    <w:bottom w:val="none" w:sz="0" w:space="0" w:color="auto"/>
                    <w:right w:val="none" w:sz="0" w:space="0" w:color="auto"/>
                  </w:divBdr>
                </w:div>
              </w:divsChild>
            </w:div>
            <w:div w:id="1589388982">
              <w:marLeft w:val="0"/>
              <w:marRight w:val="0"/>
              <w:marTop w:val="0"/>
              <w:marBottom w:val="0"/>
              <w:divBdr>
                <w:top w:val="none" w:sz="0" w:space="0" w:color="auto"/>
                <w:left w:val="none" w:sz="0" w:space="0" w:color="auto"/>
                <w:bottom w:val="none" w:sz="0" w:space="0" w:color="auto"/>
                <w:right w:val="none" w:sz="0" w:space="0" w:color="auto"/>
              </w:divBdr>
              <w:divsChild>
                <w:div w:id="1111046571">
                  <w:marLeft w:val="0"/>
                  <w:marRight w:val="0"/>
                  <w:marTop w:val="0"/>
                  <w:marBottom w:val="0"/>
                  <w:divBdr>
                    <w:top w:val="none" w:sz="0" w:space="0" w:color="auto"/>
                    <w:left w:val="none" w:sz="0" w:space="0" w:color="auto"/>
                    <w:bottom w:val="none" w:sz="0" w:space="0" w:color="auto"/>
                    <w:right w:val="none" w:sz="0" w:space="0" w:color="auto"/>
                  </w:divBdr>
                </w:div>
              </w:divsChild>
            </w:div>
            <w:div w:id="1755586502">
              <w:marLeft w:val="0"/>
              <w:marRight w:val="0"/>
              <w:marTop w:val="0"/>
              <w:marBottom w:val="0"/>
              <w:divBdr>
                <w:top w:val="none" w:sz="0" w:space="0" w:color="auto"/>
                <w:left w:val="none" w:sz="0" w:space="0" w:color="auto"/>
                <w:bottom w:val="none" w:sz="0" w:space="0" w:color="auto"/>
                <w:right w:val="none" w:sz="0" w:space="0" w:color="auto"/>
              </w:divBdr>
              <w:divsChild>
                <w:div w:id="550113160">
                  <w:marLeft w:val="0"/>
                  <w:marRight w:val="0"/>
                  <w:marTop w:val="0"/>
                  <w:marBottom w:val="0"/>
                  <w:divBdr>
                    <w:top w:val="none" w:sz="0" w:space="0" w:color="auto"/>
                    <w:left w:val="none" w:sz="0" w:space="0" w:color="auto"/>
                    <w:bottom w:val="none" w:sz="0" w:space="0" w:color="auto"/>
                    <w:right w:val="none" w:sz="0" w:space="0" w:color="auto"/>
                  </w:divBdr>
                </w:div>
              </w:divsChild>
            </w:div>
            <w:div w:id="1150484665">
              <w:marLeft w:val="0"/>
              <w:marRight w:val="0"/>
              <w:marTop w:val="0"/>
              <w:marBottom w:val="0"/>
              <w:divBdr>
                <w:top w:val="none" w:sz="0" w:space="0" w:color="auto"/>
                <w:left w:val="none" w:sz="0" w:space="0" w:color="auto"/>
                <w:bottom w:val="none" w:sz="0" w:space="0" w:color="auto"/>
                <w:right w:val="none" w:sz="0" w:space="0" w:color="auto"/>
              </w:divBdr>
              <w:divsChild>
                <w:div w:id="86080672">
                  <w:marLeft w:val="0"/>
                  <w:marRight w:val="0"/>
                  <w:marTop w:val="0"/>
                  <w:marBottom w:val="0"/>
                  <w:divBdr>
                    <w:top w:val="none" w:sz="0" w:space="0" w:color="auto"/>
                    <w:left w:val="none" w:sz="0" w:space="0" w:color="auto"/>
                    <w:bottom w:val="none" w:sz="0" w:space="0" w:color="auto"/>
                    <w:right w:val="none" w:sz="0" w:space="0" w:color="auto"/>
                  </w:divBdr>
                </w:div>
              </w:divsChild>
            </w:div>
            <w:div w:id="25713451">
              <w:marLeft w:val="0"/>
              <w:marRight w:val="0"/>
              <w:marTop w:val="0"/>
              <w:marBottom w:val="0"/>
              <w:divBdr>
                <w:top w:val="none" w:sz="0" w:space="0" w:color="auto"/>
                <w:left w:val="none" w:sz="0" w:space="0" w:color="auto"/>
                <w:bottom w:val="none" w:sz="0" w:space="0" w:color="auto"/>
                <w:right w:val="none" w:sz="0" w:space="0" w:color="auto"/>
              </w:divBdr>
              <w:divsChild>
                <w:div w:id="1086609104">
                  <w:marLeft w:val="0"/>
                  <w:marRight w:val="0"/>
                  <w:marTop w:val="0"/>
                  <w:marBottom w:val="0"/>
                  <w:divBdr>
                    <w:top w:val="none" w:sz="0" w:space="0" w:color="auto"/>
                    <w:left w:val="none" w:sz="0" w:space="0" w:color="auto"/>
                    <w:bottom w:val="none" w:sz="0" w:space="0" w:color="auto"/>
                    <w:right w:val="none" w:sz="0" w:space="0" w:color="auto"/>
                  </w:divBdr>
                </w:div>
              </w:divsChild>
            </w:div>
            <w:div w:id="570504950">
              <w:marLeft w:val="0"/>
              <w:marRight w:val="0"/>
              <w:marTop w:val="0"/>
              <w:marBottom w:val="0"/>
              <w:divBdr>
                <w:top w:val="none" w:sz="0" w:space="0" w:color="auto"/>
                <w:left w:val="none" w:sz="0" w:space="0" w:color="auto"/>
                <w:bottom w:val="none" w:sz="0" w:space="0" w:color="auto"/>
                <w:right w:val="none" w:sz="0" w:space="0" w:color="auto"/>
              </w:divBdr>
              <w:divsChild>
                <w:div w:id="365258917">
                  <w:marLeft w:val="0"/>
                  <w:marRight w:val="0"/>
                  <w:marTop w:val="0"/>
                  <w:marBottom w:val="0"/>
                  <w:divBdr>
                    <w:top w:val="none" w:sz="0" w:space="0" w:color="auto"/>
                    <w:left w:val="none" w:sz="0" w:space="0" w:color="auto"/>
                    <w:bottom w:val="none" w:sz="0" w:space="0" w:color="auto"/>
                    <w:right w:val="none" w:sz="0" w:space="0" w:color="auto"/>
                  </w:divBdr>
                </w:div>
              </w:divsChild>
            </w:div>
            <w:div w:id="1540358201">
              <w:marLeft w:val="0"/>
              <w:marRight w:val="0"/>
              <w:marTop w:val="0"/>
              <w:marBottom w:val="0"/>
              <w:divBdr>
                <w:top w:val="none" w:sz="0" w:space="0" w:color="auto"/>
                <w:left w:val="none" w:sz="0" w:space="0" w:color="auto"/>
                <w:bottom w:val="none" w:sz="0" w:space="0" w:color="auto"/>
                <w:right w:val="none" w:sz="0" w:space="0" w:color="auto"/>
              </w:divBdr>
              <w:divsChild>
                <w:div w:id="566918982">
                  <w:marLeft w:val="0"/>
                  <w:marRight w:val="0"/>
                  <w:marTop w:val="0"/>
                  <w:marBottom w:val="0"/>
                  <w:divBdr>
                    <w:top w:val="none" w:sz="0" w:space="0" w:color="auto"/>
                    <w:left w:val="none" w:sz="0" w:space="0" w:color="auto"/>
                    <w:bottom w:val="none" w:sz="0" w:space="0" w:color="auto"/>
                    <w:right w:val="none" w:sz="0" w:space="0" w:color="auto"/>
                  </w:divBdr>
                </w:div>
              </w:divsChild>
            </w:div>
            <w:div w:id="729889620">
              <w:marLeft w:val="0"/>
              <w:marRight w:val="0"/>
              <w:marTop w:val="0"/>
              <w:marBottom w:val="0"/>
              <w:divBdr>
                <w:top w:val="none" w:sz="0" w:space="0" w:color="auto"/>
                <w:left w:val="none" w:sz="0" w:space="0" w:color="auto"/>
                <w:bottom w:val="none" w:sz="0" w:space="0" w:color="auto"/>
                <w:right w:val="none" w:sz="0" w:space="0" w:color="auto"/>
              </w:divBdr>
              <w:divsChild>
                <w:div w:id="316611530">
                  <w:marLeft w:val="0"/>
                  <w:marRight w:val="0"/>
                  <w:marTop w:val="0"/>
                  <w:marBottom w:val="0"/>
                  <w:divBdr>
                    <w:top w:val="none" w:sz="0" w:space="0" w:color="auto"/>
                    <w:left w:val="none" w:sz="0" w:space="0" w:color="auto"/>
                    <w:bottom w:val="none" w:sz="0" w:space="0" w:color="auto"/>
                    <w:right w:val="none" w:sz="0" w:space="0" w:color="auto"/>
                  </w:divBdr>
                </w:div>
              </w:divsChild>
            </w:div>
            <w:div w:id="965964473">
              <w:marLeft w:val="0"/>
              <w:marRight w:val="0"/>
              <w:marTop w:val="0"/>
              <w:marBottom w:val="0"/>
              <w:divBdr>
                <w:top w:val="none" w:sz="0" w:space="0" w:color="auto"/>
                <w:left w:val="none" w:sz="0" w:space="0" w:color="auto"/>
                <w:bottom w:val="none" w:sz="0" w:space="0" w:color="auto"/>
                <w:right w:val="none" w:sz="0" w:space="0" w:color="auto"/>
              </w:divBdr>
              <w:divsChild>
                <w:div w:id="303245086">
                  <w:marLeft w:val="0"/>
                  <w:marRight w:val="0"/>
                  <w:marTop w:val="0"/>
                  <w:marBottom w:val="0"/>
                  <w:divBdr>
                    <w:top w:val="none" w:sz="0" w:space="0" w:color="auto"/>
                    <w:left w:val="none" w:sz="0" w:space="0" w:color="auto"/>
                    <w:bottom w:val="none" w:sz="0" w:space="0" w:color="auto"/>
                    <w:right w:val="none" w:sz="0" w:space="0" w:color="auto"/>
                  </w:divBdr>
                </w:div>
              </w:divsChild>
            </w:div>
            <w:div w:id="1819765125">
              <w:marLeft w:val="0"/>
              <w:marRight w:val="0"/>
              <w:marTop w:val="0"/>
              <w:marBottom w:val="0"/>
              <w:divBdr>
                <w:top w:val="none" w:sz="0" w:space="0" w:color="auto"/>
                <w:left w:val="none" w:sz="0" w:space="0" w:color="auto"/>
                <w:bottom w:val="none" w:sz="0" w:space="0" w:color="auto"/>
                <w:right w:val="none" w:sz="0" w:space="0" w:color="auto"/>
              </w:divBdr>
              <w:divsChild>
                <w:div w:id="1517036663">
                  <w:marLeft w:val="0"/>
                  <w:marRight w:val="0"/>
                  <w:marTop w:val="0"/>
                  <w:marBottom w:val="0"/>
                  <w:divBdr>
                    <w:top w:val="none" w:sz="0" w:space="0" w:color="auto"/>
                    <w:left w:val="none" w:sz="0" w:space="0" w:color="auto"/>
                    <w:bottom w:val="none" w:sz="0" w:space="0" w:color="auto"/>
                    <w:right w:val="none" w:sz="0" w:space="0" w:color="auto"/>
                  </w:divBdr>
                </w:div>
              </w:divsChild>
            </w:div>
            <w:div w:id="1911235916">
              <w:marLeft w:val="0"/>
              <w:marRight w:val="0"/>
              <w:marTop w:val="0"/>
              <w:marBottom w:val="0"/>
              <w:divBdr>
                <w:top w:val="none" w:sz="0" w:space="0" w:color="auto"/>
                <w:left w:val="none" w:sz="0" w:space="0" w:color="auto"/>
                <w:bottom w:val="none" w:sz="0" w:space="0" w:color="auto"/>
                <w:right w:val="none" w:sz="0" w:space="0" w:color="auto"/>
              </w:divBdr>
              <w:divsChild>
                <w:div w:id="1019965678">
                  <w:marLeft w:val="0"/>
                  <w:marRight w:val="0"/>
                  <w:marTop w:val="0"/>
                  <w:marBottom w:val="0"/>
                  <w:divBdr>
                    <w:top w:val="none" w:sz="0" w:space="0" w:color="auto"/>
                    <w:left w:val="none" w:sz="0" w:space="0" w:color="auto"/>
                    <w:bottom w:val="none" w:sz="0" w:space="0" w:color="auto"/>
                    <w:right w:val="none" w:sz="0" w:space="0" w:color="auto"/>
                  </w:divBdr>
                </w:div>
              </w:divsChild>
            </w:div>
            <w:div w:id="2025478981">
              <w:marLeft w:val="0"/>
              <w:marRight w:val="0"/>
              <w:marTop w:val="0"/>
              <w:marBottom w:val="0"/>
              <w:divBdr>
                <w:top w:val="none" w:sz="0" w:space="0" w:color="auto"/>
                <w:left w:val="none" w:sz="0" w:space="0" w:color="auto"/>
                <w:bottom w:val="none" w:sz="0" w:space="0" w:color="auto"/>
                <w:right w:val="none" w:sz="0" w:space="0" w:color="auto"/>
              </w:divBdr>
              <w:divsChild>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 w:id="28343694">
              <w:marLeft w:val="0"/>
              <w:marRight w:val="0"/>
              <w:marTop w:val="0"/>
              <w:marBottom w:val="0"/>
              <w:divBdr>
                <w:top w:val="none" w:sz="0" w:space="0" w:color="auto"/>
                <w:left w:val="none" w:sz="0" w:space="0" w:color="auto"/>
                <w:bottom w:val="none" w:sz="0" w:space="0" w:color="auto"/>
                <w:right w:val="none" w:sz="0" w:space="0" w:color="auto"/>
              </w:divBdr>
              <w:divsChild>
                <w:div w:id="271979978">
                  <w:marLeft w:val="0"/>
                  <w:marRight w:val="0"/>
                  <w:marTop w:val="0"/>
                  <w:marBottom w:val="0"/>
                  <w:divBdr>
                    <w:top w:val="none" w:sz="0" w:space="0" w:color="auto"/>
                    <w:left w:val="none" w:sz="0" w:space="0" w:color="auto"/>
                    <w:bottom w:val="none" w:sz="0" w:space="0" w:color="auto"/>
                    <w:right w:val="none" w:sz="0" w:space="0" w:color="auto"/>
                  </w:divBdr>
                </w:div>
              </w:divsChild>
            </w:div>
            <w:div w:id="176585157">
              <w:marLeft w:val="0"/>
              <w:marRight w:val="0"/>
              <w:marTop w:val="0"/>
              <w:marBottom w:val="0"/>
              <w:divBdr>
                <w:top w:val="none" w:sz="0" w:space="0" w:color="auto"/>
                <w:left w:val="none" w:sz="0" w:space="0" w:color="auto"/>
                <w:bottom w:val="none" w:sz="0" w:space="0" w:color="auto"/>
                <w:right w:val="none" w:sz="0" w:space="0" w:color="auto"/>
              </w:divBdr>
              <w:divsChild>
                <w:div w:id="1258051684">
                  <w:marLeft w:val="0"/>
                  <w:marRight w:val="0"/>
                  <w:marTop w:val="0"/>
                  <w:marBottom w:val="0"/>
                  <w:divBdr>
                    <w:top w:val="none" w:sz="0" w:space="0" w:color="auto"/>
                    <w:left w:val="none" w:sz="0" w:space="0" w:color="auto"/>
                    <w:bottom w:val="none" w:sz="0" w:space="0" w:color="auto"/>
                    <w:right w:val="none" w:sz="0" w:space="0" w:color="auto"/>
                  </w:divBdr>
                </w:div>
              </w:divsChild>
            </w:div>
            <w:div w:id="1025056554">
              <w:marLeft w:val="0"/>
              <w:marRight w:val="0"/>
              <w:marTop w:val="0"/>
              <w:marBottom w:val="0"/>
              <w:divBdr>
                <w:top w:val="none" w:sz="0" w:space="0" w:color="auto"/>
                <w:left w:val="none" w:sz="0" w:space="0" w:color="auto"/>
                <w:bottom w:val="none" w:sz="0" w:space="0" w:color="auto"/>
                <w:right w:val="none" w:sz="0" w:space="0" w:color="auto"/>
              </w:divBdr>
              <w:divsChild>
                <w:div w:id="369305284">
                  <w:marLeft w:val="0"/>
                  <w:marRight w:val="0"/>
                  <w:marTop w:val="0"/>
                  <w:marBottom w:val="0"/>
                  <w:divBdr>
                    <w:top w:val="none" w:sz="0" w:space="0" w:color="auto"/>
                    <w:left w:val="none" w:sz="0" w:space="0" w:color="auto"/>
                    <w:bottom w:val="none" w:sz="0" w:space="0" w:color="auto"/>
                    <w:right w:val="none" w:sz="0" w:space="0" w:color="auto"/>
                  </w:divBdr>
                </w:div>
              </w:divsChild>
            </w:div>
            <w:div w:id="457073049">
              <w:marLeft w:val="0"/>
              <w:marRight w:val="0"/>
              <w:marTop w:val="0"/>
              <w:marBottom w:val="0"/>
              <w:divBdr>
                <w:top w:val="none" w:sz="0" w:space="0" w:color="auto"/>
                <w:left w:val="none" w:sz="0" w:space="0" w:color="auto"/>
                <w:bottom w:val="none" w:sz="0" w:space="0" w:color="auto"/>
                <w:right w:val="none" w:sz="0" w:space="0" w:color="auto"/>
              </w:divBdr>
              <w:divsChild>
                <w:div w:id="319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97853">
      <w:bodyDiv w:val="1"/>
      <w:marLeft w:val="0"/>
      <w:marRight w:val="0"/>
      <w:marTop w:val="0"/>
      <w:marBottom w:val="0"/>
      <w:divBdr>
        <w:top w:val="none" w:sz="0" w:space="0" w:color="auto"/>
        <w:left w:val="none" w:sz="0" w:space="0" w:color="auto"/>
        <w:bottom w:val="none" w:sz="0" w:space="0" w:color="auto"/>
        <w:right w:val="none" w:sz="0" w:space="0" w:color="auto"/>
      </w:divBdr>
    </w:div>
    <w:div w:id="1821265211">
      <w:bodyDiv w:val="1"/>
      <w:marLeft w:val="0"/>
      <w:marRight w:val="0"/>
      <w:marTop w:val="0"/>
      <w:marBottom w:val="0"/>
      <w:divBdr>
        <w:top w:val="none" w:sz="0" w:space="0" w:color="auto"/>
        <w:left w:val="none" w:sz="0" w:space="0" w:color="auto"/>
        <w:bottom w:val="none" w:sz="0" w:space="0" w:color="auto"/>
        <w:right w:val="none" w:sz="0" w:space="0" w:color="auto"/>
      </w:divBdr>
    </w:div>
    <w:div w:id="1821268997">
      <w:bodyDiv w:val="1"/>
      <w:marLeft w:val="0"/>
      <w:marRight w:val="0"/>
      <w:marTop w:val="0"/>
      <w:marBottom w:val="0"/>
      <w:divBdr>
        <w:top w:val="none" w:sz="0" w:space="0" w:color="auto"/>
        <w:left w:val="none" w:sz="0" w:space="0" w:color="auto"/>
        <w:bottom w:val="none" w:sz="0" w:space="0" w:color="auto"/>
        <w:right w:val="none" w:sz="0" w:space="0" w:color="auto"/>
      </w:divBdr>
    </w:div>
    <w:div w:id="1826823341">
      <w:bodyDiv w:val="1"/>
      <w:marLeft w:val="0"/>
      <w:marRight w:val="0"/>
      <w:marTop w:val="0"/>
      <w:marBottom w:val="0"/>
      <w:divBdr>
        <w:top w:val="none" w:sz="0" w:space="0" w:color="auto"/>
        <w:left w:val="none" w:sz="0" w:space="0" w:color="auto"/>
        <w:bottom w:val="none" w:sz="0" w:space="0" w:color="auto"/>
        <w:right w:val="none" w:sz="0" w:space="0" w:color="auto"/>
      </w:divBdr>
    </w:div>
    <w:div w:id="1828327736">
      <w:bodyDiv w:val="1"/>
      <w:marLeft w:val="0"/>
      <w:marRight w:val="0"/>
      <w:marTop w:val="0"/>
      <w:marBottom w:val="0"/>
      <w:divBdr>
        <w:top w:val="none" w:sz="0" w:space="0" w:color="auto"/>
        <w:left w:val="none" w:sz="0" w:space="0" w:color="auto"/>
        <w:bottom w:val="none" w:sz="0" w:space="0" w:color="auto"/>
        <w:right w:val="none" w:sz="0" w:space="0" w:color="auto"/>
      </w:divBdr>
    </w:div>
    <w:div w:id="1834956139">
      <w:bodyDiv w:val="1"/>
      <w:marLeft w:val="0"/>
      <w:marRight w:val="0"/>
      <w:marTop w:val="0"/>
      <w:marBottom w:val="0"/>
      <w:divBdr>
        <w:top w:val="none" w:sz="0" w:space="0" w:color="auto"/>
        <w:left w:val="none" w:sz="0" w:space="0" w:color="auto"/>
        <w:bottom w:val="none" w:sz="0" w:space="0" w:color="auto"/>
        <w:right w:val="none" w:sz="0" w:space="0" w:color="auto"/>
      </w:divBdr>
    </w:div>
    <w:div w:id="1837988622">
      <w:bodyDiv w:val="1"/>
      <w:marLeft w:val="0"/>
      <w:marRight w:val="0"/>
      <w:marTop w:val="0"/>
      <w:marBottom w:val="0"/>
      <w:divBdr>
        <w:top w:val="none" w:sz="0" w:space="0" w:color="auto"/>
        <w:left w:val="none" w:sz="0" w:space="0" w:color="auto"/>
        <w:bottom w:val="none" w:sz="0" w:space="0" w:color="auto"/>
        <w:right w:val="none" w:sz="0" w:space="0" w:color="auto"/>
      </w:divBdr>
    </w:div>
    <w:div w:id="1841312129">
      <w:bodyDiv w:val="1"/>
      <w:marLeft w:val="0"/>
      <w:marRight w:val="0"/>
      <w:marTop w:val="0"/>
      <w:marBottom w:val="0"/>
      <w:divBdr>
        <w:top w:val="none" w:sz="0" w:space="0" w:color="auto"/>
        <w:left w:val="none" w:sz="0" w:space="0" w:color="auto"/>
        <w:bottom w:val="none" w:sz="0" w:space="0" w:color="auto"/>
        <w:right w:val="none" w:sz="0" w:space="0" w:color="auto"/>
      </w:divBdr>
    </w:div>
    <w:div w:id="1842890898">
      <w:bodyDiv w:val="1"/>
      <w:marLeft w:val="0"/>
      <w:marRight w:val="0"/>
      <w:marTop w:val="0"/>
      <w:marBottom w:val="0"/>
      <w:divBdr>
        <w:top w:val="none" w:sz="0" w:space="0" w:color="auto"/>
        <w:left w:val="none" w:sz="0" w:space="0" w:color="auto"/>
        <w:bottom w:val="none" w:sz="0" w:space="0" w:color="auto"/>
        <w:right w:val="none" w:sz="0" w:space="0" w:color="auto"/>
      </w:divBdr>
    </w:div>
    <w:div w:id="1843543994">
      <w:bodyDiv w:val="1"/>
      <w:marLeft w:val="0"/>
      <w:marRight w:val="0"/>
      <w:marTop w:val="0"/>
      <w:marBottom w:val="0"/>
      <w:divBdr>
        <w:top w:val="none" w:sz="0" w:space="0" w:color="auto"/>
        <w:left w:val="none" w:sz="0" w:space="0" w:color="auto"/>
        <w:bottom w:val="none" w:sz="0" w:space="0" w:color="auto"/>
        <w:right w:val="none" w:sz="0" w:space="0" w:color="auto"/>
      </w:divBdr>
    </w:div>
    <w:div w:id="1845432131">
      <w:bodyDiv w:val="1"/>
      <w:marLeft w:val="0"/>
      <w:marRight w:val="0"/>
      <w:marTop w:val="0"/>
      <w:marBottom w:val="0"/>
      <w:divBdr>
        <w:top w:val="none" w:sz="0" w:space="0" w:color="auto"/>
        <w:left w:val="none" w:sz="0" w:space="0" w:color="auto"/>
        <w:bottom w:val="none" w:sz="0" w:space="0" w:color="auto"/>
        <w:right w:val="none" w:sz="0" w:space="0" w:color="auto"/>
      </w:divBdr>
    </w:div>
    <w:div w:id="1846356797">
      <w:bodyDiv w:val="1"/>
      <w:marLeft w:val="0"/>
      <w:marRight w:val="0"/>
      <w:marTop w:val="0"/>
      <w:marBottom w:val="0"/>
      <w:divBdr>
        <w:top w:val="none" w:sz="0" w:space="0" w:color="auto"/>
        <w:left w:val="none" w:sz="0" w:space="0" w:color="auto"/>
        <w:bottom w:val="none" w:sz="0" w:space="0" w:color="auto"/>
        <w:right w:val="none" w:sz="0" w:space="0" w:color="auto"/>
      </w:divBdr>
    </w:div>
    <w:div w:id="1846556051">
      <w:bodyDiv w:val="1"/>
      <w:marLeft w:val="0"/>
      <w:marRight w:val="0"/>
      <w:marTop w:val="0"/>
      <w:marBottom w:val="0"/>
      <w:divBdr>
        <w:top w:val="none" w:sz="0" w:space="0" w:color="auto"/>
        <w:left w:val="none" w:sz="0" w:space="0" w:color="auto"/>
        <w:bottom w:val="none" w:sz="0" w:space="0" w:color="auto"/>
        <w:right w:val="none" w:sz="0" w:space="0" w:color="auto"/>
      </w:divBdr>
    </w:div>
    <w:div w:id="1847597873">
      <w:bodyDiv w:val="1"/>
      <w:marLeft w:val="0"/>
      <w:marRight w:val="0"/>
      <w:marTop w:val="0"/>
      <w:marBottom w:val="0"/>
      <w:divBdr>
        <w:top w:val="none" w:sz="0" w:space="0" w:color="auto"/>
        <w:left w:val="none" w:sz="0" w:space="0" w:color="auto"/>
        <w:bottom w:val="none" w:sz="0" w:space="0" w:color="auto"/>
        <w:right w:val="none" w:sz="0" w:space="0" w:color="auto"/>
      </w:divBdr>
    </w:div>
    <w:div w:id="1847868415">
      <w:bodyDiv w:val="1"/>
      <w:marLeft w:val="0"/>
      <w:marRight w:val="0"/>
      <w:marTop w:val="0"/>
      <w:marBottom w:val="0"/>
      <w:divBdr>
        <w:top w:val="none" w:sz="0" w:space="0" w:color="auto"/>
        <w:left w:val="none" w:sz="0" w:space="0" w:color="auto"/>
        <w:bottom w:val="none" w:sz="0" w:space="0" w:color="auto"/>
        <w:right w:val="none" w:sz="0" w:space="0" w:color="auto"/>
      </w:divBdr>
    </w:div>
    <w:div w:id="1850027467">
      <w:bodyDiv w:val="1"/>
      <w:marLeft w:val="0"/>
      <w:marRight w:val="0"/>
      <w:marTop w:val="0"/>
      <w:marBottom w:val="0"/>
      <w:divBdr>
        <w:top w:val="none" w:sz="0" w:space="0" w:color="auto"/>
        <w:left w:val="none" w:sz="0" w:space="0" w:color="auto"/>
        <w:bottom w:val="none" w:sz="0" w:space="0" w:color="auto"/>
        <w:right w:val="none" w:sz="0" w:space="0" w:color="auto"/>
      </w:divBdr>
    </w:div>
    <w:div w:id="1851523672">
      <w:bodyDiv w:val="1"/>
      <w:marLeft w:val="0"/>
      <w:marRight w:val="0"/>
      <w:marTop w:val="0"/>
      <w:marBottom w:val="0"/>
      <w:divBdr>
        <w:top w:val="none" w:sz="0" w:space="0" w:color="auto"/>
        <w:left w:val="none" w:sz="0" w:space="0" w:color="auto"/>
        <w:bottom w:val="none" w:sz="0" w:space="0" w:color="auto"/>
        <w:right w:val="none" w:sz="0" w:space="0" w:color="auto"/>
      </w:divBdr>
    </w:div>
    <w:div w:id="1853254834">
      <w:bodyDiv w:val="1"/>
      <w:marLeft w:val="0"/>
      <w:marRight w:val="0"/>
      <w:marTop w:val="0"/>
      <w:marBottom w:val="0"/>
      <w:divBdr>
        <w:top w:val="none" w:sz="0" w:space="0" w:color="auto"/>
        <w:left w:val="none" w:sz="0" w:space="0" w:color="auto"/>
        <w:bottom w:val="none" w:sz="0" w:space="0" w:color="auto"/>
        <w:right w:val="none" w:sz="0" w:space="0" w:color="auto"/>
      </w:divBdr>
    </w:div>
    <w:div w:id="1853640900">
      <w:bodyDiv w:val="1"/>
      <w:marLeft w:val="0"/>
      <w:marRight w:val="0"/>
      <w:marTop w:val="0"/>
      <w:marBottom w:val="0"/>
      <w:divBdr>
        <w:top w:val="none" w:sz="0" w:space="0" w:color="auto"/>
        <w:left w:val="none" w:sz="0" w:space="0" w:color="auto"/>
        <w:bottom w:val="none" w:sz="0" w:space="0" w:color="auto"/>
        <w:right w:val="none" w:sz="0" w:space="0" w:color="auto"/>
      </w:divBdr>
    </w:div>
    <w:div w:id="1854025552">
      <w:bodyDiv w:val="1"/>
      <w:marLeft w:val="0"/>
      <w:marRight w:val="0"/>
      <w:marTop w:val="0"/>
      <w:marBottom w:val="0"/>
      <w:divBdr>
        <w:top w:val="none" w:sz="0" w:space="0" w:color="auto"/>
        <w:left w:val="none" w:sz="0" w:space="0" w:color="auto"/>
        <w:bottom w:val="none" w:sz="0" w:space="0" w:color="auto"/>
        <w:right w:val="none" w:sz="0" w:space="0" w:color="auto"/>
      </w:divBdr>
    </w:div>
    <w:div w:id="1860309450">
      <w:bodyDiv w:val="1"/>
      <w:marLeft w:val="0"/>
      <w:marRight w:val="0"/>
      <w:marTop w:val="0"/>
      <w:marBottom w:val="0"/>
      <w:divBdr>
        <w:top w:val="none" w:sz="0" w:space="0" w:color="auto"/>
        <w:left w:val="none" w:sz="0" w:space="0" w:color="auto"/>
        <w:bottom w:val="none" w:sz="0" w:space="0" w:color="auto"/>
        <w:right w:val="none" w:sz="0" w:space="0" w:color="auto"/>
      </w:divBdr>
    </w:div>
    <w:div w:id="1860503910">
      <w:bodyDiv w:val="1"/>
      <w:marLeft w:val="0"/>
      <w:marRight w:val="0"/>
      <w:marTop w:val="0"/>
      <w:marBottom w:val="0"/>
      <w:divBdr>
        <w:top w:val="none" w:sz="0" w:space="0" w:color="auto"/>
        <w:left w:val="none" w:sz="0" w:space="0" w:color="auto"/>
        <w:bottom w:val="none" w:sz="0" w:space="0" w:color="auto"/>
        <w:right w:val="none" w:sz="0" w:space="0" w:color="auto"/>
      </w:divBdr>
    </w:div>
    <w:div w:id="1862281442">
      <w:bodyDiv w:val="1"/>
      <w:marLeft w:val="0"/>
      <w:marRight w:val="0"/>
      <w:marTop w:val="0"/>
      <w:marBottom w:val="0"/>
      <w:divBdr>
        <w:top w:val="none" w:sz="0" w:space="0" w:color="auto"/>
        <w:left w:val="none" w:sz="0" w:space="0" w:color="auto"/>
        <w:bottom w:val="none" w:sz="0" w:space="0" w:color="auto"/>
        <w:right w:val="none" w:sz="0" w:space="0" w:color="auto"/>
      </w:divBdr>
    </w:div>
    <w:div w:id="1862430006">
      <w:bodyDiv w:val="1"/>
      <w:marLeft w:val="0"/>
      <w:marRight w:val="0"/>
      <w:marTop w:val="0"/>
      <w:marBottom w:val="0"/>
      <w:divBdr>
        <w:top w:val="none" w:sz="0" w:space="0" w:color="auto"/>
        <w:left w:val="none" w:sz="0" w:space="0" w:color="auto"/>
        <w:bottom w:val="none" w:sz="0" w:space="0" w:color="auto"/>
        <w:right w:val="none" w:sz="0" w:space="0" w:color="auto"/>
      </w:divBdr>
    </w:div>
    <w:div w:id="1862621399">
      <w:bodyDiv w:val="1"/>
      <w:marLeft w:val="0"/>
      <w:marRight w:val="0"/>
      <w:marTop w:val="0"/>
      <w:marBottom w:val="0"/>
      <w:divBdr>
        <w:top w:val="none" w:sz="0" w:space="0" w:color="auto"/>
        <w:left w:val="none" w:sz="0" w:space="0" w:color="auto"/>
        <w:bottom w:val="none" w:sz="0" w:space="0" w:color="auto"/>
        <w:right w:val="none" w:sz="0" w:space="0" w:color="auto"/>
      </w:divBdr>
    </w:div>
    <w:div w:id="1868055187">
      <w:bodyDiv w:val="1"/>
      <w:marLeft w:val="0"/>
      <w:marRight w:val="0"/>
      <w:marTop w:val="0"/>
      <w:marBottom w:val="0"/>
      <w:divBdr>
        <w:top w:val="none" w:sz="0" w:space="0" w:color="auto"/>
        <w:left w:val="none" w:sz="0" w:space="0" w:color="auto"/>
        <w:bottom w:val="none" w:sz="0" w:space="0" w:color="auto"/>
        <w:right w:val="none" w:sz="0" w:space="0" w:color="auto"/>
      </w:divBdr>
      <w:divsChild>
        <w:div w:id="1355841518">
          <w:marLeft w:val="0"/>
          <w:marRight w:val="0"/>
          <w:marTop w:val="0"/>
          <w:marBottom w:val="0"/>
          <w:divBdr>
            <w:top w:val="none" w:sz="0" w:space="0" w:color="auto"/>
            <w:left w:val="none" w:sz="0" w:space="0" w:color="auto"/>
            <w:bottom w:val="none" w:sz="0" w:space="0" w:color="auto"/>
            <w:right w:val="none" w:sz="0" w:space="0" w:color="auto"/>
          </w:divBdr>
          <w:divsChild>
            <w:div w:id="1716739621">
              <w:marLeft w:val="0"/>
              <w:marRight w:val="0"/>
              <w:marTop w:val="0"/>
              <w:marBottom w:val="0"/>
              <w:divBdr>
                <w:top w:val="none" w:sz="0" w:space="0" w:color="auto"/>
                <w:left w:val="none" w:sz="0" w:space="0" w:color="auto"/>
                <w:bottom w:val="none" w:sz="0" w:space="0" w:color="auto"/>
                <w:right w:val="none" w:sz="0" w:space="0" w:color="auto"/>
              </w:divBdr>
              <w:divsChild>
                <w:div w:id="80762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28502">
      <w:bodyDiv w:val="1"/>
      <w:marLeft w:val="0"/>
      <w:marRight w:val="0"/>
      <w:marTop w:val="0"/>
      <w:marBottom w:val="0"/>
      <w:divBdr>
        <w:top w:val="none" w:sz="0" w:space="0" w:color="auto"/>
        <w:left w:val="none" w:sz="0" w:space="0" w:color="auto"/>
        <w:bottom w:val="none" w:sz="0" w:space="0" w:color="auto"/>
        <w:right w:val="none" w:sz="0" w:space="0" w:color="auto"/>
      </w:divBdr>
    </w:div>
    <w:div w:id="1872957343">
      <w:bodyDiv w:val="1"/>
      <w:marLeft w:val="0"/>
      <w:marRight w:val="0"/>
      <w:marTop w:val="0"/>
      <w:marBottom w:val="0"/>
      <w:divBdr>
        <w:top w:val="none" w:sz="0" w:space="0" w:color="auto"/>
        <w:left w:val="none" w:sz="0" w:space="0" w:color="auto"/>
        <w:bottom w:val="none" w:sz="0" w:space="0" w:color="auto"/>
        <w:right w:val="none" w:sz="0" w:space="0" w:color="auto"/>
      </w:divBdr>
    </w:div>
    <w:div w:id="1877040333">
      <w:bodyDiv w:val="1"/>
      <w:marLeft w:val="0"/>
      <w:marRight w:val="0"/>
      <w:marTop w:val="0"/>
      <w:marBottom w:val="0"/>
      <w:divBdr>
        <w:top w:val="none" w:sz="0" w:space="0" w:color="auto"/>
        <w:left w:val="none" w:sz="0" w:space="0" w:color="auto"/>
        <w:bottom w:val="none" w:sz="0" w:space="0" w:color="auto"/>
        <w:right w:val="none" w:sz="0" w:space="0" w:color="auto"/>
      </w:divBdr>
    </w:div>
    <w:div w:id="1877699829">
      <w:bodyDiv w:val="1"/>
      <w:marLeft w:val="0"/>
      <w:marRight w:val="0"/>
      <w:marTop w:val="0"/>
      <w:marBottom w:val="0"/>
      <w:divBdr>
        <w:top w:val="none" w:sz="0" w:space="0" w:color="auto"/>
        <w:left w:val="none" w:sz="0" w:space="0" w:color="auto"/>
        <w:bottom w:val="none" w:sz="0" w:space="0" w:color="auto"/>
        <w:right w:val="none" w:sz="0" w:space="0" w:color="auto"/>
      </w:divBdr>
    </w:div>
    <w:div w:id="1879314885">
      <w:bodyDiv w:val="1"/>
      <w:marLeft w:val="0"/>
      <w:marRight w:val="0"/>
      <w:marTop w:val="0"/>
      <w:marBottom w:val="0"/>
      <w:divBdr>
        <w:top w:val="none" w:sz="0" w:space="0" w:color="auto"/>
        <w:left w:val="none" w:sz="0" w:space="0" w:color="auto"/>
        <w:bottom w:val="none" w:sz="0" w:space="0" w:color="auto"/>
        <w:right w:val="none" w:sz="0" w:space="0" w:color="auto"/>
      </w:divBdr>
    </w:div>
    <w:div w:id="1879465031">
      <w:bodyDiv w:val="1"/>
      <w:marLeft w:val="0"/>
      <w:marRight w:val="0"/>
      <w:marTop w:val="0"/>
      <w:marBottom w:val="0"/>
      <w:divBdr>
        <w:top w:val="none" w:sz="0" w:space="0" w:color="auto"/>
        <w:left w:val="none" w:sz="0" w:space="0" w:color="auto"/>
        <w:bottom w:val="none" w:sz="0" w:space="0" w:color="auto"/>
        <w:right w:val="none" w:sz="0" w:space="0" w:color="auto"/>
      </w:divBdr>
    </w:div>
    <w:div w:id="1879781396">
      <w:bodyDiv w:val="1"/>
      <w:marLeft w:val="0"/>
      <w:marRight w:val="0"/>
      <w:marTop w:val="0"/>
      <w:marBottom w:val="0"/>
      <w:divBdr>
        <w:top w:val="none" w:sz="0" w:space="0" w:color="auto"/>
        <w:left w:val="none" w:sz="0" w:space="0" w:color="auto"/>
        <w:bottom w:val="none" w:sz="0" w:space="0" w:color="auto"/>
        <w:right w:val="none" w:sz="0" w:space="0" w:color="auto"/>
      </w:divBdr>
    </w:div>
    <w:div w:id="1882084376">
      <w:bodyDiv w:val="1"/>
      <w:marLeft w:val="0"/>
      <w:marRight w:val="0"/>
      <w:marTop w:val="0"/>
      <w:marBottom w:val="0"/>
      <w:divBdr>
        <w:top w:val="none" w:sz="0" w:space="0" w:color="auto"/>
        <w:left w:val="none" w:sz="0" w:space="0" w:color="auto"/>
        <w:bottom w:val="none" w:sz="0" w:space="0" w:color="auto"/>
        <w:right w:val="none" w:sz="0" w:space="0" w:color="auto"/>
      </w:divBdr>
    </w:div>
    <w:div w:id="1884096626">
      <w:bodyDiv w:val="1"/>
      <w:marLeft w:val="0"/>
      <w:marRight w:val="0"/>
      <w:marTop w:val="0"/>
      <w:marBottom w:val="0"/>
      <w:divBdr>
        <w:top w:val="none" w:sz="0" w:space="0" w:color="auto"/>
        <w:left w:val="none" w:sz="0" w:space="0" w:color="auto"/>
        <w:bottom w:val="none" w:sz="0" w:space="0" w:color="auto"/>
        <w:right w:val="none" w:sz="0" w:space="0" w:color="auto"/>
      </w:divBdr>
    </w:div>
    <w:div w:id="1884828798">
      <w:bodyDiv w:val="1"/>
      <w:marLeft w:val="0"/>
      <w:marRight w:val="0"/>
      <w:marTop w:val="0"/>
      <w:marBottom w:val="0"/>
      <w:divBdr>
        <w:top w:val="none" w:sz="0" w:space="0" w:color="auto"/>
        <w:left w:val="none" w:sz="0" w:space="0" w:color="auto"/>
        <w:bottom w:val="none" w:sz="0" w:space="0" w:color="auto"/>
        <w:right w:val="none" w:sz="0" w:space="0" w:color="auto"/>
      </w:divBdr>
    </w:div>
    <w:div w:id="1885674474">
      <w:bodyDiv w:val="1"/>
      <w:marLeft w:val="0"/>
      <w:marRight w:val="0"/>
      <w:marTop w:val="0"/>
      <w:marBottom w:val="0"/>
      <w:divBdr>
        <w:top w:val="none" w:sz="0" w:space="0" w:color="auto"/>
        <w:left w:val="none" w:sz="0" w:space="0" w:color="auto"/>
        <w:bottom w:val="none" w:sz="0" w:space="0" w:color="auto"/>
        <w:right w:val="none" w:sz="0" w:space="0" w:color="auto"/>
      </w:divBdr>
    </w:div>
    <w:div w:id="1886680200">
      <w:bodyDiv w:val="1"/>
      <w:marLeft w:val="0"/>
      <w:marRight w:val="0"/>
      <w:marTop w:val="0"/>
      <w:marBottom w:val="0"/>
      <w:divBdr>
        <w:top w:val="none" w:sz="0" w:space="0" w:color="auto"/>
        <w:left w:val="none" w:sz="0" w:space="0" w:color="auto"/>
        <w:bottom w:val="none" w:sz="0" w:space="0" w:color="auto"/>
        <w:right w:val="none" w:sz="0" w:space="0" w:color="auto"/>
      </w:divBdr>
    </w:div>
    <w:div w:id="1887838778">
      <w:bodyDiv w:val="1"/>
      <w:marLeft w:val="0"/>
      <w:marRight w:val="0"/>
      <w:marTop w:val="0"/>
      <w:marBottom w:val="0"/>
      <w:divBdr>
        <w:top w:val="none" w:sz="0" w:space="0" w:color="auto"/>
        <w:left w:val="none" w:sz="0" w:space="0" w:color="auto"/>
        <w:bottom w:val="none" w:sz="0" w:space="0" w:color="auto"/>
        <w:right w:val="none" w:sz="0" w:space="0" w:color="auto"/>
      </w:divBdr>
    </w:div>
    <w:div w:id="1891644960">
      <w:bodyDiv w:val="1"/>
      <w:marLeft w:val="0"/>
      <w:marRight w:val="0"/>
      <w:marTop w:val="0"/>
      <w:marBottom w:val="0"/>
      <w:divBdr>
        <w:top w:val="none" w:sz="0" w:space="0" w:color="auto"/>
        <w:left w:val="none" w:sz="0" w:space="0" w:color="auto"/>
        <w:bottom w:val="none" w:sz="0" w:space="0" w:color="auto"/>
        <w:right w:val="none" w:sz="0" w:space="0" w:color="auto"/>
      </w:divBdr>
    </w:div>
    <w:div w:id="1896426842">
      <w:bodyDiv w:val="1"/>
      <w:marLeft w:val="0"/>
      <w:marRight w:val="0"/>
      <w:marTop w:val="0"/>
      <w:marBottom w:val="0"/>
      <w:divBdr>
        <w:top w:val="none" w:sz="0" w:space="0" w:color="auto"/>
        <w:left w:val="none" w:sz="0" w:space="0" w:color="auto"/>
        <w:bottom w:val="none" w:sz="0" w:space="0" w:color="auto"/>
        <w:right w:val="none" w:sz="0" w:space="0" w:color="auto"/>
      </w:divBdr>
    </w:div>
    <w:div w:id="1896548697">
      <w:bodyDiv w:val="1"/>
      <w:marLeft w:val="0"/>
      <w:marRight w:val="0"/>
      <w:marTop w:val="0"/>
      <w:marBottom w:val="0"/>
      <w:divBdr>
        <w:top w:val="none" w:sz="0" w:space="0" w:color="auto"/>
        <w:left w:val="none" w:sz="0" w:space="0" w:color="auto"/>
        <w:bottom w:val="none" w:sz="0" w:space="0" w:color="auto"/>
        <w:right w:val="none" w:sz="0" w:space="0" w:color="auto"/>
      </w:divBdr>
    </w:div>
    <w:div w:id="1898861368">
      <w:bodyDiv w:val="1"/>
      <w:marLeft w:val="0"/>
      <w:marRight w:val="0"/>
      <w:marTop w:val="0"/>
      <w:marBottom w:val="0"/>
      <w:divBdr>
        <w:top w:val="none" w:sz="0" w:space="0" w:color="auto"/>
        <w:left w:val="none" w:sz="0" w:space="0" w:color="auto"/>
        <w:bottom w:val="none" w:sz="0" w:space="0" w:color="auto"/>
        <w:right w:val="none" w:sz="0" w:space="0" w:color="auto"/>
      </w:divBdr>
    </w:div>
    <w:div w:id="1902445620">
      <w:bodyDiv w:val="1"/>
      <w:marLeft w:val="0"/>
      <w:marRight w:val="0"/>
      <w:marTop w:val="0"/>
      <w:marBottom w:val="0"/>
      <w:divBdr>
        <w:top w:val="none" w:sz="0" w:space="0" w:color="auto"/>
        <w:left w:val="none" w:sz="0" w:space="0" w:color="auto"/>
        <w:bottom w:val="none" w:sz="0" w:space="0" w:color="auto"/>
        <w:right w:val="none" w:sz="0" w:space="0" w:color="auto"/>
      </w:divBdr>
    </w:div>
    <w:div w:id="1909535514">
      <w:bodyDiv w:val="1"/>
      <w:marLeft w:val="0"/>
      <w:marRight w:val="0"/>
      <w:marTop w:val="0"/>
      <w:marBottom w:val="0"/>
      <w:divBdr>
        <w:top w:val="none" w:sz="0" w:space="0" w:color="auto"/>
        <w:left w:val="none" w:sz="0" w:space="0" w:color="auto"/>
        <w:bottom w:val="none" w:sz="0" w:space="0" w:color="auto"/>
        <w:right w:val="none" w:sz="0" w:space="0" w:color="auto"/>
      </w:divBdr>
    </w:div>
    <w:div w:id="1910537731">
      <w:bodyDiv w:val="1"/>
      <w:marLeft w:val="0"/>
      <w:marRight w:val="0"/>
      <w:marTop w:val="0"/>
      <w:marBottom w:val="0"/>
      <w:divBdr>
        <w:top w:val="none" w:sz="0" w:space="0" w:color="auto"/>
        <w:left w:val="none" w:sz="0" w:space="0" w:color="auto"/>
        <w:bottom w:val="none" w:sz="0" w:space="0" w:color="auto"/>
        <w:right w:val="none" w:sz="0" w:space="0" w:color="auto"/>
      </w:divBdr>
    </w:div>
    <w:div w:id="1912881454">
      <w:bodyDiv w:val="1"/>
      <w:marLeft w:val="0"/>
      <w:marRight w:val="0"/>
      <w:marTop w:val="0"/>
      <w:marBottom w:val="0"/>
      <w:divBdr>
        <w:top w:val="none" w:sz="0" w:space="0" w:color="auto"/>
        <w:left w:val="none" w:sz="0" w:space="0" w:color="auto"/>
        <w:bottom w:val="none" w:sz="0" w:space="0" w:color="auto"/>
        <w:right w:val="none" w:sz="0" w:space="0" w:color="auto"/>
      </w:divBdr>
    </w:div>
    <w:div w:id="1914118753">
      <w:bodyDiv w:val="1"/>
      <w:marLeft w:val="0"/>
      <w:marRight w:val="0"/>
      <w:marTop w:val="0"/>
      <w:marBottom w:val="0"/>
      <w:divBdr>
        <w:top w:val="none" w:sz="0" w:space="0" w:color="auto"/>
        <w:left w:val="none" w:sz="0" w:space="0" w:color="auto"/>
        <w:bottom w:val="none" w:sz="0" w:space="0" w:color="auto"/>
        <w:right w:val="none" w:sz="0" w:space="0" w:color="auto"/>
      </w:divBdr>
    </w:div>
    <w:div w:id="1919752980">
      <w:bodyDiv w:val="1"/>
      <w:marLeft w:val="0"/>
      <w:marRight w:val="0"/>
      <w:marTop w:val="0"/>
      <w:marBottom w:val="0"/>
      <w:divBdr>
        <w:top w:val="none" w:sz="0" w:space="0" w:color="auto"/>
        <w:left w:val="none" w:sz="0" w:space="0" w:color="auto"/>
        <w:bottom w:val="none" w:sz="0" w:space="0" w:color="auto"/>
        <w:right w:val="none" w:sz="0" w:space="0" w:color="auto"/>
      </w:divBdr>
    </w:div>
    <w:div w:id="1921865369">
      <w:bodyDiv w:val="1"/>
      <w:marLeft w:val="0"/>
      <w:marRight w:val="0"/>
      <w:marTop w:val="0"/>
      <w:marBottom w:val="0"/>
      <w:divBdr>
        <w:top w:val="none" w:sz="0" w:space="0" w:color="auto"/>
        <w:left w:val="none" w:sz="0" w:space="0" w:color="auto"/>
        <w:bottom w:val="none" w:sz="0" w:space="0" w:color="auto"/>
        <w:right w:val="none" w:sz="0" w:space="0" w:color="auto"/>
      </w:divBdr>
      <w:divsChild>
        <w:div w:id="475102263">
          <w:marLeft w:val="0"/>
          <w:marRight w:val="0"/>
          <w:marTop w:val="0"/>
          <w:marBottom w:val="0"/>
          <w:divBdr>
            <w:top w:val="none" w:sz="0" w:space="0" w:color="auto"/>
            <w:left w:val="none" w:sz="0" w:space="0" w:color="auto"/>
            <w:bottom w:val="none" w:sz="0" w:space="0" w:color="auto"/>
            <w:right w:val="none" w:sz="0" w:space="0" w:color="auto"/>
          </w:divBdr>
          <w:divsChild>
            <w:div w:id="1029137662">
              <w:marLeft w:val="0"/>
              <w:marRight w:val="0"/>
              <w:marTop w:val="0"/>
              <w:marBottom w:val="0"/>
              <w:divBdr>
                <w:top w:val="none" w:sz="0" w:space="0" w:color="auto"/>
                <w:left w:val="none" w:sz="0" w:space="0" w:color="auto"/>
                <w:bottom w:val="none" w:sz="0" w:space="0" w:color="auto"/>
                <w:right w:val="none" w:sz="0" w:space="0" w:color="auto"/>
              </w:divBdr>
              <w:divsChild>
                <w:div w:id="126793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50059">
      <w:bodyDiv w:val="1"/>
      <w:marLeft w:val="0"/>
      <w:marRight w:val="0"/>
      <w:marTop w:val="0"/>
      <w:marBottom w:val="0"/>
      <w:divBdr>
        <w:top w:val="none" w:sz="0" w:space="0" w:color="auto"/>
        <w:left w:val="none" w:sz="0" w:space="0" w:color="auto"/>
        <w:bottom w:val="none" w:sz="0" w:space="0" w:color="auto"/>
        <w:right w:val="none" w:sz="0" w:space="0" w:color="auto"/>
      </w:divBdr>
    </w:div>
    <w:div w:id="1925382325">
      <w:bodyDiv w:val="1"/>
      <w:marLeft w:val="0"/>
      <w:marRight w:val="0"/>
      <w:marTop w:val="0"/>
      <w:marBottom w:val="0"/>
      <w:divBdr>
        <w:top w:val="none" w:sz="0" w:space="0" w:color="auto"/>
        <w:left w:val="none" w:sz="0" w:space="0" w:color="auto"/>
        <w:bottom w:val="none" w:sz="0" w:space="0" w:color="auto"/>
        <w:right w:val="none" w:sz="0" w:space="0" w:color="auto"/>
      </w:divBdr>
    </w:div>
    <w:div w:id="1925457936">
      <w:bodyDiv w:val="1"/>
      <w:marLeft w:val="0"/>
      <w:marRight w:val="0"/>
      <w:marTop w:val="0"/>
      <w:marBottom w:val="0"/>
      <w:divBdr>
        <w:top w:val="none" w:sz="0" w:space="0" w:color="auto"/>
        <w:left w:val="none" w:sz="0" w:space="0" w:color="auto"/>
        <w:bottom w:val="none" w:sz="0" w:space="0" w:color="auto"/>
        <w:right w:val="none" w:sz="0" w:space="0" w:color="auto"/>
      </w:divBdr>
    </w:div>
    <w:div w:id="1929995494">
      <w:bodyDiv w:val="1"/>
      <w:marLeft w:val="0"/>
      <w:marRight w:val="0"/>
      <w:marTop w:val="0"/>
      <w:marBottom w:val="0"/>
      <w:divBdr>
        <w:top w:val="none" w:sz="0" w:space="0" w:color="auto"/>
        <w:left w:val="none" w:sz="0" w:space="0" w:color="auto"/>
        <w:bottom w:val="none" w:sz="0" w:space="0" w:color="auto"/>
        <w:right w:val="none" w:sz="0" w:space="0" w:color="auto"/>
      </w:divBdr>
    </w:div>
    <w:div w:id="1932661710">
      <w:bodyDiv w:val="1"/>
      <w:marLeft w:val="0"/>
      <w:marRight w:val="0"/>
      <w:marTop w:val="0"/>
      <w:marBottom w:val="0"/>
      <w:divBdr>
        <w:top w:val="none" w:sz="0" w:space="0" w:color="auto"/>
        <w:left w:val="none" w:sz="0" w:space="0" w:color="auto"/>
        <w:bottom w:val="none" w:sz="0" w:space="0" w:color="auto"/>
        <w:right w:val="none" w:sz="0" w:space="0" w:color="auto"/>
      </w:divBdr>
    </w:div>
    <w:div w:id="1935703699">
      <w:bodyDiv w:val="1"/>
      <w:marLeft w:val="0"/>
      <w:marRight w:val="0"/>
      <w:marTop w:val="0"/>
      <w:marBottom w:val="0"/>
      <w:divBdr>
        <w:top w:val="none" w:sz="0" w:space="0" w:color="auto"/>
        <w:left w:val="none" w:sz="0" w:space="0" w:color="auto"/>
        <w:bottom w:val="none" w:sz="0" w:space="0" w:color="auto"/>
        <w:right w:val="none" w:sz="0" w:space="0" w:color="auto"/>
      </w:divBdr>
    </w:div>
    <w:div w:id="1936355969">
      <w:bodyDiv w:val="1"/>
      <w:marLeft w:val="0"/>
      <w:marRight w:val="0"/>
      <w:marTop w:val="0"/>
      <w:marBottom w:val="0"/>
      <w:divBdr>
        <w:top w:val="none" w:sz="0" w:space="0" w:color="auto"/>
        <w:left w:val="none" w:sz="0" w:space="0" w:color="auto"/>
        <w:bottom w:val="none" w:sz="0" w:space="0" w:color="auto"/>
        <w:right w:val="none" w:sz="0" w:space="0" w:color="auto"/>
      </w:divBdr>
    </w:div>
    <w:div w:id="1936549641">
      <w:bodyDiv w:val="1"/>
      <w:marLeft w:val="0"/>
      <w:marRight w:val="0"/>
      <w:marTop w:val="0"/>
      <w:marBottom w:val="0"/>
      <w:divBdr>
        <w:top w:val="none" w:sz="0" w:space="0" w:color="auto"/>
        <w:left w:val="none" w:sz="0" w:space="0" w:color="auto"/>
        <w:bottom w:val="none" w:sz="0" w:space="0" w:color="auto"/>
        <w:right w:val="none" w:sz="0" w:space="0" w:color="auto"/>
      </w:divBdr>
    </w:div>
    <w:div w:id="1940411192">
      <w:bodyDiv w:val="1"/>
      <w:marLeft w:val="0"/>
      <w:marRight w:val="0"/>
      <w:marTop w:val="0"/>
      <w:marBottom w:val="0"/>
      <w:divBdr>
        <w:top w:val="none" w:sz="0" w:space="0" w:color="auto"/>
        <w:left w:val="none" w:sz="0" w:space="0" w:color="auto"/>
        <w:bottom w:val="none" w:sz="0" w:space="0" w:color="auto"/>
        <w:right w:val="none" w:sz="0" w:space="0" w:color="auto"/>
      </w:divBdr>
    </w:div>
    <w:div w:id="1940484886">
      <w:bodyDiv w:val="1"/>
      <w:marLeft w:val="0"/>
      <w:marRight w:val="0"/>
      <w:marTop w:val="0"/>
      <w:marBottom w:val="0"/>
      <w:divBdr>
        <w:top w:val="none" w:sz="0" w:space="0" w:color="auto"/>
        <w:left w:val="none" w:sz="0" w:space="0" w:color="auto"/>
        <w:bottom w:val="none" w:sz="0" w:space="0" w:color="auto"/>
        <w:right w:val="none" w:sz="0" w:space="0" w:color="auto"/>
      </w:divBdr>
    </w:div>
    <w:div w:id="1946647401">
      <w:bodyDiv w:val="1"/>
      <w:marLeft w:val="0"/>
      <w:marRight w:val="0"/>
      <w:marTop w:val="0"/>
      <w:marBottom w:val="0"/>
      <w:divBdr>
        <w:top w:val="none" w:sz="0" w:space="0" w:color="auto"/>
        <w:left w:val="none" w:sz="0" w:space="0" w:color="auto"/>
        <w:bottom w:val="none" w:sz="0" w:space="0" w:color="auto"/>
        <w:right w:val="none" w:sz="0" w:space="0" w:color="auto"/>
      </w:divBdr>
    </w:div>
    <w:div w:id="1948149458">
      <w:bodyDiv w:val="1"/>
      <w:marLeft w:val="0"/>
      <w:marRight w:val="0"/>
      <w:marTop w:val="0"/>
      <w:marBottom w:val="0"/>
      <w:divBdr>
        <w:top w:val="none" w:sz="0" w:space="0" w:color="auto"/>
        <w:left w:val="none" w:sz="0" w:space="0" w:color="auto"/>
        <w:bottom w:val="none" w:sz="0" w:space="0" w:color="auto"/>
        <w:right w:val="none" w:sz="0" w:space="0" w:color="auto"/>
      </w:divBdr>
    </w:div>
    <w:div w:id="1949696421">
      <w:bodyDiv w:val="1"/>
      <w:marLeft w:val="0"/>
      <w:marRight w:val="0"/>
      <w:marTop w:val="0"/>
      <w:marBottom w:val="0"/>
      <w:divBdr>
        <w:top w:val="none" w:sz="0" w:space="0" w:color="auto"/>
        <w:left w:val="none" w:sz="0" w:space="0" w:color="auto"/>
        <w:bottom w:val="none" w:sz="0" w:space="0" w:color="auto"/>
        <w:right w:val="none" w:sz="0" w:space="0" w:color="auto"/>
      </w:divBdr>
    </w:div>
    <w:div w:id="1952200897">
      <w:bodyDiv w:val="1"/>
      <w:marLeft w:val="0"/>
      <w:marRight w:val="0"/>
      <w:marTop w:val="0"/>
      <w:marBottom w:val="0"/>
      <w:divBdr>
        <w:top w:val="none" w:sz="0" w:space="0" w:color="auto"/>
        <w:left w:val="none" w:sz="0" w:space="0" w:color="auto"/>
        <w:bottom w:val="none" w:sz="0" w:space="0" w:color="auto"/>
        <w:right w:val="none" w:sz="0" w:space="0" w:color="auto"/>
      </w:divBdr>
    </w:div>
    <w:div w:id="1956791621">
      <w:bodyDiv w:val="1"/>
      <w:marLeft w:val="0"/>
      <w:marRight w:val="0"/>
      <w:marTop w:val="0"/>
      <w:marBottom w:val="0"/>
      <w:divBdr>
        <w:top w:val="none" w:sz="0" w:space="0" w:color="auto"/>
        <w:left w:val="none" w:sz="0" w:space="0" w:color="auto"/>
        <w:bottom w:val="none" w:sz="0" w:space="0" w:color="auto"/>
        <w:right w:val="none" w:sz="0" w:space="0" w:color="auto"/>
      </w:divBdr>
    </w:div>
    <w:div w:id="1964189731">
      <w:bodyDiv w:val="1"/>
      <w:marLeft w:val="0"/>
      <w:marRight w:val="0"/>
      <w:marTop w:val="0"/>
      <w:marBottom w:val="0"/>
      <w:divBdr>
        <w:top w:val="none" w:sz="0" w:space="0" w:color="auto"/>
        <w:left w:val="none" w:sz="0" w:space="0" w:color="auto"/>
        <w:bottom w:val="none" w:sz="0" w:space="0" w:color="auto"/>
        <w:right w:val="none" w:sz="0" w:space="0" w:color="auto"/>
      </w:divBdr>
    </w:div>
    <w:div w:id="1965189811">
      <w:bodyDiv w:val="1"/>
      <w:marLeft w:val="0"/>
      <w:marRight w:val="0"/>
      <w:marTop w:val="0"/>
      <w:marBottom w:val="0"/>
      <w:divBdr>
        <w:top w:val="none" w:sz="0" w:space="0" w:color="auto"/>
        <w:left w:val="none" w:sz="0" w:space="0" w:color="auto"/>
        <w:bottom w:val="none" w:sz="0" w:space="0" w:color="auto"/>
        <w:right w:val="none" w:sz="0" w:space="0" w:color="auto"/>
      </w:divBdr>
    </w:div>
    <w:div w:id="1965230695">
      <w:bodyDiv w:val="1"/>
      <w:marLeft w:val="0"/>
      <w:marRight w:val="0"/>
      <w:marTop w:val="0"/>
      <w:marBottom w:val="0"/>
      <w:divBdr>
        <w:top w:val="none" w:sz="0" w:space="0" w:color="auto"/>
        <w:left w:val="none" w:sz="0" w:space="0" w:color="auto"/>
        <w:bottom w:val="none" w:sz="0" w:space="0" w:color="auto"/>
        <w:right w:val="none" w:sz="0" w:space="0" w:color="auto"/>
      </w:divBdr>
    </w:div>
    <w:div w:id="1967195812">
      <w:bodyDiv w:val="1"/>
      <w:marLeft w:val="0"/>
      <w:marRight w:val="0"/>
      <w:marTop w:val="0"/>
      <w:marBottom w:val="0"/>
      <w:divBdr>
        <w:top w:val="none" w:sz="0" w:space="0" w:color="auto"/>
        <w:left w:val="none" w:sz="0" w:space="0" w:color="auto"/>
        <w:bottom w:val="none" w:sz="0" w:space="0" w:color="auto"/>
        <w:right w:val="none" w:sz="0" w:space="0" w:color="auto"/>
      </w:divBdr>
    </w:div>
    <w:div w:id="1969706228">
      <w:bodyDiv w:val="1"/>
      <w:marLeft w:val="0"/>
      <w:marRight w:val="0"/>
      <w:marTop w:val="0"/>
      <w:marBottom w:val="0"/>
      <w:divBdr>
        <w:top w:val="none" w:sz="0" w:space="0" w:color="auto"/>
        <w:left w:val="none" w:sz="0" w:space="0" w:color="auto"/>
        <w:bottom w:val="none" w:sz="0" w:space="0" w:color="auto"/>
        <w:right w:val="none" w:sz="0" w:space="0" w:color="auto"/>
      </w:divBdr>
    </w:div>
    <w:div w:id="1970626467">
      <w:bodyDiv w:val="1"/>
      <w:marLeft w:val="0"/>
      <w:marRight w:val="0"/>
      <w:marTop w:val="0"/>
      <w:marBottom w:val="0"/>
      <w:divBdr>
        <w:top w:val="none" w:sz="0" w:space="0" w:color="auto"/>
        <w:left w:val="none" w:sz="0" w:space="0" w:color="auto"/>
        <w:bottom w:val="none" w:sz="0" w:space="0" w:color="auto"/>
        <w:right w:val="none" w:sz="0" w:space="0" w:color="auto"/>
      </w:divBdr>
    </w:div>
    <w:div w:id="1971813309">
      <w:bodyDiv w:val="1"/>
      <w:marLeft w:val="0"/>
      <w:marRight w:val="0"/>
      <w:marTop w:val="0"/>
      <w:marBottom w:val="0"/>
      <w:divBdr>
        <w:top w:val="none" w:sz="0" w:space="0" w:color="auto"/>
        <w:left w:val="none" w:sz="0" w:space="0" w:color="auto"/>
        <w:bottom w:val="none" w:sz="0" w:space="0" w:color="auto"/>
        <w:right w:val="none" w:sz="0" w:space="0" w:color="auto"/>
      </w:divBdr>
    </w:div>
    <w:div w:id="1975940145">
      <w:bodyDiv w:val="1"/>
      <w:marLeft w:val="0"/>
      <w:marRight w:val="0"/>
      <w:marTop w:val="0"/>
      <w:marBottom w:val="0"/>
      <w:divBdr>
        <w:top w:val="none" w:sz="0" w:space="0" w:color="auto"/>
        <w:left w:val="none" w:sz="0" w:space="0" w:color="auto"/>
        <w:bottom w:val="none" w:sz="0" w:space="0" w:color="auto"/>
        <w:right w:val="none" w:sz="0" w:space="0" w:color="auto"/>
      </w:divBdr>
    </w:div>
    <w:div w:id="1976834080">
      <w:bodyDiv w:val="1"/>
      <w:marLeft w:val="0"/>
      <w:marRight w:val="0"/>
      <w:marTop w:val="0"/>
      <w:marBottom w:val="0"/>
      <w:divBdr>
        <w:top w:val="none" w:sz="0" w:space="0" w:color="auto"/>
        <w:left w:val="none" w:sz="0" w:space="0" w:color="auto"/>
        <w:bottom w:val="none" w:sz="0" w:space="0" w:color="auto"/>
        <w:right w:val="none" w:sz="0" w:space="0" w:color="auto"/>
      </w:divBdr>
    </w:div>
    <w:div w:id="1977224357">
      <w:bodyDiv w:val="1"/>
      <w:marLeft w:val="0"/>
      <w:marRight w:val="0"/>
      <w:marTop w:val="0"/>
      <w:marBottom w:val="0"/>
      <w:divBdr>
        <w:top w:val="none" w:sz="0" w:space="0" w:color="auto"/>
        <w:left w:val="none" w:sz="0" w:space="0" w:color="auto"/>
        <w:bottom w:val="none" w:sz="0" w:space="0" w:color="auto"/>
        <w:right w:val="none" w:sz="0" w:space="0" w:color="auto"/>
      </w:divBdr>
    </w:div>
    <w:div w:id="1978995620">
      <w:bodyDiv w:val="1"/>
      <w:marLeft w:val="0"/>
      <w:marRight w:val="0"/>
      <w:marTop w:val="0"/>
      <w:marBottom w:val="0"/>
      <w:divBdr>
        <w:top w:val="none" w:sz="0" w:space="0" w:color="auto"/>
        <w:left w:val="none" w:sz="0" w:space="0" w:color="auto"/>
        <w:bottom w:val="none" w:sz="0" w:space="0" w:color="auto"/>
        <w:right w:val="none" w:sz="0" w:space="0" w:color="auto"/>
      </w:divBdr>
    </w:div>
    <w:div w:id="1983921221">
      <w:bodyDiv w:val="1"/>
      <w:marLeft w:val="0"/>
      <w:marRight w:val="0"/>
      <w:marTop w:val="0"/>
      <w:marBottom w:val="0"/>
      <w:divBdr>
        <w:top w:val="none" w:sz="0" w:space="0" w:color="auto"/>
        <w:left w:val="none" w:sz="0" w:space="0" w:color="auto"/>
        <w:bottom w:val="none" w:sz="0" w:space="0" w:color="auto"/>
        <w:right w:val="none" w:sz="0" w:space="0" w:color="auto"/>
      </w:divBdr>
    </w:div>
    <w:div w:id="1984652505">
      <w:bodyDiv w:val="1"/>
      <w:marLeft w:val="0"/>
      <w:marRight w:val="0"/>
      <w:marTop w:val="0"/>
      <w:marBottom w:val="0"/>
      <w:divBdr>
        <w:top w:val="none" w:sz="0" w:space="0" w:color="auto"/>
        <w:left w:val="none" w:sz="0" w:space="0" w:color="auto"/>
        <w:bottom w:val="none" w:sz="0" w:space="0" w:color="auto"/>
        <w:right w:val="none" w:sz="0" w:space="0" w:color="auto"/>
      </w:divBdr>
    </w:div>
    <w:div w:id="1986352170">
      <w:bodyDiv w:val="1"/>
      <w:marLeft w:val="0"/>
      <w:marRight w:val="0"/>
      <w:marTop w:val="0"/>
      <w:marBottom w:val="0"/>
      <w:divBdr>
        <w:top w:val="none" w:sz="0" w:space="0" w:color="auto"/>
        <w:left w:val="none" w:sz="0" w:space="0" w:color="auto"/>
        <w:bottom w:val="none" w:sz="0" w:space="0" w:color="auto"/>
        <w:right w:val="none" w:sz="0" w:space="0" w:color="auto"/>
      </w:divBdr>
    </w:div>
    <w:div w:id="1990478263">
      <w:bodyDiv w:val="1"/>
      <w:marLeft w:val="0"/>
      <w:marRight w:val="0"/>
      <w:marTop w:val="0"/>
      <w:marBottom w:val="0"/>
      <w:divBdr>
        <w:top w:val="none" w:sz="0" w:space="0" w:color="auto"/>
        <w:left w:val="none" w:sz="0" w:space="0" w:color="auto"/>
        <w:bottom w:val="none" w:sz="0" w:space="0" w:color="auto"/>
        <w:right w:val="none" w:sz="0" w:space="0" w:color="auto"/>
      </w:divBdr>
    </w:div>
    <w:div w:id="1992713857">
      <w:bodyDiv w:val="1"/>
      <w:marLeft w:val="0"/>
      <w:marRight w:val="0"/>
      <w:marTop w:val="0"/>
      <w:marBottom w:val="0"/>
      <w:divBdr>
        <w:top w:val="none" w:sz="0" w:space="0" w:color="auto"/>
        <w:left w:val="none" w:sz="0" w:space="0" w:color="auto"/>
        <w:bottom w:val="none" w:sz="0" w:space="0" w:color="auto"/>
        <w:right w:val="none" w:sz="0" w:space="0" w:color="auto"/>
      </w:divBdr>
    </w:div>
    <w:div w:id="1998607462">
      <w:bodyDiv w:val="1"/>
      <w:marLeft w:val="0"/>
      <w:marRight w:val="0"/>
      <w:marTop w:val="0"/>
      <w:marBottom w:val="0"/>
      <w:divBdr>
        <w:top w:val="none" w:sz="0" w:space="0" w:color="auto"/>
        <w:left w:val="none" w:sz="0" w:space="0" w:color="auto"/>
        <w:bottom w:val="none" w:sz="0" w:space="0" w:color="auto"/>
        <w:right w:val="none" w:sz="0" w:space="0" w:color="auto"/>
      </w:divBdr>
    </w:div>
    <w:div w:id="2000570316">
      <w:bodyDiv w:val="1"/>
      <w:marLeft w:val="0"/>
      <w:marRight w:val="0"/>
      <w:marTop w:val="0"/>
      <w:marBottom w:val="0"/>
      <w:divBdr>
        <w:top w:val="none" w:sz="0" w:space="0" w:color="auto"/>
        <w:left w:val="none" w:sz="0" w:space="0" w:color="auto"/>
        <w:bottom w:val="none" w:sz="0" w:space="0" w:color="auto"/>
        <w:right w:val="none" w:sz="0" w:space="0" w:color="auto"/>
      </w:divBdr>
    </w:div>
    <w:div w:id="2000648063">
      <w:bodyDiv w:val="1"/>
      <w:marLeft w:val="0"/>
      <w:marRight w:val="0"/>
      <w:marTop w:val="0"/>
      <w:marBottom w:val="0"/>
      <w:divBdr>
        <w:top w:val="none" w:sz="0" w:space="0" w:color="auto"/>
        <w:left w:val="none" w:sz="0" w:space="0" w:color="auto"/>
        <w:bottom w:val="none" w:sz="0" w:space="0" w:color="auto"/>
        <w:right w:val="none" w:sz="0" w:space="0" w:color="auto"/>
      </w:divBdr>
    </w:div>
    <w:div w:id="2001806906">
      <w:bodyDiv w:val="1"/>
      <w:marLeft w:val="0"/>
      <w:marRight w:val="0"/>
      <w:marTop w:val="0"/>
      <w:marBottom w:val="0"/>
      <w:divBdr>
        <w:top w:val="none" w:sz="0" w:space="0" w:color="auto"/>
        <w:left w:val="none" w:sz="0" w:space="0" w:color="auto"/>
        <w:bottom w:val="none" w:sz="0" w:space="0" w:color="auto"/>
        <w:right w:val="none" w:sz="0" w:space="0" w:color="auto"/>
      </w:divBdr>
    </w:div>
    <w:div w:id="2004552467">
      <w:bodyDiv w:val="1"/>
      <w:marLeft w:val="0"/>
      <w:marRight w:val="0"/>
      <w:marTop w:val="0"/>
      <w:marBottom w:val="0"/>
      <w:divBdr>
        <w:top w:val="none" w:sz="0" w:space="0" w:color="auto"/>
        <w:left w:val="none" w:sz="0" w:space="0" w:color="auto"/>
        <w:bottom w:val="none" w:sz="0" w:space="0" w:color="auto"/>
        <w:right w:val="none" w:sz="0" w:space="0" w:color="auto"/>
      </w:divBdr>
    </w:div>
    <w:div w:id="2006516615">
      <w:bodyDiv w:val="1"/>
      <w:marLeft w:val="0"/>
      <w:marRight w:val="0"/>
      <w:marTop w:val="0"/>
      <w:marBottom w:val="0"/>
      <w:divBdr>
        <w:top w:val="none" w:sz="0" w:space="0" w:color="auto"/>
        <w:left w:val="none" w:sz="0" w:space="0" w:color="auto"/>
        <w:bottom w:val="none" w:sz="0" w:space="0" w:color="auto"/>
        <w:right w:val="none" w:sz="0" w:space="0" w:color="auto"/>
      </w:divBdr>
    </w:div>
    <w:div w:id="2006737016">
      <w:bodyDiv w:val="1"/>
      <w:marLeft w:val="0"/>
      <w:marRight w:val="0"/>
      <w:marTop w:val="0"/>
      <w:marBottom w:val="0"/>
      <w:divBdr>
        <w:top w:val="none" w:sz="0" w:space="0" w:color="auto"/>
        <w:left w:val="none" w:sz="0" w:space="0" w:color="auto"/>
        <w:bottom w:val="none" w:sz="0" w:space="0" w:color="auto"/>
        <w:right w:val="none" w:sz="0" w:space="0" w:color="auto"/>
      </w:divBdr>
    </w:div>
    <w:div w:id="2006782938">
      <w:bodyDiv w:val="1"/>
      <w:marLeft w:val="0"/>
      <w:marRight w:val="0"/>
      <w:marTop w:val="0"/>
      <w:marBottom w:val="0"/>
      <w:divBdr>
        <w:top w:val="none" w:sz="0" w:space="0" w:color="auto"/>
        <w:left w:val="none" w:sz="0" w:space="0" w:color="auto"/>
        <w:bottom w:val="none" w:sz="0" w:space="0" w:color="auto"/>
        <w:right w:val="none" w:sz="0" w:space="0" w:color="auto"/>
      </w:divBdr>
    </w:div>
    <w:div w:id="2008285292">
      <w:bodyDiv w:val="1"/>
      <w:marLeft w:val="0"/>
      <w:marRight w:val="0"/>
      <w:marTop w:val="0"/>
      <w:marBottom w:val="0"/>
      <w:divBdr>
        <w:top w:val="none" w:sz="0" w:space="0" w:color="auto"/>
        <w:left w:val="none" w:sz="0" w:space="0" w:color="auto"/>
        <w:bottom w:val="none" w:sz="0" w:space="0" w:color="auto"/>
        <w:right w:val="none" w:sz="0" w:space="0" w:color="auto"/>
      </w:divBdr>
    </w:div>
    <w:div w:id="2010594725">
      <w:bodyDiv w:val="1"/>
      <w:marLeft w:val="0"/>
      <w:marRight w:val="0"/>
      <w:marTop w:val="0"/>
      <w:marBottom w:val="0"/>
      <w:divBdr>
        <w:top w:val="none" w:sz="0" w:space="0" w:color="auto"/>
        <w:left w:val="none" w:sz="0" w:space="0" w:color="auto"/>
        <w:bottom w:val="none" w:sz="0" w:space="0" w:color="auto"/>
        <w:right w:val="none" w:sz="0" w:space="0" w:color="auto"/>
      </w:divBdr>
    </w:div>
    <w:div w:id="2010983004">
      <w:bodyDiv w:val="1"/>
      <w:marLeft w:val="0"/>
      <w:marRight w:val="0"/>
      <w:marTop w:val="0"/>
      <w:marBottom w:val="0"/>
      <w:divBdr>
        <w:top w:val="none" w:sz="0" w:space="0" w:color="auto"/>
        <w:left w:val="none" w:sz="0" w:space="0" w:color="auto"/>
        <w:bottom w:val="none" w:sz="0" w:space="0" w:color="auto"/>
        <w:right w:val="none" w:sz="0" w:space="0" w:color="auto"/>
      </w:divBdr>
    </w:div>
    <w:div w:id="2012677125">
      <w:bodyDiv w:val="1"/>
      <w:marLeft w:val="0"/>
      <w:marRight w:val="0"/>
      <w:marTop w:val="0"/>
      <w:marBottom w:val="0"/>
      <w:divBdr>
        <w:top w:val="none" w:sz="0" w:space="0" w:color="auto"/>
        <w:left w:val="none" w:sz="0" w:space="0" w:color="auto"/>
        <w:bottom w:val="none" w:sz="0" w:space="0" w:color="auto"/>
        <w:right w:val="none" w:sz="0" w:space="0" w:color="auto"/>
      </w:divBdr>
      <w:divsChild>
        <w:div w:id="219556222">
          <w:marLeft w:val="0"/>
          <w:marRight w:val="0"/>
          <w:marTop w:val="0"/>
          <w:marBottom w:val="0"/>
          <w:divBdr>
            <w:top w:val="none" w:sz="0" w:space="0" w:color="auto"/>
            <w:left w:val="none" w:sz="0" w:space="0" w:color="auto"/>
            <w:bottom w:val="none" w:sz="0" w:space="0" w:color="auto"/>
            <w:right w:val="none" w:sz="0" w:space="0" w:color="auto"/>
          </w:divBdr>
          <w:divsChild>
            <w:div w:id="991953874">
              <w:marLeft w:val="0"/>
              <w:marRight w:val="0"/>
              <w:marTop w:val="0"/>
              <w:marBottom w:val="0"/>
              <w:divBdr>
                <w:top w:val="none" w:sz="0" w:space="0" w:color="auto"/>
                <w:left w:val="none" w:sz="0" w:space="0" w:color="auto"/>
                <w:bottom w:val="dotted" w:sz="6" w:space="0" w:color="D3D7D9"/>
                <w:right w:val="none" w:sz="0" w:space="0" w:color="auto"/>
              </w:divBdr>
              <w:divsChild>
                <w:div w:id="422531533">
                  <w:marLeft w:val="0"/>
                  <w:marRight w:val="0"/>
                  <w:marTop w:val="0"/>
                  <w:marBottom w:val="0"/>
                  <w:divBdr>
                    <w:top w:val="none" w:sz="0" w:space="0" w:color="auto"/>
                    <w:left w:val="none" w:sz="0" w:space="0" w:color="auto"/>
                    <w:bottom w:val="none" w:sz="0" w:space="0" w:color="auto"/>
                    <w:right w:val="none" w:sz="0" w:space="0" w:color="auto"/>
                  </w:divBdr>
                  <w:divsChild>
                    <w:div w:id="427196142">
                      <w:marLeft w:val="0"/>
                      <w:marRight w:val="0"/>
                      <w:marTop w:val="0"/>
                      <w:marBottom w:val="0"/>
                      <w:divBdr>
                        <w:top w:val="none" w:sz="0" w:space="0" w:color="auto"/>
                        <w:left w:val="none" w:sz="0" w:space="0" w:color="auto"/>
                        <w:bottom w:val="none" w:sz="0" w:space="0" w:color="auto"/>
                        <w:right w:val="none" w:sz="0" w:space="0" w:color="auto"/>
                      </w:divBdr>
                      <w:divsChild>
                        <w:div w:id="548998456">
                          <w:marLeft w:val="0"/>
                          <w:marRight w:val="0"/>
                          <w:marTop w:val="0"/>
                          <w:marBottom w:val="0"/>
                          <w:divBdr>
                            <w:top w:val="none" w:sz="0" w:space="0" w:color="auto"/>
                            <w:left w:val="none" w:sz="0" w:space="0" w:color="auto"/>
                            <w:bottom w:val="none" w:sz="0" w:space="0" w:color="auto"/>
                            <w:right w:val="none" w:sz="0" w:space="0" w:color="auto"/>
                          </w:divBdr>
                          <w:divsChild>
                            <w:div w:id="832532552">
                              <w:marLeft w:val="0"/>
                              <w:marRight w:val="0"/>
                              <w:marTop w:val="0"/>
                              <w:marBottom w:val="0"/>
                              <w:divBdr>
                                <w:top w:val="none" w:sz="0" w:space="0" w:color="auto"/>
                                <w:left w:val="none" w:sz="0" w:space="0" w:color="auto"/>
                                <w:bottom w:val="none" w:sz="0" w:space="0" w:color="auto"/>
                                <w:right w:val="none" w:sz="0" w:space="0" w:color="auto"/>
                              </w:divBdr>
                              <w:divsChild>
                                <w:div w:id="190317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263431">
                          <w:marLeft w:val="0"/>
                          <w:marRight w:val="0"/>
                          <w:marTop w:val="0"/>
                          <w:marBottom w:val="0"/>
                          <w:divBdr>
                            <w:top w:val="none" w:sz="0" w:space="0" w:color="auto"/>
                            <w:left w:val="none" w:sz="0" w:space="0" w:color="auto"/>
                            <w:bottom w:val="none" w:sz="0" w:space="0" w:color="auto"/>
                            <w:right w:val="none" w:sz="0" w:space="0" w:color="auto"/>
                          </w:divBdr>
                          <w:divsChild>
                            <w:div w:id="2018072727">
                              <w:marLeft w:val="0"/>
                              <w:marRight w:val="0"/>
                              <w:marTop w:val="0"/>
                              <w:marBottom w:val="0"/>
                              <w:divBdr>
                                <w:top w:val="none" w:sz="0" w:space="0" w:color="auto"/>
                                <w:left w:val="none" w:sz="0" w:space="0" w:color="auto"/>
                                <w:bottom w:val="none" w:sz="0" w:space="0" w:color="auto"/>
                                <w:right w:val="none" w:sz="0" w:space="0" w:color="auto"/>
                              </w:divBdr>
                              <w:divsChild>
                                <w:div w:id="62817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118009">
          <w:marLeft w:val="0"/>
          <w:marRight w:val="0"/>
          <w:marTop w:val="0"/>
          <w:marBottom w:val="0"/>
          <w:divBdr>
            <w:top w:val="none" w:sz="0" w:space="0" w:color="auto"/>
            <w:left w:val="none" w:sz="0" w:space="0" w:color="auto"/>
            <w:bottom w:val="none" w:sz="0" w:space="0" w:color="auto"/>
            <w:right w:val="none" w:sz="0" w:space="0" w:color="auto"/>
          </w:divBdr>
          <w:divsChild>
            <w:div w:id="271399725">
              <w:marLeft w:val="0"/>
              <w:marRight w:val="0"/>
              <w:marTop w:val="0"/>
              <w:marBottom w:val="0"/>
              <w:divBdr>
                <w:top w:val="none" w:sz="0" w:space="0" w:color="auto"/>
                <w:left w:val="none" w:sz="0" w:space="0" w:color="auto"/>
                <w:bottom w:val="dotted" w:sz="6" w:space="0" w:color="D3D7D9"/>
                <w:right w:val="none" w:sz="0" w:space="0" w:color="auto"/>
              </w:divBdr>
              <w:divsChild>
                <w:div w:id="210923842">
                  <w:marLeft w:val="0"/>
                  <w:marRight w:val="0"/>
                  <w:marTop w:val="0"/>
                  <w:marBottom w:val="0"/>
                  <w:divBdr>
                    <w:top w:val="none" w:sz="0" w:space="0" w:color="auto"/>
                    <w:left w:val="none" w:sz="0" w:space="0" w:color="auto"/>
                    <w:bottom w:val="none" w:sz="0" w:space="0" w:color="auto"/>
                    <w:right w:val="none" w:sz="0" w:space="0" w:color="auto"/>
                  </w:divBdr>
                  <w:divsChild>
                    <w:div w:id="426120687">
                      <w:marLeft w:val="0"/>
                      <w:marRight w:val="0"/>
                      <w:marTop w:val="0"/>
                      <w:marBottom w:val="0"/>
                      <w:divBdr>
                        <w:top w:val="none" w:sz="0" w:space="0" w:color="auto"/>
                        <w:left w:val="none" w:sz="0" w:space="0" w:color="auto"/>
                        <w:bottom w:val="none" w:sz="0" w:space="0" w:color="auto"/>
                        <w:right w:val="none" w:sz="0" w:space="0" w:color="auto"/>
                      </w:divBdr>
                      <w:divsChild>
                        <w:div w:id="205719961">
                          <w:marLeft w:val="0"/>
                          <w:marRight w:val="0"/>
                          <w:marTop w:val="0"/>
                          <w:marBottom w:val="0"/>
                          <w:divBdr>
                            <w:top w:val="none" w:sz="0" w:space="0" w:color="auto"/>
                            <w:left w:val="none" w:sz="0" w:space="0" w:color="auto"/>
                            <w:bottom w:val="none" w:sz="0" w:space="0" w:color="auto"/>
                            <w:right w:val="none" w:sz="0" w:space="0" w:color="auto"/>
                          </w:divBdr>
                          <w:divsChild>
                            <w:div w:id="482551724">
                              <w:marLeft w:val="0"/>
                              <w:marRight w:val="0"/>
                              <w:marTop w:val="0"/>
                              <w:marBottom w:val="0"/>
                              <w:divBdr>
                                <w:top w:val="none" w:sz="0" w:space="0" w:color="auto"/>
                                <w:left w:val="none" w:sz="0" w:space="0" w:color="auto"/>
                                <w:bottom w:val="none" w:sz="0" w:space="0" w:color="auto"/>
                                <w:right w:val="none" w:sz="0" w:space="0" w:color="auto"/>
                              </w:divBdr>
                              <w:divsChild>
                                <w:div w:id="199911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1211">
                          <w:marLeft w:val="0"/>
                          <w:marRight w:val="0"/>
                          <w:marTop w:val="0"/>
                          <w:marBottom w:val="0"/>
                          <w:divBdr>
                            <w:top w:val="none" w:sz="0" w:space="0" w:color="auto"/>
                            <w:left w:val="none" w:sz="0" w:space="0" w:color="auto"/>
                            <w:bottom w:val="none" w:sz="0" w:space="0" w:color="auto"/>
                            <w:right w:val="none" w:sz="0" w:space="0" w:color="auto"/>
                          </w:divBdr>
                          <w:divsChild>
                            <w:div w:id="569119918">
                              <w:marLeft w:val="0"/>
                              <w:marRight w:val="0"/>
                              <w:marTop w:val="0"/>
                              <w:marBottom w:val="0"/>
                              <w:divBdr>
                                <w:top w:val="none" w:sz="0" w:space="0" w:color="auto"/>
                                <w:left w:val="none" w:sz="0" w:space="0" w:color="auto"/>
                                <w:bottom w:val="none" w:sz="0" w:space="0" w:color="auto"/>
                                <w:right w:val="none" w:sz="0" w:space="0" w:color="auto"/>
                              </w:divBdr>
                              <w:divsChild>
                                <w:div w:id="7321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561905">
          <w:marLeft w:val="0"/>
          <w:marRight w:val="0"/>
          <w:marTop w:val="0"/>
          <w:marBottom w:val="0"/>
          <w:divBdr>
            <w:top w:val="none" w:sz="0" w:space="0" w:color="auto"/>
            <w:left w:val="none" w:sz="0" w:space="0" w:color="auto"/>
            <w:bottom w:val="none" w:sz="0" w:space="0" w:color="auto"/>
            <w:right w:val="none" w:sz="0" w:space="0" w:color="auto"/>
          </w:divBdr>
          <w:divsChild>
            <w:div w:id="335882601">
              <w:marLeft w:val="0"/>
              <w:marRight w:val="0"/>
              <w:marTop w:val="0"/>
              <w:marBottom w:val="0"/>
              <w:divBdr>
                <w:top w:val="none" w:sz="0" w:space="0" w:color="auto"/>
                <w:left w:val="none" w:sz="0" w:space="0" w:color="auto"/>
                <w:bottom w:val="dotted" w:sz="6" w:space="0" w:color="D3D7D9"/>
                <w:right w:val="none" w:sz="0" w:space="0" w:color="auto"/>
              </w:divBdr>
              <w:divsChild>
                <w:div w:id="2082217713">
                  <w:marLeft w:val="0"/>
                  <w:marRight w:val="0"/>
                  <w:marTop w:val="0"/>
                  <w:marBottom w:val="0"/>
                  <w:divBdr>
                    <w:top w:val="none" w:sz="0" w:space="0" w:color="auto"/>
                    <w:left w:val="none" w:sz="0" w:space="0" w:color="auto"/>
                    <w:bottom w:val="none" w:sz="0" w:space="0" w:color="auto"/>
                    <w:right w:val="none" w:sz="0" w:space="0" w:color="auto"/>
                  </w:divBdr>
                  <w:divsChild>
                    <w:div w:id="317659101">
                      <w:marLeft w:val="0"/>
                      <w:marRight w:val="0"/>
                      <w:marTop w:val="0"/>
                      <w:marBottom w:val="0"/>
                      <w:divBdr>
                        <w:top w:val="none" w:sz="0" w:space="0" w:color="auto"/>
                        <w:left w:val="none" w:sz="0" w:space="0" w:color="auto"/>
                        <w:bottom w:val="none" w:sz="0" w:space="0" w:color="auto"/>
                        <w:right w:val="none" w:sz="0" w:space="0" w:color="auto"/>
                      </w:divBdr>
                      <w:divsChild>
                        <w:div w:id="973831090">
                          <w:marLeft w:val="0"/>
                          <w:marRight w:val="0"/>
                          <w:marTop w:val="0"/>
                          <w:marBottom w:val="0"/>
                          <w:divBdr>
                            <w:top w:val="none" w:sz="0" w:space="0" w:color="auto"/>
                            <w:left w:val="none" w:sz="0" w:space="0" w:color="auto"/>
                            <w:bottom w:val="none" w:sz="0" w:space="0" w:color="auto"/>
                            <w:right w:val="none" w:sz="0" w:space="0" w:color="auto"/>
                          </w:divBdr>
                          <w:divsChild>
                            <w:div w:id="515922768">
                              <w:marLeft w:val="0"/>
                              <w:marRight w:val="0"/>
                              <w:marTop w:val="0"/>
                              <w:marBottom w:val="0"/>
                              <w:divBdr>
                                <w:top w:val="none" w:sz="0" w:space="0" w:color="auto"/>
                                <w:left w:val="none" w:sz="0" w:space="0" w:color="auto"/>
                                <w:bottom w:val="none" w:sz="0" w:space="0" w:color="auto"/>
                                <w:right w:val="none" w:sz="0" w:space="0" w:color="auto"/>
                              </w:divBdr>
                              <w:divsChild>
                                <w:div w:id="160946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52202">
                          <w:marLeft w:val="0"/>
                          <w:marRight w:val="0"/>
                          <w:marTop w:val="0"/>
                          <w:marBottom w:val="0"/>
                          <w:divBdr>
                            <w:top w:val="none" w:sz="0" w:space="0" w:color="auto"/>
                            <w:left w:val="none" w:sz="0" w:space="0" w:color="auto"/>
                            <w:bottom w:val="none" w:sz="0" w:space="0" w:color="auto"/>
                            <w:right w:val="none" w:sz="0" w:space="0" w:color="auto"/>
                          </w:divBdr>
                          <w:divsChild>
                            <w:div w:id="1971938340">
                              <w:marLeft w:val="0"/>
                              <w:marRight w:val="0"/>
                              <w:marTop w:val="0"/>
                              <w:marBottom w:val="0"/>
                              <w:divBdr>
                                <w:top w:val="none" w:sz="0" w:space="0" w:color="auto"/>
                                <w:left w:val="none" w:sz="0" w:space="0" w:color="auto"/>
                                <w:bottom w:val="none" w:sz="0" w:space="0" w:color="auto"/>
                                <w:right w:val="none" w:sz="0" w:space="0" w:color="auto"/>
                              </w:divBdr>
                              <w:divsChild>
                                <w:div w:id="182885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504986">
          <w:marLeft w:val="0"/>
          <w:marRight w:val="0"/>
          <w:marTop w:val="0"/>
          <w:marBottom w:val="0"/>
          <w:divBdr>
            <w:top w:val="none" w:sz="0" w:space="0" w:color="auto"/>
            <w:left w:val="none" w:sz="0" w:space="0" w:color="auto"/>
            <w:bottom w:val="none" w:sz="0" w:space="0" w:color="auto"/>
            <w:right w:val="none" w:sz="0" w:space="0" w:color="auto"/>
          </w:divBdr>
          <w:divsChild>
            <w:div w:id="1576553576">
              <w:marLeft w:val="0"/>
              <w:marRight w:val="0"/>
              <w:marTop w:val="0"/>
              <w:marBottom w:val="0"/>
              <w:divBdr>
                <w:top w:val="none" w:sz="0" w:space="0" w:color="auto"/>
                <w:left w:val="none" w:sz="0" w:space="0" w:color="auto"/>
                <w:bottom w:val="dotted" w:sz="6" w:space="0" w:color="D3D7D9"/>
                <w:right w:val="none" w:sz="0" w:space="0" w:color="auto"/>
              </w:divBdr>
              <w:divsChild>
                <w:div w:id="1644575847">
                  <w:marLeft w:val="0"/>
                  <w:marRight w:val="0"/>
                  <w:marTop w:val="0"/>
                  <w:marBottom w:val="0"/>
                  <w:divBdr>
                    <w:top w:val="none" w:sz="0" w:space="0" w:color="auto"/>
                    <w:left w:val="none" w:sz="0" w:space="0" w:color="auto"/>
                    <w:bottom w:val="none" w:sz="0" w:space="0" w:color="auto"/>
                    <w:right w:val="none" w:sz="0" w:space="0" w:color="auto"/>
                  </w:divBdr>
                  <w:divsChild>
                    <w:div w:id="1162311360">
                      <w:marLeft w:val="0"/>
                      <w:marRight w:val="0"/>
                      <w:marTop w:val="0"/>
                      <w:marBottom w:val="0"/>
                      <w:divBdr>
                        <w:top w:val="none" w:sz="0" w:space="0" w:color="auto"/>
                        <w:left w:val="none" w:sz="0" w:space="0" w:color="auto"/>
                        <w:bottom w:val="none" w:sz="0" w:space="0" w:color="auto"/>
                        <w:right w:val="none" w:sz="0" w:space="0" w:color="auto"/>
                      </w:divBdr>
                      <w:divsChild>
                        <w:div w:id="251594541">
                          <w:marLeft w:val="0"/>
                          <w:marRight w:val="0"/>
                          <w:marTop w:val="0"/>
                          <w:marBottom w:val="0"/>
                          <w:divBdr>
                            <w:top w:val="none" w:sz="0" w:space="0" w:color="auto"/>
                            <w:left w:val="none" w:sz="0" w:space="0" w:color="auto"/>
                            <w:bottom w:val="none" w:sz="0" w:space="0" w:color="auto"/>
                            <w:right w:val="none" w:sz="0" w:space="0" w:color="auto"/>
                          </w:divBdr>
                          <w:divsChild>
                            <w:div w:id="402139312">
                              <w:marLeft w:val="0"/>
                              <w:marRight w:val="0"/>
                              <w:marTop w:val="0"/>
                              <w:marBottom w:val="0"/>
                              <w:divBdr>
                                <w:top w:val="none" w:sz="0" w:space="0" w:color="auto"/>
                                <w:left w:val="none" w:sz="0" w:space="0" w:color="auto"/>
                                <w:bottom w:val="none" w:sz="0" w:space="0" w:color="auto"/>
                                <w:right w:val="none" w:sz="0" w:space="0" w:color="auto"/>
                              </w:divBdr>
                              <w:divsChild>
                                <w:div w:id="274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8977">
                          <w:marLeft w:val="0"/>
                          <w:marRight w:val="0"/>
                          <w:marTop w:val="0"/>
                          <w:marBottom w:val="0"/>
                          <w:divBdr>
                            <w:top w:val="none" w:sz="0" w:space="0" w:color="auto"/>
                            <w:left w:val="none" w:sz="0" w:space="0" w:color="auto"/>
                            <w:bottom w:val="none" w:sz="0" w:space="0" w:color="auto"/>
                            <w:right w:val="none" w:sz="0" w:space="0" w:color="auto"/>
                          </w:divBdr>
                          <w:divsChild>
                            <w:div w:id="1330332512">
                              <w:marLeft w:val="0"/>
                              <w:marRight w:val="0"/>
                              <w:marTop w:val="0"/>
                              <w:marBottom w:val="0"/>
                              <w:divBdr>
                                <w:top w:val="none" w:sz="0" w:space="0" w:color="auto"/>
                                <w:left w:val="none" w:sz="0" w:space="0" w:color="auto"/>
                                <w:bottom w:val="none" w:sz="0" w:space="0" w:color="auto"/>
                                <w:right w:val="none" w:sz="0" w:space="0" w:color="auto"/>
                              </w:divBdr>
                              <w:divsChild>
                                <w:div w:id="8371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171195">
          <w:marLeft w:val="0"/>
          <w:marRight w:val="0"/>
          <w:marTop w:val="0"/>
          <w:marBottom w:val="0"/>
          <w:divBdr>
            <w:top w:val="none" w:sz="0" w:space="0" w:color="auto"/>
            <w:left w:val="none" w:sz="0" w:space="0" w:color="auto"/>
            <w:bottom w:val="none" w:sz="0" w:space="0" w:color="auto"/>
            <w:right w:val="none" w:sz="0" w:space="0" w:color="auto"/>
          </w:divBdr>
          <w:divsChild>
            <w:div w:id="1956330289">
              <w:marLeft w:val="0"/>
              <w:marRight w:val="0"/>
              <w:marTop w:val="0"/>
              <w:marBottom w:val="0"/>
              <w:divBdr>
                <w:top w:val="none" w:sz="0" w:space="0" w:color="auto"/>
                <w:left w:val="none" w:sz="0" w:space="0" w:color="auto"/>
                <w:bottom w:val="none" w:sz="0" w:space="0" w:color="auto"/>
                <w:right w:val="none" w:sz="0" w:space="0" w:color="auto"/>
              </w:divBdr>
              <w:divsChild>
                <w:div w:id="215167072">
                  <w:marLeft w:val="0"/>
                  <w:marRight w:val="0"/>
                  <w:marTop w:val="0"/>
                  <w:marBottom w:val="0"/>
                  <w:divBdr>
                    <w:top w:val="none" w:sz="0" w:space="0" w:color="auto"/>
                    <w:left w:val="none" w:sz="0" w:space="0" w:color="auto"/>
                    <w:bottom w:val="none" w:sz="0" w:space="0" w:color="auto"/>
                    <w:right w:val="none" w:sz="0" w:space="0" w:color="auto"/>
                  </w:divBdr>
                  <w:divsChild>
                    <w:div w:id="967928089">
                      <w:marLeft w:val="0"/>
                      <w:marRight w:val="0"/>
                      <w:marTop w:val="0"/>
                      <w:marBottom w:val="0"/>
                      <w:divBdr>
                        <w:top w:val="none" w:sz="0" w:space="0" w:color="auto"/>
                        <w:left w:val="none" w:sz="0" w:space="0" w:color="auto"/>
                        <w:bottom w:val="none" w:sz="0" w:space="0" w:color="auto"/>
                        <w:right w:val="none" w:sz="0" w:space="0" w:color="auto"/>
                      </w:divBdr>
                      <w:divsChild>
                        <w:div w:id="440685051">
                          <w:marLeft w:val="0"/>
                          <w:marRight w:val="0"/>
                          <w:marTop w:val="0"/>
                          <w:marBottom w:val="0"/>
                          <w:divBdr>
                            <w:top w:val="none" w:sz="0" w:space="0" w:color="auto"/>
                            <w:left w:val="none" w:sz="0" w:space="0" w:color="auto"/>
                            <w:bottom w:val="none" w:sz="0" w:space="0" w:color="auto"/>
                            <w:right w:val="none" w:sz="0" w:space="0" w:color="auto"/>
                          </w:divBdr>
                          <w:divsChild>
                            <w:div w:id="1072696275">
                              <w:marLeft w:val="0"/>
                              <w:marRight w:val="0"/>
                              <w:marTop w:val="0"/>
                              <w:marBottom w:val="0"/>
                              <w:divBdr>
                                <w:top w:val="none" w:sz="0" w:space="0" w:color="auto"/>
                                <w:left w:val="none" w:sz="0" w:space="0" w:color="auto"/>
                                <w:bottom w:val="none" w:sz="0" w:space="0" w:color="auto"/>
                                <w:right w:val="none" w:sz="0" w:space="0" w:color="auto"/>
                              </w:divBdr>
                              <w:divsChild>
                                <w:div w:id="2201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80249">
                          <w:marLeft w:val="0"/>
                          <w:marRight w:val="0"/>
                          <w:marTop w:val="0"/>
                          <w:marBottom w:val="0"/>
                          <w:divBdr>
                            <w:top w:val="none" w:sz="0" w:space="0" w:color="auto"/>
                            <w:left w:val="none" w:sz="0" w:space="0" w:color="auto"/>
                            <w:bottom w:val="none" w:sz="0" w:space="0" w:color="auto"/>
                            <w:right w:val="none" w:sz="0" w:space="0" w:color="auto"/>
                          </w:divBdr>
                          <w:divsChild>
                            <w:div w:id="2139061663">
                              <w:marLeft w:val="0"/>
                              <w:marRight w:val="0"/>
                              <w:marTop w:val="0"/>
                              <w:marBottom w:val="0"/>
                              <w:divBdr>
                                <w:top w:val="none" w:sz="0" w:space="0" w:color="auto"/>
                                <w:left w:val="none" w:sz="0" w:space="0" w:color="auto"/>
                                <w:bottom w:val="none" w:sz="0" w:space="0" w:color="auto"/>
                                <w:right w:val="none" w:sz="0" w:space="0" w:color="auto"/>
                              </w:divBdr>
                              <w:divsChild>
                                <w:div w:id="12258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61905">
          <w:marLeft w:val="0"/>
          <w:marRight w:val="0"/>
          <w:marTop w:val="0"/>
          <w:marBottom w:val="0"/>
          <w:divBdr>
            <w:top w:val="none" w:sz="0" w:space="0" w:color="auto"/>
            <w:left w:val="none" w:sz="0" w:space="0" w:color="auto"/>
            <w:bottom w:val="none" w:sz="0" w:space="0" w:color="auto"/>
            <w:right w:val="none" w:sz="0" w:space="0" w:color="auto"/>
          </w:divBdr>
          <w:divsChild>
            <w:div w:id="53090365">
              <w:marLeft w:val="0"/>
              <w:marRight w:val="0"/>
              <w:marTop w:val="0"/>
              <w:marBottom w:val="0"/>
              <w:divBdr>
                <w:top w:val="none" w:sz="0" w:space="0" w:color="auto"/>
                <w:left w:val="none" w:sz="0" w:space="0" w:color="auto"/>
                <w:bottom w:val="dotted" w:sz="6" w:space="0" w:color="D3D7D9"/>
                <w:right w:val="none" w:sz="0" w:space="0" w:color="auto"/>
              </w:divBdr>
              <w:divsChild>
                <w:div w:id="1341741122">
                  <w:marLeft w:val="0"/>
                  <w:marRight w:val="0"/>
                  <w:marTop w:val="0"/>
                  <w:marBottom w:val="0"/>
                  <w:divBdr>
                    <w:top w:val="none" w:sz="0" w:space="0" w:color="auto"/>
                    <w:left w:val="none" w:sz="0" w:space="0" w:color="auto"/>
                    <w:bottom w:val="none" w:sz="0" w:space="0" w:color="auto"/>
                    <w:right w:val="none" w:sz="0" w:space="0" w:color="auto"/>
                  </w:divBdr>
                  <w:divsChild>
                    <w:div w:id="563761984">
                      <w:marLeft w:val="0"/>
                      <w:marRight w:val="0"/>
                      <w:marTop w:val="0"/>
                      <w:marBottom w:val="0"/>
                      <w:divBdr>
                        <w:top w:val="none" w:sz="0" w:space="0" w:color="auto"/>
                        <w:left w:val="none" w:sz="0" w:space="0" w:color="auto"/>
                        <w:bottom w:val="none" w:sz="0" w:space="0" w:color="auto"/>
                        <w:right w:val="none" w:sz="0" w:space="0" w:color="auto"/>
                      </w:divBdr>
                      <w:divsChild>
                        <w:div w:id="530260645">
                          <w:marLeft w:val="0"/>
                          <w:marRight w:val="0"/>
                          <w:marTop w:val="0"/>
                          <w:marBottom w:val="0"/>
                          <w:divBdr>
                            <w:top w:val="none" w:sz="0" w:space="0" w:color="auto"/>
                            <w:left w:val="none" w:sz="0" w:space="0" w:color="auto"/>
                            <w:bottom w:val="none" w:sz="0" w:space="0" w:color="auto"/>
                            <w:right w:val="none" w:sz="0" w:space="0" w:color="auto"/>
                          </w:divBdr>
                          <w:divsChild>
                            <w:div w:id="853610795">
                              <w:marLeft w:val="0"/>
                              <w:marRight w:val="0"/>
                              <w:marTop w:val="0"/>
                              <w:marBottom w:val="0"/>
                              <w:divBdr>
                                <w:top w:val="none" w:sz="0" w:space="0" w:color="auto"/>
                                <w:left w:val="none" w:sz="0" w:space="0" w:color="auto"/>
                                <w:bottom w:val="none" w:sz="0" w:space="0" w:color="auto"/>
                                <w:right w:val="none" w:sz="0" w:space="0" w:color="auto"/>
                              </w:divBdr>
                              <w:divsChild>
                                <w:div w:id="1842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7006">
                          <w:marLeft w:val="0"/>
                          <w:marRight w:val="0"/>
                          <w:marTop w:val="0"/>
                          <w:marBottom w:val="0"/>
                          <w:divBdr>
                            <w:top w:val="none" w:sz="0" w:space="0" w:color="auto"/>
                            <w:left w:val="none" w:sz="0" w:space="0" w:color="auto"/>
                            <w:bottom w:val="none" w:sz="0" w:space="0" w:color="auto"/>
                            <w:right w:val="none" w:sz="0" w:space="0" w:color="auto"/>
                          </w:divBdr>
                          <w:divsChild>
                            <w:div w:id="518933233">
                              <w:marLeft w:val="0"/>
                              <w:marRight w:val="0"/>
                              <w:marTop w:val="0"/>
                              <w:marBottom w:val="0"/>
                              <w:divBdr>
                                <w:top w:val="none" w:sz="0" w:space="0" w:color="auto"/>
                                <w:left w:val="none" w:sz="0" w:space="0" w:color="auto"/>
                                <w:bottom w:val="none" w:sz="0" w:space="0" w:color="auto"/>
                                <w:right w:val="none" w:sz="0" w:space="0" w:color="auto"/>
                              </w:divBdr>
                              <w:divsChild>
                                <w:div w:id="84524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254611">
      <w:bodyDiv w:val="1"/>
      <w:marLeft w:val="0"/>
      <w:marRight w:val="0"/>
      <w:marTop w:val="0"/>
      <w:marBottom w:val="0"/>
      <w:divBdr>
        <w:top w:val="none" w:sz="0" w:space="0" w:color="auto"/>
        <w:left w:val="none" w:sz="0" w:space="0" w:color="auto"/>
        <w:bottom w:val="none" w:sz="0" w:space="0" w:color="auto"/>
        <w:right w:val="none" w:sz="0" w:space="0" w:color="auto"/>
      </w:divBdr>
    </w:div>
    <w:div w:id="2017144812">
      <w:bodyDiv w:val="1"/>
      <w:marLeft w:val="0"/>
      <w:marRight w:val="0"/>
      <w:marTop w:val="0"/>
      <w:marBottom w:val="0"/>
      <w:divBdr>
        <w:top w:val="none" w:sz="0" w:space="0" w:color="auto"/>
        <w:left w:val="none" w:sz="0" w:space="0" w:color="auto"/>
        <w:bottom w:val="none" w:sz="0" w:space="0" w:color="auto"/>
        <w:right w:val="none" w:sz="0" w:space="0" w:color="auto"/>
      </w:divBdr>
    </w:div>
    <w:div w:id="2020698100">
      <w:bodyDiv w:val="1"/>
      <w:marLeft w:val="0"/>
      <w:marRight w:val="0"/>
      <w:marTop w:val="0"/>
      <w:marBottom w:val="0"/>
      <w:divBdr>
        <w:top w:val="none" w:sz="0" w:space="0" w:color="auto"/>
        <w:left w:val="none" w:sz="0" w:space="0" w:color="auto"/>
        <w:bottom w:val="none" w:sz="0" w:space="0" w:color="auto"/>
        <w:right w:val="none" w:sz="0" w:space="0" w:color="auto"/>
      </w:divBdr>
    </w:div>
    <w:div w:id="2021157201">
      <w:bodyDiv w:val="1"/>
      <w:marLeft w:val="0"/>
      <w:marRight w:val="0"/>
      <w:marTop w:val="0"/>
      <w:marBottom w:val="0"/>
      <w:divBdr>
        <w:top w:val="none" w:sz="0" w:space="0" w:color="auto"/>
        <w:left w:val="none" w:sz="0" w:space="0" w:color="auto"/>
        <w:bottom w:val="none" w:sz="0" w:space="0" w:color="auto"/>
        <w:right w:val="none" w:sz="0" w:space="0" w:color="auto"/>
      </w:divBdr>
    </w:div>
    <w:div w:id="2021463796">
      <w:bodyDiv w:val="1"/>
      <w:marLeft w:val="0"/>
      <w:marRight w:val="0"/>
      <w:marTop w:val="0"/>
      <w:marBottom w:val="0"/>
      <w:divBdr>
        <w:top w:val="none" w:sz="0" w:space="0" w:color="auto"/>
        <w:left w:val="none" w:sz="0" w:space="0" w:color="auto"/>
        <w:bottom w:val="none" w:sz="0" w:space="0" w:color="auto"/>
        <w:right w:val="none" w:sz="0" w:space="0" w:color="auto"/>
      </w:divBdr>
      <w:divsChild>
        <w:div w:id="1716585245">
          <w:marLeft w:val="0"/>
          <w:marRight w:val="0"/>
          <w:marTop w:val="0"/>
          <w:marBottom w:val="0"/>
          <w:divBdr>
            <w:top w:val="none" w:sz="0" w:space="0" w:color="auto"/>
            <w:left w:val="none" w:sz="0" w:space="0" w:color="auto"/>
            <w:bottom w:val="none" w:sz="0" w:space="0" w:color="auto"/>
            <w:right w:val="none" w:sz="0" w:space="0" w:color="auto"/>
          </w:divBdr>
          <w:divsChild>
            <w:div w:id="1164859948">
              <w:marLeft w:val="0"/>
              <w:marRight w:val="0"/>
              <w:marTop w:val="0"/>
              <w:marBottom w:val="0"/>
              <w:divBdr>
                <w:top w:val="none" w:sz="0" w:space="0" w:color="auto"/>
                <w:left w:val="none" w:sz="0" w:space="0" w:color="auto"/>
                <w:bottom w:val="none" w:sz="0" w:space="0" w:color="auto"/>
                <w:right w:val="none" w:sz="0" w:space="0" w:color="auto"/>
              </w:divBdr>
              <w:divsChild>
                <w:div w:id="7026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167883">
      <w:bodyDiv w:val="1"/>
      <w:marLeft w:val="0"/>
      <w:marRight w:val="0"/>
      <w:marTop w:val="0"/>
      <w:marBottom w:val="0"/>
      <w:divBdr>
        <w:top w:val="none" w:sz="0" w:space="0" w:color="auto"/>
        <w:left w:val="none" w:sz="0" w:space="0" w:color="auto"/>
        <w:bottom w:val="none" w:sz="0" w:space="0" w:color="auto"/>
        <w:right w:val="none" w:sz="0" w:space="0" w:color="auto"/>
      </w:divBdr>
    </w:div>
    <w:div w:id="2023625603">
      <w:bodyDiv w:val="1"/>
      <w:marLeft w:val="0"/>
      <w:marRight w:val="0"/>
      <w:marTop w:val="0"/>
      <w:marBottom w:val="0"/>
      <w:divBdr>
        <w:top w:val="none" w:sz="0" w:space="0" w:color="auto"/>
        <w:left w:val="none" w:sz="0" w:space="0" w:color="auto"/>
        <w:bottom w:val="none" w:sz="0" w:space="0" w:color="auto"/>
        <w:right w:val="none" w:sz="0" w:space="0" w:color="auto"/>
      </w:divBdr>
    </w:div>
    <w:div w:id="2024814706">
      <w:bodyDiv w:val="1"/>
      <w:marLeft w:val="0"/>
      <w:marRight w:val="0"/>
      <w:marTop w:val="0"/>
      <w:marBottom w:val="0"/>
      <w:divBdr>
        <w:top w:val="none" w:sz="0" w:space="0" w:color="auto"/>
        <w:left w:val="none" w:sz="0" w:space="0" w:color="auto"/>
        <w:bottom w:val="none" w:sz="0" w:space="0" w:color="auto"/>
        <w:right w:val="none" w:sz="0" w:space="0" w:color="auto"/>
      </w:divBdr>
      <w:divsChild>
        <w:div w:id="1341083093">
          <w:marLeft w:val="0"/>
          <w:marRight w:val="0"/>
          <w:marTop w:val="0"/>
          <w:marBottom w:val="0"/>
          <w:divBdr>
            <w:top w:val="none" w:sz="0" w:space="0" w:color="auto"/>
            <w:left w:val="none" w:sz="0" w:space="0" w:color="auto"/>
            <w:bottom w:val="none" w:sz="0" w:space="0" w:color="auto"/>
            <w:right w:val="none" w:sz="0" w:space="0" w:color="auto"/>
          </w:divBdr>
          <w:divsChild>
            <w:div w:id="59259270">
              <w:marLeft w:val="0"/>
              <w:marRight w:val="0"/>
              <w:marTop w:val="0"/>
              <w:marBottom w:val="0"/>
              <w:divBdr>
                <w:top w:val="none" w:sz="0" w:space="0" w:color="auto"/>
                <w:left w:val="none" w:sz="0" w:space="0" w:color="auto"/>
                <w:bottom w:val="none" w:sz="0" w:space="0" w:color="auto"/>
                <w:right w:val="none" w:sz="0" w:space="0" w:color="auto"/>
              </w:divBdr>
              <w:divsChild>
                <w:div w:id="79556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51140">
      <w:bodyDiv w:val="1"/>
      <w:marLeft w:val="0"/>
      <w:marRight w:val="0"/>
      <w:marTop w:val="0"/>
      <w:marBottom w:val="0"/>
      <w:divBdr>
        <w:top w:val="none" w:sz="0" w:space="0" w:color="auto"/>
        <w:left w:val="none" w:sz="0" w:space="0" w:color="auto"/>
        <w:bottom w:val="none" w:sz="0" w:space="0" w:color="auto"/>
        <w:right w:val="none" w:sz="0" w:space="0" w:color="auto"/>
      </w:divBdr>
    </w:div>
    <w:div w:id="2028022468">
      <w:bodyDiv w:val="1"/>
      <w:marLeft w:val="0"/>
      <w:marRight w:val="0"/>
      <w:marTop w:val="0"/>
      <w:marBottom w:val="0"/>
      <w:divBdr>
        <w:top w:val="none" w:sz="0" w:space="0" w:color="auto"/>
        <w:left w:val="none" w:sz="0" w:space="0" w:color="auto"/>
        <w:bottom w:val="none" w:sz="0" w:space="0" w:color="auto"/>
        <w:right w:val="none" w:sz="0" w:space="0" w:color="auto"/>
      </w:divBdr>
    </w:div>
    <w:div w:id="2030569452">
      <w:bodyDiv w:val="1"/>
      <w:marLeft w:val="0"/>
      <w:marRight w:val="0"/>
      <w:marTop w:val="0"/>
      <w:marBottom w:val="0"/>
      <w:divBdr>
        <w:top w:val="none" w:sz="0" w:space="0" w:color="auto"/>
        <w:left w:val="none" w:sz="0" w:space="0" w:color="auto"/>
        <w:bottom w:val="none" w:sz="0" w:space="0" w:color="auto"/>
        <w:right w:val="none" w:sz="0" w:space="0" w:color="auto"/>
      </w:divBdr>
    </w:div>
    <w:div w:id="2031104665">
      <w:bodyDiv w:val="1"/>
      <w:marLeft w:val="0"/>
      <w:marRight w:val="0"/>
      <w:marTop w:val="0"/>
      <w:marBottom w:val="0"/>
      <w:divBdr>
        <w:top w:val="none" w:sz="0" w:space="0" w:color="auto"/>
        <w:left w:val="none" w:sz="0" w:space="0" w:color="auto"/>
        <w:bottom w:val="none" w:sz="0" w:space="0" w:color="auto"/>
        <w:right w:val="none" w:sz="0" w:space="0" w:color="auto"/>
      </w:divBdr>
    </w:div>
    <w:div w:id="2033993866">
      <w:bodyDiv w:val="1"/>
      <w:marLeft w:val="0"/>
      <w:marRight w:val="0"/>
      <w:marTop w:val="0"/>
      <w:marBottom w:val="0"/>
      <w:divBdr>
        <w:top w:val="none" w:sz="0" w:space="0" w:color="auto"/>
        <w:left w:val="none" w:sz="0" w:space="0" w:color="auto"/>
        <w:bottom w:val="none" w:sz="0" w:space="0" w:color="auto"/>
        <w:right w:val="none" w:sz="0" w:space="0" w:color="auto"/>
      </w:divBdr>
    </w:div>
    <w:div w:id="2035299877">
      <w:bodyDiv w:val="1"/>
      <w:marLeft w:val="0"/>
      <w:marRight w:val="0"/>
      <w:marTop w:val="0"/>
      <w:marBottom w:val="0"/>
      <w:divBdr>
        <w:top w:val="none" w:sz="0" w:space="0" w:color="auto"/>
        <w:left w:val="none" w:sz="0" w:space="0" w:color="auto"/>
        <w:bottom w:val="none" w:sz="0" w:space="0" w:color="auto"/>
        <w:right w:val="none" w:sz="0" w:space="0" w:color="auto"/>
      </w:divBdr>
    </w:div>
    <w:div w:id="2036613359">
      <w:bodyDiv w:val="1"/>
      <w:marLeft w:val="0"/>
      <w:marRight w:val="0"/>
      <w:marTop w:val="0"/>
      <w:marBottom w:val="0"/>
      <w:divBdr>
        <w:top w:val="none" w:sz="0" w:space="0" w:color="auto"/>
        <w:left w:val="none" w:sz="0" w:space="0" w:color="auto"/>
        <w:bottom w:val="none" w:sz="0" w:space="0" w:color="auto"/>
        <w:right w:val="none" w:sz="0" w:space="0" w:color="auto"/>
      </w:divBdr>
    </w:div>
    <w:div w:id="2038121648">
      <w:bodyDiv w:val="1"/>
      <w:marLeft w:val="0"/>
      <w:marRight w:val="0"/>
      <w:marTop w:val="0"/>
      <w:marBottom w:val="0"/>
      <w:divBdr>
        <w:top w:val="none" w:sz="0" w:space="0" w:color="auto"/>
        <w:left w:val="none" w:sz="0" w:space="0" w:color="auto"/>
        <w:bottom w:val="none" w:sz="0" w:space="0" w:color="auto"/>
        <w:right w:val="none" w:sz="0" w:space="0" w:color="auto"/>
      </w:divBdr>
    </w:div>
    <w:div w:id="2042390336">
      <w:bodyDiv w:val="1"/>
      <w:marLeft w:val="0"/>
      <w:marRight w:val="0"/>
      <w:marTop w:val="0"/>
      <w:marBottom w:val="0"/>
      <w:divBdr>
        <w:top w:val="none" w:sz="0" w:space="0" w:color="auto"/>
        <w:left w:val="none" w:sz="0" w:space="0" w:color="auto"/>
        <w:bottom w:val="none" w:sz="0" w:space="0" w:color="auto"/>
        <w:right w:val="none" w:sz="0" w:space="0" w:color="auto"/>
      </w:divBdr>
    </w:div>
    <w:div w:id="2046326131">
      <w:bodyDiv w:val="1"/>
      <w:marLeft w:val="0"/>
      <w:marRight w:val="0"/>
      <w:marTop w:val="0"/>
      <w:marBottom w:val="0"/>
      <w:divBdr>
        <w:top w:val="none" w:sz="0" w:space="0" w:color="auto"/>
        <w:left w:val="none" w:sz="0" w:space="0" w:color="auto"/>
        <w:bottom w:val="none" w:sz="0" w:space="0" w:color="auto"/>
        <w:right w:val="none" w:sz="0" w:space="0" w:color="auto"/>
      </w:divBdr>
    </w:div>
    <w:div w:id="2048336100">
      <w:bodyDiv w:val="1"/>
      <w:marLeft w:val="0"/>
      <w:marRight w:val="0"/>
      <w:marTop w:val="0"/>
      <w:marBottom w:val="0"/>
      <w:divBdr>
        <w:top w:val="none" w:sz="0" w:space="0" w:color="auto"/>
        <w:left w:val="none" w:sz="0" w:space="0" w:color="auto"/>
        <w:bottom w:val="none" w:sz="0" w:space="0" w:color="auto"/>
        <w:right w:val="none" w:sz="0" w:space="0" w:color="auto"/>
      </w:divBdr>
    </w:div>
    <w:div w:id="2048917737">
      <w:bodyDiv w:val="1"/>
      <w:marLeft w:val="0"/>
      <w:marRight w:val="0"/>
      <w:marTop w:val="0"/>
      <w:marBottom w:val="0"/>
      <w:divBdr>
        <w:top w:val="none" w:sz="0" w:space="0" w:color="auto"/>
        <w:left w:val="none" w:sz="0" w:space="0" w:color="auto"/>
        <w:bottom w:val="none" w:sz="0" w:space="0" w:color="auto"/>
        <w:right w:val="none" w:sz="0" w:space="0" w:color="auto"/>
      </w:divBdr>
    </w:div>
    <w:div w:id="2050180164">
      <w:bodyDiv w:val="1"/>
      <w:marLeft w:val="0"/>
      <w:marRight w:val="0"/>
      <w:marTop w:val="0"/>
      <w:marBottom w:val="0"/>
      <w:divBdr>
        <w:top w:val="none" w:sz="0" w:space="0" w:color="auto"/>
        <w:left w:val="none" w:sz="0" w:space="0" w:color="auto"/>
        <w:bottom w:val="none" w:sz="0" w:space="0" w:color="auto"/>
        <w:right w:val="none" w:sz="0" w:space="0" w:color="auto"/>
      </w:divBdr>
    </w:div>
    <w:div w:id="2054574420">
      <w:bodyDiv w:val="1"/>
      <w:marLeft w:val="0"/>
      <w:marRight w:val="0"/>
      <w:marTop w:val="0"/>
      <w:marBottom w:val="0"/>
      <w:divBdr>
        <w:top w:val="none" w:sz="0" w:space="0" w:color="auto"/>
        <w:left w:val="none" w:sz="0" w:space="0" w:color="auto"/>
        <w:bottom w:val="none" w:sz="0" w:space="0" w:color="auto"/>
        <w:right w:val="none" w:sz="0" w:space="0" w:color="auto"/>
      </w:divBdr>
    </w:div>
    <w:div w:id="2057196478">
      <w:bodyDiv w:val="1"/>
      <w:marLeft w:val="0"/>
      <w:marRight w:val="0"/>
      <w:marTop w:val="0"/>
      <w:marBottom w:val="0"/>
      <w:divBdr>
        <w:top w:val="none" w:sz="0" w:space="0" w:color="auto"/>
        <w:left w:val="none" w:sz="0" w:space="0" w:color="auto"/>
        <w:bottom w:val="none" w:sz="0" w:space="0" w:color="auto"/>
        <w:right w:val="none" w:sz="0" w:space="0" w:color="auto"/>
      </w:divBdr>
    </w:div>
    <w:div w:id="2060745762">
      <w:bodyDiv w:val="1"/>
      <w:marLeft w:val="0"/>
      <w:marRight w:val="0"/>
      <w:marTop w:val="0"/>
      <w:marBottom w:val="0"/>
      <w:divBdr>
        <w:top w:val="none" w:sz="0" w:space="0" w:color="auto"/>
        <w:left w:val="none" w:sz="0" w:space="0" w:color="auto"/>
        <w:bottom w:val="none" w:sz="0" w:space="0" w:color="auto"/>
        <w:right w:val="none" w:sz="0" w:space="0" w:color="auto"/>
      </w:divBdr>
    </w:div>
    <w:div w:id="2061708186">
      <w:bodyDiv w:val="1"/>
      <w:marLeft w:val="0"/>
      <w:marRight w:val="0"/>
      <w:marTop w:val="0"/>
      <w:marBottom w:val="0"/>
      <w:divBdr>
        <w:top w:val="none" w:sz="0" w:space="0" w:color="auto"/>
        <w:left w:val="none" w:sz="0" w:space="0" w:color="auto"/>
        <w:bottom w:val="none" w:sz="0" w:space="0" w:color="auto"/>
        <w:right w:val="none" w:sz="0" w:space="0" w:color="auto"/>
      </w:divBdr>
    </w:div>
    <w:div w:id="2062703370">
      <w:bodyDiv w:val="1"/>
      <w:marLeft w:val="0"/>
      <w:marRight w:val="0"/>
      <w:marTop w:val="0"/>
      <w:marBottom w:val="0"/>
      <w:divBdr>
        <w:top w:val="none" w:sz="0" w:space="0" w:color="auto"/>
        <w:left w:val="none" w:sz="0" w:space="0" w:color="auto"/>
        <w:bottom w:val="none" w:sz="0" w:space="0" w:color="auto"/>
        <w:right w:val="none" w:sz="0" w:space="0" w:color="auto"/>
      </w:divBdr>
    </w:div>
    <w:div w:id="2063478512">
      <w:bodyDiv w:val="1"/>
      <w:marLeft w:val="0"/>
      <w:marRight w:val="0"/>
      <w:marTop w:val="0"/>
      <w:marBottom w:val="0"/>
      <w:divBdr>
        <w:top w:val="none" w:sz="0" w:space="0" w:color="auto"/>
        <w:left w:val="none" w:sz="0" w:space="0" w:color="auto"/>
        <w:bottom w:val="none" w:sz="0" w:space="0" w:color="auto"/>
        <w:right w:val="none" w:sz="0" w:space="0" w:color="auto"/>
      </w:divBdr>
    </w:div>
    <w:div w:id="2065712408">
      <w:bodyDiv w:val="1"/>
      <w:marLeft w:val="0"/>
      <w:marRight w:val="0"/>
      <w:marTop w:val="0"/>
      <w:marBottom w:val="0"/>
      <w:divBdr>
        <w:top w:val="none" w:sz="0" w:space="0" w:color="auto"/>
        <w:left w:val="none" w:sz="0" w:space="0" w:color="auto"/>
        <w:bottom w:val="none" w:sz="0" w:space="0" w:color="auto"/>
        <w:right w:val="none" w:sz="0" w:space="0" w:color="auto"/>
      </w:divBdr>
    </w:div>
    <w:div w:id="2066365293">
      <w:bodyDiv w:val="1"/>
      <w:marLeft w:val="0"/>
      <w:marRight w:val="0"/>
      <w:marTop w:val="0"/>
      <w:marBottom w:val="0"/>
      <w:divBdr>
        <w:top w:val="none" w:sz="0" w:space="0" w:color="auto"/>
        <w:left w:val="none" w:sz="0" w:space="0" w:color="auto"/>
        <w:bottom w:val="none" w:sz="0" w:space="0" w:color="auto"/>
        <w:right w:val="none" w:sz="0" w:space="0" w:color="auto"/>
      </w:divBdr>
    </w:div>
    <w:div w:id="2067071078">
      <w:bodyDiv w:val="1"/>
      <w:marLeft w:val="0"/>
      <w:marRight w:val="0"/>
      <w:marTop w:val="0"/>
      <w:marBottom w:val="0"/>
      <w:divBdr>
        <w:top w:val="none" w:sz="0" w:space="0" w:color="auto"/>
        <w:left w:val="none" w:sz="0" w:space="0" w:color="auto"/>
        <w:bottom w:val="none" w:sz="0" w:space="0" w:color="auto"/>
        <w:right w:val="none" w:sz="0" w:space="0" w:color="auto"/>
      </w:divBdr>
    </w:div>
    <w:div w:id="2067364508">
      <w:bodyDiv w:val="1"/>
      <w:marLeft w:val="0"/>
      <w:marRight w:val="0"/>
      <w:marTop w:val="0"/>
      <w:marBottom w:val="0"/>
      <w:divBdr>
        <w:top w:val="none" w:sz="0" w:space="0" w:color="auto"/>
        <w:left w:val="none" w:sz="0" w:space="0" w:color="auto"/>
        <w:bottom w:val="none" w:sz="0" w:space="0" w:color="auto"/>
        <w:right w:val="none" w:sz="0" w:space="0" w:color="auto"/>
      </w:divBdr>
    </w:div>
    <w:div w:id="2069567404">
      <w:bodyDiv w:val="1"/>
      <w:marLeft w:val="0"/>
      <w:marRight w:val="0"/>
      <w:marTop w:val="0"/>
      <w:marBottom w:val="0"/>
      <w:divBdr>
        <w:top w:val="none" w:sz="0" w:space="0" w:color="auto"/>
        <w:left w:val="none" w:sz="0" w:space="0" w:color="auto"/>
        <w:bottom w:val="none" w:sz="0" w:space="0" w:color="auto"/>
        <w:right w:val="none" w:sz="0" w:space="0" w:color="auto"/>
      </w:divBdr>
    </w:div>
    <w:div w:id="2071995093">
      <w:bodyDiv w:val="1"/>
      <w:marLeft w:val="0"/>
      <w:marRight w:val="0"/>
      <w:marTop w:val="0"/>
      <w:marBottom w:val="0"/>
      <w:divBdr>
        <w:top w:val="none" w:sz="0" w:space="0" w:color="auto"/>
        <w:left w:val="none" w:sz="0" w:space="0" w:color="auto"/>
        <w:bottom w:val="none" w:sz="0" w:space="0" w:color="auto"/>
        <w:right w:val="none" w:sz="0" w:space="0" w:color="auto"/>
      </w:divBdr>
    </w:div>
    <w:div w:id="2072800114">
      <w:bodyDiv w:val="1"/>
      <w:marLeft w:val="0"/>
      <w:marRight w:val="0"/>
      <w:marTop w:val="0"/>
      <w:marBottom w:val="0"/>
      <w:divBdr>
        <w:top w:val="none" w:sz="0" w:space="0" w:color="auto"/>
        <w:left w:val="none" w:sz="0" w:space="0" w:color="auto"/>
        <w:bottom w:val="none" w:sz="0" w:space="0" w:color="auto"/>
        <w:right w:val="none" w:sz="0" w:space="0" w:color="auto"/>
      </w:divBdr>
    </w:div>
    <w:div w:id="2073262561">
      <w:bodyDiv w:val="1"/>
      <w:marLeft w:val="0"/>
      <w:marRight w:val="0"/>
      <w:marTop w:val="0"/>
      <w:marBottom w:val="0"/>
      <w:divBdr>
        <w:top w:val="none" w:sz="0" w:space="0" w:color="auto"/>
        <w:left w:val="none" w:sz="0" w:space="0" w:color="auto"/>
        <w:bottom w:val="none" w:sz="0" w:space="0" w:color="auto"/>
        <w:right w:val="none" w:sz="0" w:space="0" w:color="auto"/>
      </w:divBdr>
    </w:div>
    <w:div w:id="2077242558">
      <w:bodyDiv w:val="1"/>
      <w:marLeft w:val="0"/>
      <w:marRight w:val="0"/>
      <w:marTop w:val="0"/>
      <w:marBottom w:val="0"/>
      <w:divBdr>
        <w:top w:val="none" w:sz="0" w:space="0" w:color="auto"/>
        <w:left w:val="none" w:sz="0" w:space="0" w:color="auto"/>
        <w:bottom w:val="none" w:sz="0" w:space="0" w:color="auto"/>
        <w:right w:val="none" w:sz="0" w:space="0" w:color="auto"/>
      </w:divBdr>
    </w:div>
    <w:div w:id="2077244002">
      <w:bodyDiv w:val="1"/>
      <w:marLeft w:val="0"/>
      <w:marRight w:val="0"/>
      <w:marTop w:val="0"/>
      <w:marBottom w:val="0"/>
      <w:divBdr>
        <w:top w:val="none" w:sz="0" w:space="0" w:color="auto"/>
        <w:left w:val="none" w:sz="0" w:space="0" w:color="auto"/>
        <w:bottom w:val="none" w:sz="0" w:space="0" w:color="auto"/>
        <w:right w:val="none" w:sz="0" w:space="0" w:color="auto"/>
      </w:divBdr>
    </w:div>
    <w:div w:id="2080399290">
      <w:bodyDiv w:val="1"/>
      <w:marLeft w:val="0"/>
      <w:marRight w:val="0"/>
      <w:marTop w:val="0"/>
      <w:marBottom w:val="0"/>
      <w:divBdr>
        <w:top w:val="none" w:sz="0" w:space="0" w:color="auto"/>
        <w:left w:val="none" w:sz="0" w:space="0" w:color="auto"/>
        <w:bottom w:val="none" w:sz="0" w:space="0" w:color="auto"/>
        <w:right w:val="none" w:sz="0" w:space="0" w:color="auto"/>
      </w:divBdr>
    </w:div>
    <w:div w:id="2082210603">
      <w:bodyDiv w:val="1"/>
      <w:marLeft w:val="0"/>
      <w:marRight w:val="0"/>
      <w:marTop w:val="0"/>
      <w:marBottom w:val="0"/>
      <w:divBdr>
        <w:top w:val="none" w:sz="0" w:space="0" w:color="auto"/>
        <w:left w:val="none" w:sz="0" w:space="0" w:color="auto"/>
        <w:bottom w:val="none" w:sz="0" w:space="0" w:color="auto"/>
        <w:right w:val="none" w:sz="0" w:space="0" w:color="auto"/>
      </w:divBdr>
    </w:div>
    <w:div w:id="2083940249">
      <w:bodyDiv w:val="1"/>
      <w:marLeft w:val="0"/>
      <w:marRight w:val="0"/>
      <w:marTop w:val="0"/>
      <w:marBottom w:val="0"/>
      <w:divBdr>
        <w:top w:val="none" w:sz="0" w:space="0" w:color="auto"/>
        <w:left w:val="none" w:sz="0" w:space="0" w:color="auto"/>
        <w:bottom w:val="none" w:sz="0" w:space="0" w:color="auto"/>
        <w:right w:val="none" w:sz="0" w:space="0" w:color="auto"/>
      </w:divBdr>
    </w:div>
    <w:div w:id="2085837171">
      <w:bodyDiv w:val="1"/>
      <w:marLeft w:val="0"/>
      <w:marRight w:val="0"/>
      <w:marTop w:val="0"/>
      <w:marBottom w:val="0"/>
      <w:divBdr>
        <w:top w:val="none" w:sz="0" w:space="0" w:color="auto"/>
        <w:left w:val="none" w:sz="0" w:space="0" w:color="auto"/>
        <w:bottom w:val="none" w:sz="0" w:space="0" w:color="auto"/>
        <w:right w:val="none" w:sz="0" w:space="0" w:color="auto"/>
      </w:divBdr>
    </w:div>
    <w:div w:id="2087144036">
      <w:bodyDiv w:val="1"/>
      <w:marLeft w:val="0"/>
      <w:marRight w:val="0"/>
      <w:marTop w:val="0"/>
      <w:marBottom w:val="0"/>
      <w:divBdr>
        <w:top w:val="none" w:sz="0" w:space="0" w:color="auto"/>
        <w:left w:val="none" w:sz="0" w:space="0" w:color="auto"/>
        <w:bottom w:val="none" w:sz="0" w:space="0" w:color="auto"/>
        <w:right w:val="none" w:sz="0" w:space="0" w:color="auto"/>
      </w:divBdr>
    </w:div>
    <w:div w:id="2088189659">
      <w:bodyDiv w:val="1"/>
      <w:marLeft w:val="0"/>
      <w:marRight w:val="0"/>
      <w:marTop w:val="0"/>
      <w:marBottom w:val="0"/>
      <w:divBdr>
        <w:top w:val="none" w:sz="0" w:space="0" w:color="auto"/>
        <w:left w:val="none" w:sz="0" w:space="0" w:color="auto"/>
        <w:bottom w:val="none" w:sz="0" w:space="0" w:color="auto"/>
        <w:right w:val="none" w:sz="0" w:space="0" w:color="auto"/>
      </w:divBdr>
    </w:div>
    <w:div w:id="2094546222">
      <w:bodyDiv w:val="1"/>
      <w:marLeft w:val="0"/>
      <w:marRight w:val="0"/>
      <w:marTop w:val="0"/>
      <w:marBottom w:val="0"/>
      <w:divBdr>
        <w:top w:val="none" w:sz="0" w:space="0" w:color="auto"/>
        <w:left w:val="none" w:sz="0" w:space="0" w:color="auto"/>
        <w:bottom w:val="none" w:sz="0" w:space="0" w:color="auto"/>
        <w:right w:val="none" w:sz="0" w:space="0" w:color="auto"/>
      </w:divBdr>
    </w:div>
    <w:div w:id="2094886416">
      <w:bodyDiv w:val="1"/>
      <w:marLeft w:val="0"/>
      <w:marRight w:val="0"/>
      <w:marTop w:val="0"/>
      <w:marBottom w:val="0"/>
      <w:divBdr>
        <w:top w:val="none" w:sz="0" w:space="0" w:color="auto"/>
        <w:left w:val="none" w:sz="0" w:space="0" w:color="auto"/>
        <w:bottom w:val="none" w:sz="0" w:space="0" w:color="auto"/>
        <w:right w:val="none" w:sz="0" w:space="0" w:color="auto"/>
      </w:divBdr>
    </w:div>
    <w:div w:id="2095660851">
      <w:bodyDiv w:val="1"/>
      <w:marLeft w:val="0"/>
      <w:marRight w:val="0"/>
      <w:marTop w:val="0"/>
      <w:marBottom w:val="0"/>
      <w:divBdr>
        <w:top w:val="none" w:sz="0" w:space="0" w:color="auto"/>
        <w:left w:val="none" w:sz="0" w:space="0" w:color="auto"/>
        <w:bottom w:val="none" w:sz="0" w:space="0" w:color="auto"/>
        <w:right w:val="none" w:sz="0" w:space="0" w:color="auto"/>
      </w:divBdr>
    </w:div>
    <w:div w:id="2096121846">
      <w:bodyDiv w:val="1"/>
      <w:marLeft w:val="0"/>
      <w:marRight w:val="0"/>
      <w:marTop w:val="0"/>
      <w:marBottom w:val="0"/>
      <w:divBdr>
        <w:top w:val="none" w:sz="0" w:space="0" w:color="auto"/>
        <w:left w:val="none" w:sz="0" w:space="0" w:color="auto"/>
        <w:bottom w:val="none" w:sz="0" w:space="0" w:color="auto"/>
        <w:right w:val="none" w:sz="0" w:space="0" w:color="auto"/>
      </w:divBdr>
    </w:div>
    <w:div w:id="2101565491">
      <w:bodyDiv w:val="1"/>
      <w:marLeft w:val="0"/>
      <w:marRight w:val="0"/>
      <w:marTop w:val="0"/>
      <w:marBottom w:val="0"/>
      <w:divBdr>
        <w:top w:val="none" w:sz="0" w:space="0" w:color="auto"/>
        <w:left w:val="none" w:sz="0" w:space="0" w:color="auto"/>
        <w:bottom w:val="none" w:sz="0" w:space="0" w:color="auto"/>
        <w:right w:val="none" w:sz="0" w:space="0" w:color="auto"/>
      </w:divBdr>
    </w:div>
    <w:div w:id="2101640757">
      <w:bodyDiv w:val="1"/>
      <w:marLeft w:val="0"/>
      <w:marRight w:val="0"/>
      <w:marTop w:val="0"/>
      <w:marBottom w:val="0"/>
      <w:divBdr>
        <w:top w:val="none" w:sz="0" w:space="0" w:color="auto"/>
        <w:left w:val="none" w:sz="0" w:space="0" w:color="auto"/>
        <w:bottom w:val="none" w:sz="0" w:space="0" w:color="auto"/>
        <w:right w:val="none" w:sz="0" w:space="0" w:color="auto"/>
      </w:divBdr>
    </w:div>
    <w:div w:id="2105884045">
      <w:bodyDiv w:val="1"/>
      <w:marLeft w:val="0"/>
      <w:marRight w:val="0"/>
      <w:marTop w:val="0"/>
      <w:marBottom w:val="0"/>
      <w:divBdr>
        <w:top w:val="none" w:sz="0" w:space="0" w:color="auto"/>
        <w:left w:val="none" w:sz="0" w:space="0" w:color="auto"/>
        <w:bottom w:val="none" w:sz="0" w:space="0" w:color="auto"/>
        <w:right w:val="none" w:sz="0" w:space="0" w:color="auto"/>
      </w:divBdr>
    </w:div>
    <w:div w:id="2108456228">
      <w:bodyDiv w:val="1"/>
      <w:marLeft w:val="0"/>
      <w:marRight w:val="0"/>
      <w:marTop w:val="0"/>
      <w:marBottom w:val="0"/>
      <w:divBdr>
        <w:top w:val="none" w:sz="0" w:space="0" w:color="auto"/>
        <w:left w:val="none" w:sz="0" w:space="0" w:color="auto"/>
        <w:bottom w:val="none" w:sz="0" w:space="0" w:color="auto"/>
        <w:right w:val="none" w:sz="0" w:space="0" w:color="auto"/>
      </w:divBdr>
    </w:div>
    <w:div w:id="2109621374">
      <w:bodyDiv w:val="1"/>
      <w:marLeft w:val="0"/>
      <w:marRight w:val="0"/>
      <w:marTop w:val="0"/>
      <w:marBottom w:val="0"/>
      <w:divBdr>
        <w:top w:val="none" w:sz="0" w:space="0" w:color="auto"/>
        <w:left w:val="none" w:sz="0" w:space="0" w:color="auto"/>
        <w:bottom w:val="none" w:sz="0" w:space="0" w:color="auto"/>
        <w:right w:val="none" w:sz="0" w:space="0" w:color="auto"/>
      </w:divBdr>
    </w:div>
    <w:div w:id="2111392735">
      <w:bodyDiv w:val="1"/>
      <w:marLeft w:val="0"/>
      <w:marRight w:val="0"/>
      <w:marTop w:val="0"/>
      <w:marBottom w:val="0"/>
      <w:divBdr>
        <w:top w:val="none" w:sz="0" w:space="0" w:color="auto"/>
        <w:left w:val="none" w:sz="0" w:space="0" w:color="auto"/>
        <w:bottom w:val="none" w:sz="0" w:space="0" w:color="auto"/>
        <w:right w:val="none" w:sz="0" w:space="0" w:color="auto"/>
      </w:divBdr>
    </w:div>
    <w:div w:id="2116510015">
      <w:bodyDiv w:val="1"/>
      <w:marLeft w:val="0"/>
      <w:marRight w:val="0"/>
      <w:marTop w:val="0"/>
      <w:marBottom w:val="0"/>
      <w:divBdr>
        <w:top w:val="none" w:sz="0" w:space="0" w:color="auto"/>
        <w:left w:val="none" w:sz="0" w:space="0" w:color="auto"/>
        <w:bottom w:val="none" w:sz="0" w:space="0" w:color="auto"/>
        <w:right w:val="none" w:sz="0" w:space="0" w:color="auto"/>
      </w:divBdr>
    </w:div>
    <w:div w:id="2116630633">
      <w:bodyDiv w:val="1"/>
      <w:marLeft w:val="0"/>
      <w:marRight w:val="0"/>
      <w:marTop w:val="0"/>
      <w:marBottom w:val="0"/>
      <w:divBdr>
        <w:top w:val="none" w:sz="0" w:space="0" w:color="auto"/>
        <w:left w:val="none" w:sz="0" w:space="0" w:color="auto"/>
        <w:bottom w:val="none" w:sz="0" w:space="0" w:color="auto"/>
        <w:right w:val="none" w:sz="0" w:space="0" w:color="auto"/>
      </w:divBdr>
    </w:div>
    <w:div w:id="2117091776">
      <w:bodyDiv w:val="1"/>
      <w:marLeft w:val="0"/>
      <w:marRight w:val="0"/>
      <w:marTop w:val="0"/>
      <w:marBottom w:val="0"/>
      <w:divBdr>
        <w:top w:val="none" w:sz="0" w:space="0" w:color="auto"/>
        <w:left w:val="none" w:sz="0" w:space="0" w:color="auto"/>
        <w:bottom w:val="none" w:sz="0" w:space="0" w:color="auto"/>
        <w:right w:val="none" w:sz="0" w:space="0" w:color="auto"/>
      </w:divBdr>
    </w:div>
    <w:div w:id="2118016203">
      <w:bodyDiv w:val="1"/>
      <w:marLeft w:val="0"/>
      <w:marRight w:val="0"/>
      <w:marTop w:val="0"/>
      <w:marBottom w:val="0"/>
      <w:divBdr>
        <w:top w:val="none" w:sz="0" w:space="0" w:color="auto"/>
        <w:left w:val="none" w:sz="0" w:space="0" w:color="auto"/>
        <w:bottom w:val="none" w:sz="0" w:space="0" w:color="auto"/>
        <w:right w:val="none" w:sz="0" w:space="0" w:color="auto"/>
      </w:divBdr>
    </w:div>
    <w:div w:id="2118911068">
      <w:bodyDiv w:val="1"/>
      <w:marLeft w:val="0"/>
      <w:marRight w:val="0"/>
      <w:marTop w:val="0"/>
      <w:marBottom w:val="0"/>
      <w:divBdr>
        <w:top w:val="none" w:sz="0" w:space="0" w:color="auto"/>
        <w:left w:val="none" w:sz="0" w:space="0" w:color="auto"/>
        <w:bottom w:val="none" w:sz="0" w:space="0" w:color="auto"/>
        <w:right w:val="none" w:sz="0" w:space="0" w:color="auto"/>
      </w:divBdr>
    </w:div>
    <w:div w:id="2121947907">
      <w:bodyDiv w:val="1"/>
      <w:marLeft w:val="0"/>
      <w:marRight w:val="0"/>
      <w:marTop w:val="0"/>
      <w:marBottom w:val="0"/>
      <w:divBdr>
        <w:top w:val="none" w:sz="0" w:space="0" w:color="auto"/>
        <w:left w:val="none" w:sz="0" w:space="0" w:color="auto"/>
        <w:bottom w:val="none" w:sz="0" w:space="0" w:color="auto"/>
        <w:right w:val="none" w:sz="0" w:space="0" w:color="auto"/>
      </w:divBdr>
    </w:div>
    <w:div w:id="2126196703">
      <w:bodyDiv w:val="1"/>
      <w:marLeft w:val="0"/>
      <w:marRight w:val="0"/>
      <w:marTop w:val="0"/>
      <w:marBottom w:val="0"/>
      <w:divBdr>
        <w:top w:val="none" w:sz="0" w:space="0" w:color="auto"/>
        <w:left w:val="none" w:sz="0" w:space="0" w:color="auto"/>
        <w:bottom w:val="none" w:sz="0" w:space="0" w:color="auto"/>
        <w:right w:val="none" w:sz="0" w:space="0" w:color="auto"/>
      </w:divBdr>
    </w:div>
    <w:div w:id="2128155928">
      <w:bodyDiv w:val="1"/>
      <w:marLeft w:val="0"/>
      <w:marRight w:val="0"/>
      <w:marTop w:val="0"/>
      <w:marBottom w:val="0"/>
      <w:divBdr>
        <w:top w:val="none" w:sz="0" w:space="0" w:color="auto"/>
        <w:left w:val="none" w:sz="0" w:space="0" w:color="auto"/>
        <w:bottom w:val="none" w:sz="0" w:space="0" w:color="auto"/>
        <w:right w:val="none" w:sz="0" w:space="0" w:color="auto"/>
      </w:divBdr>
    </w:div>
    <w:div w:id="2133596594">
      <w:bodyDiv w:val="1"/>
      <w:marLeft w:val="0"/>
      <w:marRight w:val="0"/>
      <w:marTop w:val="0"/>
      <w:marBottom w:val="0"/>
      <w:divBdr>
        <w:top w:val="none" w:sz="0" w:space="0" w:color="auto"/>
        <w:left w:val="none" w:sz="0" w:space="0" w:color="auto"/>
        <w:bottom w:val="none" w:sz="0" w:space="0" w:color="auto"/>
        <w:right w:val="none" w:sz="0" w:space="0" w:color="auto"/>
      </w:divBdr>
    </w:div>
    <w:div w:id="2134400217">
      <w:bodyDiv w:val="1"/>
      <w:marLeft w:val="0"/>
      <w:marRight w:val="0"/>
      <w:marTop w:val="0"/>
      <w:marBottom w:val="0"/>
      <w:divBdr>
        <w:top w:val="none" w:sz="0" w:space="0" w:color="auto"/>
        <w:left w:val="none" w:sz="0" w:space="0" w:color="auto"/>
        <w:bottom w:val="none" w:sz="0" w:space="0" w:color="auto"/>
        <w:right w:val="none" w:sz="0" w:space="0" w:color="auto"/>
      </w:divBdr>
    </w:div>
    <w:div w:id="2137676691">
      <w:bodyDiv w:val="1"/>
      <w:marLeft w:val="0"/>
      <w:marRight w:val="0"/>
      <w:marTop w:val="0"/>
      <w:marBottom w:val="0"/>
      <w:divBdr>
        <w:top w:val="none" w:sz="0" w:space="0" w:color="auto"/>
        <w:left w:val="none" w:sz="0" w:space="0" w:color="auto"/>
        <w:bottom w:val="none" w:sz="0" w:space="0" w:color="auto"/>
        <w:right w:val="none" w:sz="0" w:space="0" w:color="auto"/>
      </w:divBdr>
    </w:div>
    <w:div w:id="2137989510">
      <w:bodyDiv w:val="1"/>
      <w:marLeft w:val="0"/>
      <w:marRight w:val="0"/>
      <w:marTop w:val="0"/>
      <w:marBottom w:val="0"/>
      <w:divBdr>
        <w:top w:val="none" w:sz="0" w:space="0" w:color="auto"/>
        <w:left w:val="none" w:sz="0" w:space="0" w:color="auto"/>
        <w:bottom w:val="none" w:sz="0" w:space="0" w:color="auto"/>
        <w:right w:val="none" w:sz="0" w:space="0" w:color="auto"/>
      </w:divBdr>
    </w:div>
    <w:div w:id="2141147157">
      <w:bodyDiv w:val="1"/>
      <w:marLeft w:val="0"/>
      <w:marRight w:val="0"/>
      <w:marTop w:val="0"/>
      <w:marBottom w:val="0"/>
      <w:divBdr>
        <w:top w:val="none" w:sz="0" w:space="0" w:color="auto"/>
        <w:left w:val="none" w:sz="0" w:space="0" w:color="auto"/>
        <w:bottom w:val="none" w:sz="0" w:space="0" w:color="auto"/>
        <w:right w:val="none" w:sz="0" w:space="0" w:color="auto"/>
      </w:divBdr>
    </w:div>
    <w:div w:id="2143116167">
      <w:bodyDiv w:val="1"/>
      <w:marLeft w:val="0"/>
      <w:marRight w:val="0"/>
      <w:marTop w:val="0"/>
      <w:marBottom w:val="0"/>
      <w:divBdr>
        <w:top w:val="none" w:sz="0" w:space="0" w:color="auto"/>
        <w:left w:val="none" w:sz="0" w:space="0" w:color="auto"/>
        <w:bottom w:val="none" w:sz="0" w:space="0" w:color="auto"/>
        <w:right w:val="none" w:sz="0" w:space="0" w:color="auto"/>
      </w:divBdr>
    </w:div>
    <w:div w:id="2143886565">
      <w:bodyDiv w:val="1"/>
      <w:marLeft w:val="0"/>
      <w:marRight w:val="0"/>
      <w:marTop w:val="0"/>
      <w:marBottom w:val="0"/>
      <w:divBdr>
        <w:top w:val="none" w:sz="0" w:space="0" w:color="auto"/>
        <w:left w:val="none" w:sz="0" w:space="0" w:color="auto"/>
        <w:bottom w:val="none" w:sz="0" w:space="0" w:color="auto"/>
        <w:right w:val="none" w:sz="0" w:space="0" w:color="auto"/>
      </w:divBdr>
    </w:div>
    <w:div w:id="214449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image" Target="media/image9.png"/><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chart" Target="charts/chart2.xml"/><Relationship Id="rId28" Type="http://schemas.openxmlformats.org/officeDocument/2006/relationships/image" Target="media/image11.png"/><Relationship Id="rId19" Type="http://schemas.openxmlformats.org/officeDocument/2006/relationships/diagramQuickStyle" Target="diagrams/quickStyle1.xm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image" Target="media/image10.png"/><Relationship Id="rId30"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Aantal Hydro Trikes</a:t>
            </a:r>
          </a:p>
        </c:rich>
      </c:tx>
      <c:overlay val="0"/>
      <c:spPr>
        <a:noFill/>
        <a:ln>
          <a:noFill/>
        </a:ln>
        <a:effectLst/>
      </c:spPr>
    </c:title>
    <c:autoTitleDeleted val="0"/>
    <c:plotArea>
      <c:layout/>
      <c:pieChart>
        <c:varyColors val="1"/>
        <c:ser>
          <c:idx val="0"/>
          <c:order val="0"/>
          <c:tx>
            <c:strRef>
              <c:f>Blad1!$B$1</c:f>
              <c:strCache>
                <c:ptCount val="1"/>
                <c:pt idx="0">
                  <c:v>Aantal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C79-4EAA-ACFD-0C2B2B2E07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C79-4EAA-ACFD-0C2B2B2E076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C79-4EAA-ACFD-0C2B2B2E0760}"/>
              </c:ext>
            </c:extLst>
          </c:dPt>
          <c:cat>
            <c:strRef>
              <c:f>Blad1!$A$2:$A$4</c:f>
              <c:strCache>
                <c:ptCount val="3"/>
                <c:pt idx="0">
                  <c:v>3-wiel</c:v>
                </c:pt>
                <c:pt idx="1">
                  <c:v>5-wiel</c:v>
                </c:pt>
                <c:pt idx="2">
                  <c:v>3-&amp;-5 wiel</c:v>
                </c:pt>
              </c:strCache>
            </c:strRef>
          </c:cat>
          <c:val>
            <c:numRef>
              <c:f>Blad1!$B$2:$B$4</c:f>
              <c:numCache>
                <c:formatCode>General</c:formatCode>
                <c:ptCount val="3"/>
                <c:pt idx="0">
                  <c:v>52</c:v>
                </c:pt>
                <c:pt idx="1">
                  <c:v>17</c:v>
                </c:pt>
                <c:pt idx="2">
                  <c:v>10</c:v>
                </c:pt>
              </c:numCache>
            </c:numRef>
          </c:val>
          <c:extLst>
            <c:ext xmlns:c16="http://schemas.microsoft.com/office/drawing/2014/chart" uri="{C3380CC4-5D6E-409C-BE32-E72D297353CC}">
              <c16:uniqueId val="{00000006-AC79-4EAA-ACFD-0C2B2B2E0760}"/>
            </c:ext>
          </c:extLst>
        </c:ser>
        <c:dLbls>
          <c:showLegendKey val="0"/>
          <c:showVal val="0"/>
          <c:showCatName val="0"/>
          <c:showSerName val="0"/>
          <c:showPercent val="0"/>
          <c:showBubbleSize val="0"/>
          <c:showLeaderLines val="1"/>
        </c:dLbls>
        <c:firstSliceAng val="0"/>
      </c:pieChart>
      <c:spPr>
        <a:noFill/>
        <a:ln>
          <a:noFill/>
        </a:ln>
        <a:effectLst/>
      </c:spPr>
    </c:plotArea>
    <c:legend>
      <c:legendPos val="tr"/>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Leeftijdsverdeling Hydro Trikes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191-4DB1-90AE-BADBE88689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191-4DB1-90AE-BADBE886890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191-4DB1-90AE-BADBE886890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191-4DB1-90AE-BADBE8868903}"/>
              </c:ext>
            </c:extLst>
          </c:dPt>
          <c:cat>
            <c:strRef>
              <c:f>Blad1!$A$2:$A$5</c:f>
              <c:strCache>
                <c:ptCount val="4"/>
                <c:pt idx="0">
                  <c:v>0-3 seizoenen</c:v>
                </c:pt>
                <c:pt idx="1">
                  <c:v>3-5 seizoenen</c:v>
                </c:pt>
                <c:pt idx="2">
                  <c:v>5-10 seizoenen</c:v>
                </c:pt>
                <c:pt idx="3">
                  <c:v>ouder dan 10 seizoenen</c:v>
                </c:pt>
              </c:strCache>
            </c:strRef>
          </c:cat>
          <c:val>
            <c:numRef>
              <c:f>Blad1!$B$2:$B$5</c:f>
              <c:numCache>
                <c:formatCode>General</c:formatCode>
                <c:ptCount val="4"/>
                <c:pt idx="0">
                  <c:v>32</c:v>
                </c:pt>
                <c:pt idx="1">
                  <c:v>20</c:v>
                </c:pt>
                <c:pt idx="2">
                  <c:v>27</c:v>
                </c:pt>
                <c:pt idx="3">
                  <c:v>10</c:v>
                </c:pt>
              </c:numCache>
            </c:numRef>
          </c:val>
          <c:extLst>
            <c:ext xmlns:c16="http://schemas.microsoft.com/office/drawing/2014/chart" uri="{C3380CC4-5D6E-409C-BE32-E72D297353CC}">
              <c16:uniqueId val="{00000008-3191-4DB1-90AE-BADBE886890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0B782D-97BC-48C3-92A8-4E3604B7C5C7}"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nl-NL"/>
        </a:p>
      </dgm:t>
    </dgm:pt>
    <dgm:pt modelId="{E741F796-8674-481E-A489-FCBE5490E641}">
      <dgm:prSet phldrT="[Tekst]"/>
      <dgm:spPr/>
      <dgm:t>
        <a:bodyPr/>
        <a:lstStyle/>
        <a:p>
          <a:r>
            <a:rPr lang="nl-NL"/>
            <a:t>Betrouwbaarheid</a:t>
          </a:r>
        </a:p>
      </dgm:t>
    </dgm:pt>
    <dgm:pt modelId="{DA3B55D1-2C76-41F6-A345-8DD0F0F23120}" type="parTrans" cxnId="{BCDD1FB5-EAFA-4236-8C93-5EA006937A14}">
      <dgm:prSet/>
      <dgm:spPr/>
      <dgm:t>
        <a:bodyPr/>
        <a:lstStyle/>
        <a:p>
          <a:endParaRPr lang="nl-NL"/>
        </a:p>
      </dgm:t>
    </dgm:pt>
    <dgm:pt modelId="{EC9A50D4-2980-4433-BBF6-CE155C25BB4A}" type="sibTrans" cxnId="{BCDD1FB5-EAFA-4236-8C93-5EA006937A14}">
      <dgm:prSet/>
      <dgm:spPr/>
      <dgm:t>
        <a:bodyPr/>
        <a:lstStyle/>
        <a:p>
          <a:endParaRPr lang="nl-NL"/>
        </a:p>
      </dgm:t>
    </dgm:pt>
    <dgm:pt modelId="{34D320C8-8EA7-4990-9353-8D33CD85917E}">
      <dgm:prSet phldrT="[Tekst]"/>
      <dgm:spPr/>
      <dgm:t>
        <a:bodyPr/>
        <a:lstStyle/>
        <a:p>
          <a:r>
            <a:rPr lang="nl-NL"/>
            <a:t>Zekerheid</a:t>
          </a:r>
        </a:p>
      </dgm:t>
    </dgm:pt>
    <dgm:pt modelId="{FD1B6369-156F-4E88-9EFB-1A908172A1FA}" type="parTrans" cxnId="{6CB55E07-0B52-4E19-9FAD-CB6CEAA9929C}">
      <dgm:prSet/>
      <dgm:spPr/>
      <dgm:t>
        <a:bodyPr/>
        <a:lstStyle/>
        <a:p>
          <a:endParaRPr lang="nl-NL"/>
        </a:p>
      </dgm:t>
    </dgm:pt>
    <dgm:pt modelId="{8ADF7624-F38F-4C6A-B1E7-EBAD73B5BD6A}" type="sibTrans" cxnId="{6CB55E07-0B52-4E19-9FAD-CB6CEAA9929C}">
      <dgm:prSet/>
      <dgm:spPr/>
      <dgm:t>
        <a:bodyPr/>
        <a:lstStyle/>
        <a:p>
          <a:endParaRPr lang="nl-NL"/>
        </a:p>
      </dgm:t>
    </dgm:pt>
    <dgm:pt modelId="{1E44831E-C9EA-4568-9047-46D5693C3644}">
      <dgm:prSet phldrT="[Tekst]"/>
      <dgm:spPr/>
      <dgm:t>
        <a:bodyPr/>
        <a:lstStyle/>
        <a:p>
          <a:r>
            <a:rPr lang="nl-NL"/>
            <a:t>Empathie</a:t>
          </a:r>
        </a:p>
      </dgm:t>
    </dgm:pt>
    <dgm:pt modelId="{CFF247E0-7A58-43A0-9D6F-7C907411CDD9}" type="parTrans" cxnId="{8FBFF364-781F-40C3-A7FE-2298CD53BB11}">
      <dgm:prSet/>
      <dgm:spPr/>
      <dgm:t>
        <a:bodyPr/>
        <a:lstStyle/>
        <a:p>
          <a:endParaRPr lang="nl-NL"/>
        </a:p>
      </dgm:t>
    </dgm:pt>
    <dgm:pt modelId="{1062BD07-7806-43F0-93AB-CA1CC77DB975}" type="sibTrans" cxnId="{8FBFF364-781F-40C3-A7FE-2298CD53BB11}">
      <dgm:prSet/>
      <dgm:spPr/>
      <dgm:t>
        <a:bodyPr/>
        <a:lstStyle/>
        <a:p>
          <a:endParaRPr lang="nl-NL"/>
        </a:p>
      </dgm:t>
    </dgm:pt>
    <dgm:pt modelId="{2536C582-F824-4CA7-9ADF-B7E5FC526282}">
      <dgm:prSet phldrT="[Tekst]"/>
      <dgm:spPr/>
      <dgm:t>
        <a:bodyPr/>
        <a:lstStyle/>
        <a:p>
          <a:r>
            <a:rPr lang="nl-NL"/>
            <a:t>Responsiviteit</a:t>
          </a:r>
        </a:p>
      </dgm:t>
    </dgm:pt>
    <dgm:pt modelId="{B2E45B8E-A686-4C6F-9542-0E69B35EF757}" type="parTrans" cxnId="{5D6B023E-3D47-4697-BB23-96AE71937E4C}">
      <dgm:prSet/>
      <dgm:spPr/>
      <dgm:t>
        <a:bodyPr/>
        <a:lstStyle/>
        <a:p>
          <a:endParaRPr lang="nl-NL"/>
        </a:p>
      </dgm:t>
    </dgm:pt>
    <dgm:pt modelId="{16B3A6EC-54DD-491A-B508-80FF500BF54B}" type="sibTrans" cxnId="{5D6B023E-3D47-4697-BB23-96AE71937E4C}">
      <dgm:prSet/>
      <dgm:spPr/>
      <dgm:t>
        <a:bodyPr/>
        <a:lstStyle/>
        <a:p>
          <a:endParaRPr lang="nl-NL"/>
        </a:p>
      </dgm:t>
    </dgm:pt>
    <dgm:pt modelId="{F119C63F-93E6-4C68-9B18-1D902FAE354D}">
      <dgm:prSet phldrT="[Tekst]"/>
      <dgm:spPr/>
      <dgm:t>
        <a:bodyPr/>
        <a:lstStyle/>
        <a:p>
          <a:r>
            <a:rPr lang="nl-NL"/>
            <a:t>Tastbare Zaken</a:t>
          </a:r>
        </a:p>
      </dgm:t>
    </dgm:pt>
    <dgm:pt modelId="{2BCFF295-FE67-49C2-87DF-AB059E1DF505}" type="parTrans" cxnId="{2EB278C4-8244-45FD-8546-9CB4BC8F9E8C}">
      <dgm:prSet/>
      <dgm:spPr/>
      <dgm:t>
        <a:bodyPr/>
        <a:lstStyle/>
        <a:p>
          <a:endParaRPr lang="nl-NL"/>
        </a:p>
      </dgm:t>
    </dgm:pt>
    <dgm:pt modelId="{CE3A0A5D-F679-4DD9-8981-78ECF3416DD1}" type="sibTrans" cxnId="{2EB278C4-8244-45FD-8546-9CB4BC8F9E8C}">
      <dgm:prSet/>
      <dgm:spPr/>
      <dgm:t>
        <a:bodyPr/>
        <a:lstStyle/>
        <a:p>
          <a:endParaRPr lang="nl-NL"/>
        </a:p>
      </dgm:t>
    </dgm:pt>
    <dgm:pt modelId="{0816F172-AF9B-4ACB-BC91-934058C1216C}" type="pres">
      <dgm:prSet presAssocID="{8C0B782D-97BC-48C3-92A8-4E3604B7C5C7}" presName="diagram" presStyleCnt="0">
        <dgm:presLayoutVars>
          <dgm:chPref val="1"/>
          <dgm:dir/>
          <dgm:animOne val="branch"/>
          <dgm:animLvl val="lvl"/>
          <dgm:resizeHandles val="exact"/>
        </dgm:presLayoutVars>
      </dgm:prSet>
      <dgm:spPr/>
    </dgm:pt>
    <dgm:pt modelId="{33B0D1D3-C9E7-4B2F-9E7F-9DBEA288BB50}" type="pres">
      <dgm:prSet presAssocID="{E741F796-8674-481E-A489-FCBE5490E641}" presName="root1" presStyleCnt="0"/>
      <dgm:spPr/>
    </dgm:pt>
    <dgm:pt modelId="{D1A2D7DF-B96A-432B-B3E2-29D2F0E7FCAF}" type="pres">
      <dgm:prSet presAssocID="{E741F796-8674-481E-A489-FCBE5490E641}" presName="LevelOneTextNode" presStyleLbl="node0" presStyleIdx="0" presStyleCnt="5">
        <dgm:presLayoutVars>
          <dgm:chPref val="3"/>
        </dgm:presLayoutVars>
      </dgm:prSet>
      <dgm:spPr/>
    </dgm:pt>
    <dgm:pt modelId="{C8A6315E-9002-42C1-A201-4CF290DC1143}" type="pres">
      <dgm:prSet presAssocID="{E741F796-8674-481E-A489-FCBE5490E641}" presName="level2hierChild" presStyleCnt="0"/>
      <dgm:spPr/>
    </dgm:pt>
    <dgm:pt modelId="{516EDE74-3B75-4D0F-BC23-E4A6DE0F8CFA}" type="pres">
      <dgm:prSet presAssocID="{2536C582-F824-4CA7-9ADF-B7E5FC526282}" presName="root1" presStyleCnt="0"/>
      <dgm:spPr/>
    </dgm:pt>
    <dgm:pt modelId="{D342D401-AEB0-4ED4-B5A2-19F75534A77B}" type="pres">
      <dgm:prSet presAssocID="{2536C582-F824-4CA7-9ADF-B7E5FC526282}" presName="LevelOneTextNode" presStyleLbl="node0" presStyleIdx="1" presStyleCnt="5">
        <dgm:presLayoutVars>
          <dgm:chPref val="3"/>
        </dgm:presLayoutVars>
      </dgm:prSet>
      <dgm:spPr/>
    </dgm:pt>
    <dgm:pt modelId="{5AAB7FFB-D399-411C-A172-7A13C313D368}" type="pres">
      <dgm:prSet presAssocID="{2536C582-F824-4CA7-9ADF-B7E5FC526282}" presName="level2hierChild" presStyleCnt="0"/>
      <dgm:spPr/>
    </dgm:pt>
    <dgm:pt modelId="{F86F3071-35ED-4AEF-B71F-599ED74266C8}" type="pres">
      <dgm:prSet presAssocID="{34D320C8-8EA7-4990-9353-8D33CD85917E}" presName="root1" presStyleCnt="0"/>
      <dgm:spPr/>
    </dgm:pt>
    <dgm:pt modelId="{E260E526-7CBD-464F-A12F-DFBE12764D9C}" type="pres">
      <dgm:prSet presAssocID="{34D320C8-8EA7-4990-9353-8D33CD85917E}" presName="LevelOneTextNode" presStyleLbl="node0" presStyleIdx="2" presStyleCnt="5">
        <dgm:presLayoutVars>
          <dgm:chPref val="3"/>
        </dgm:presLayoutVars>
      </dgm:prSet>
      <dgm:spPr/>
    </dgm:pt>
    <dgm:pt modelId="{ECD5C5FC-7C64-434B-A198-4DB003539A4A}" type="pres">
      <dgm:prSet presAssocID="{34D320C8-8EA7-4990-9353-8D33CD85917E}" presName="level2hierChild" presStyleCnt="0"/>
      <dgm:spPr/>
    </dgm:pt>
    <dgm:pt modelId="{7E339A6E-3362-4B55-BB83-0B4383705357}" type="pres">
      <dgm:prSet presAssocID="{1E44831E-C9EA-4568-9047-46D5693C3644}" presName="root1" presStyleCnt="0"/>
      <dgm:spPr/>
    </dgm:pt>
    <dgm:pt modelId="{4C449E51-1561-4301-B70D-1760E8060BF8}" type="pres">
      <dgm:prSet presAssocID="{1E44831E-C9EA-4568-9047-46D5693C3644}" presName="LevelOneTextNode" presStyleLbl="node0" presStyleIdx="3" presStyleCnt="5">
        <dgm:presLayoutVars>
          <dgm:chPref val="3"/>
        </dgm:presLayoutVars>
      </dgm:prSet>
      <dgm:spPr/>
    </dgm:pt>
    <dgm:pt modelId="{CE3F9E85-2B70-4B1F-B6D4-56567B5F1A4E}" type="pres">
      <dgm:prSet presAssocID="{1E44831E-C9EA-4568-9047-46D5693C3644}" presName="level2hierChild" presStyleCnt="0"/>
      <dgm:spPr/>
    </dgm:pt>
    <dgm:pt modelId="{EBC7B533-1DAF-4C0E-88F5-CEA7617BCD3C}" type="pres">
      <dgm:prSet presAssocID="{F119C63F-93E6-4C68-9B18-1D902FAE354D}" presName="root1" presStyleCnt="0"/>
      <dgm:spPr/>
    </dgm:pt>
    <dgm:pt modelId="{C88E0677-90E0-478C-9F5E-3EFA59DCF10F}" type="pres">
      <dgm:prSet presAssocID="{F119C63F-93E6-4C68-9B18-1D902FAE354D}" presName="LevelOneTextNode" presStyleLbl="node0" presStyleIdx="4" presStyleCnt="5">
        <dgm:presLayoutVars>
          <dgm:chPref val="3"/>
        </dgm:presLayoutVars>
      </dgm:prSet>
      <dgm:spPr/>
    </dgm:pt>
    <dgm:pt modelId="{D8C6EC35-433F-4528-BFC0-042DFA95532C}" type="pres">
      <dgm:prSet presAssocID="{F119C63F-93E6-4C68-9B18-1D902FAE354D}" presName="level2hierChild" presStyleCnt="0"/>
      <dgm:spPr/>
    </dgm:pt>
  </dgm:ptLst>
  <dgm:cxnLst>
    <dgm:cxn modelId="{5D6B023E-3D47-4697-BB23-96AE71937E4C}" srcId="{8C0B782D-97BC-48C3-92A8-4E3604B7C5C7}" destId="{2536C582-F824-4CA7-9ADF-B7E5FC526282}" srcOrd="1" destOrd="0" parTransId="{B2E45B8E-A686-4C6F-9542-0E69B35EF757}" sibTransId="{16B3A6EC-54DD-491A-B508-80FF500BF54B}"/>
    <dgm:cxn modelId="{75F85854-F257-4BC5-B84C-988120F9EE79}" type="presOf" srcId="{34D320C8-8EA7-4990-9353-8D33CD85917E}" destId="{E260E526-7CBD-464F-A12F-DFBE12764D9C}" srcOrd="0" destOrd="0" presId="urn:microsoft.com/office/officeart/2005/8/layout/hierarchy2"/>
    <dgm:cxn modelId="{8FBFF364-781F-40C3-A7FE-2298CD53BB11}" srcId="{8C0B782D-97BC-48C3-92A8-4E3604B7C5C7}" destId="{1E44831E-C9EA-4568-9047-46D5693C3644}" srcOrd="3" destOrd="0" parTransId="{CFF247E0-7A58-43A0-9D6F-7C907411CDD9}" sibTransId="{1062BD07-7806-43F0-93AB-CA1CC77DB975}"/>
    <dgm:cxn modelId="{BCDD1FB5-EAFA-4236-8C93-5EA006937A14}" srcId="{8C0B782D-97BC-48C3-92A8-4E3604B7C5C7}" destId="{E741F796-8674-481E-A489-FCBE5490E641}" srcOrd="0" destOrd="0" parTransId="{DA3B55D1-2C76-41F6-A345-8DD0F0F23120}" sibTransId="{EC9A50D4-2980-4433-BBF6-CE155C25BB4A}"/>
    <dgm:cxn modelId="{2D4FF6D1-EACA-4F21-BBDA-698C85EEAF1E}" type="presOf" srcId="{2536C582-F824-4CA7-9ADF-B7E5FC526282}" destId="{D342D401-AEB0-4ED4-B5A2-19F75534A77B}" srcOrd="0" destOrd="0" presId="urn:microsoft.com/office/officeart/2005/8/layout/hierarchy2"/>
    <dgm:cxn modelId="{6CB55E07-0B52-4E19-9FAD-CB6CEAA9929C}" srcId="{8C0B782D-97BC-48C3-92A8-4E3604B7C5C7}" destId="{34D320C8-8EA7-4990-9353-8D33CD85917E}" srcOrd="2" destOrd="0" parTransId="{FD1B6369-156F-4E88-9EFB-1A908172A1FA}" sibTransId="{8ADF7624-F38F-4C6A-B1E7-EBAD73B5BD6A}"/>
    <dgm:cxn modelId="{88817288-3D80-4E4F-8921-67AE0B7EE154}" type="presOf" srcId="{F119C63F-93E6-4C68-9B18-1D902FAE354D}" destId="{C88E0677-90E0-478C-9F5E-3EFA59DCF10F}" srcOrd="0" destOrd="0" presId="urn:microsoft.com/office/officeart/2005/8/layout/hierarchy2"/>
    <dgm:cxn modelId="{14A4DDEB-E14F-45C9-8268-FF507D98DD67}" type="presOf" srcId="{8C0B782D-97BC-48C3-92A8-4E3604B7C5C7}" destId="{0816F172-AF9B-4ACB-BC91-934058C1216C}" srcOrd="0" destOrd="0" presId="urn:microsoft.com/office/officeart/2005/8/layout/hierarchy2"/>
    <dgm:cxn modelId="{93AB4311-64BA-4485-B6CF-C8D07047A2AF}" type="presOf" srcId="{E741F796-8674-481E-A489-FCBE5490E641}" destId="{D1A2D7DF-B96A-432B-B3E2-29D2F0E7FCAF}" srcOrd="0" destOrd="0" presId="urn:microsoft.com/office/officeart/2005/8/layout/hierarchy2"/>
    <dgm:cxn modelId="{2EB278C4-8244-45FD-8546-9CB4BC8F9E8C}" srcId="{8C0B782D-97BC-48C3-92A8-4E3604B7C5C7}" destId="{F119C63F-93E6-4C68-9B18-1D902FAE354D}" srcOrd="4" destOrd="0" parTransId="{2BCFF295-FE67-49C2-87DF-AB059E1DF505}" sibTransId="{CE3A0A5D-F679-4DD9-8981-78ECF3416DD1}"/>
    <dgm:cxn modelId="{1155A67F-94F6-46D0-8CA4-6FF2635BD30E}" type="presOf" srcId="{1E44831E-C9EA-4568-9047-46D5693C3644}" destId="{4C449E51-1561-4301-B70D-1760E8060BF8}" srcOrd="0" destOrd="0" presId="urn:microsoft.com/office/officeart/2005/8/layout/hierarchy2"/>
    <dgm:cxn modelId="{3322574F-55D2-4266-9999-DDC8A5D9C8B4}" type="presParOf" srcId="{0816F172-AF9B-4ACB-BC91-934058C1216C}" destId="{33B0D1D3-C9E7-4B2F-9E7F-9DBEA288BB50}" srcOrd="0" destOrd="0" presId="urn:microsoft.com/office/officeart/2005/8/layout/hierarchy2"/>
    <dgm:cxn modelId="{774296CD-3ED1-4361-9348-F9D6E0CCD3CB}" type="presParOf" srcId="{33B0D1D3-C9E7-4B2F-9E7F-9DBEA288BB50}" destId="{D1A2D7DF-B96A-432B-B3E2-29D2F0E7FCAF}" srcOrd="0" destOrd="0" presId="urn:microsoft.com/office/officeart/2005/8/layout/hierarchy2"/>
    <dgm:cxn modelId="{E80A59ED-768E-422D-BC6F-576A4712BEFF}" type="presParOf" srcId="{33B0D1D3-C9E7-4B2F-9E7F-9DBEA288BB50}" destId="{C8A6315E-9002-42C1-A201-4CF290DC1143}" srcOrd="1" destOrd="0" presId="urn:microsoft.com/office/officeart/2005/8/layout/hierarchy2"/>
    <dgm:cxn modelId="{25D18918-879F-49EB-A8E9-11137CA7D30E}" type="presParOf" srcId="{0816F172-AF9B-4ACB-BC91-934058C1216C}" destId="{516EDE74-3B75-4D0F-BC23-E4A6DE0F8CFA}" srcOrd="1" destOrd="0" presId="urn:microsoft.com/office/officeart/2005/8/layout/hierarchy2"/>
    <dgm:cxn modelId="{BF502E90-8AB6-497E-924E-0A5F39EB068F}" type="presParOf" srcId="{516EDE74-3B75-4D0F-BC23-E4A6DE0F8CFA}" destId="{D342D401-AEB0-4ED4-B5A2-19F75534A77B}" srcOrd="0" destOrd="0" presId="urn:microsoft.com/office/officeart/2005/8/layout/hierarchy2"/>
    <dgm:cxn modelId="{30B400F6-A382-4525-885B-D9C583203101}" type="presParOf" srcId="{516EDE74-3B75-4D0F-BC23-E4A6DE0F8CFA}" destId="{5AAB7FFB-D399-411C-A172-7A13C313D368}" srcOrd="1" destOrd="0" presId="urn:microsoft.com/office/officeart/2005/8/layout/hierarchy2"/>
    <dgm:cxn modelId="{3926D097-E488-4579-A85D-5CB8D86AB107}" type="presParOf" srcId="{0816F172-AF9B-4ACB-BC91-934058C1216C}" destId="{F86F3071-35ED-4AEF-B71F-599ED74266C8}" srcOrd="2" destOrd="0" presId="urn:microsoft.com/office/officeart/2005/8/layout/hierarchy2"/>
    <dgm:cxn modelId="{2402A83A-246B-42CE-8FF7-120B2A4662B0}" type="presParOf" srcId="{F86F3071-35ED-4AEF-B71F-599ED74266C8}" destId="{E260E526-7CBD-464F-A12F-DFBE12764D9C}" srcOrd="0" destOrd="0" presId="urn:microsoft.com/office/officeart/2005/8/layout/hierarchy2"/>
    <dgm:cxn modelId="{406906CB-F25A-4423-9772-3EEA6CA617C6}" type="presParOf" srcId="{F86F3071-35ED-4AEF-B71F-599ED74266C8}" destId="{ECD5C5FC-7C64-434B-A198-4DB003539A4A}" srcOrd="1" destOrd="0" presId="urn:microsoft.com/office/officeart/2005/8/layout/hierarchy2"/>
    <dgm:cxn modelId="{E73A2F74-917E-4122-8B49-3AFB9866B786}" type="presParOf" srcId="{0816F172-AF9B-4ACB-BC91-934058C1216C}" destId="{7E339A6E-3362-4B55-BB83-0B4383705357}" srcOrd="3" destOrd="0" presId="urn:microsoft.com/office/officeart/2005/8/layout/hierarchy2"/>
    <dgm:cxn modelId="{497F050C-EC7F-4097-8D3B-E21CFE9DD46D}" type="presParOf" srcId="{7E339A6E-3362-4B55-BB83-0B4383705357}" destId="{4C449E51-1561-4301-B70D-1760E8060BF8}" srcOrd="0" destOrd="0" presId="urn:microsoft.com/office/officeart/2005/8/layout/hierarchy2"/>
    <dgm:cxn modelId="{04056581-3665-4FD3-BC84-CC2DF14CE65D}" type="presParOf" srcId="{7E339A6E-3362-4B55-BB83-0B4383705357}" destId="{CE3F9E85-2B70-4B1F-B6D4-56567B5F1A4E}" srcOrd="1" destOrd="0" presId="urn:microsoft.com/office/officeart/2005/8/layout/hierarchy2"/>
    <dgm:cxn modelId="{DA9B51D4-BF6C-4F28-82B9-E986C687B333}" type="presParOf" srcId="{0816F172-AF9B-4ACB-BC91-934058C1216C}" destId="{EBC7B533-1DAF-4C0E-88F5-CEA7617BCD3C}" srcOrd="4" destOrd="0" presId="urn:microsoft.com/office/officeart/2005/8/layout/hierarchy2"/>
    <dgm:cxn modelId="{07016330-CF52-44DA-9E49-28C2008EB2F3}" type="presParOf" srcId="{EBC7B533-1DAF-4C0E-88F5-CEA7617BCD3C}" destId="{C88E0677-90E0-478C-9F5E-3EFA59DCF10F}" srcOrd="0" destOrd="0" presId="urn:microsoft.com/office/officeart/2005/8/layout/hierarchy2"/>
    <dgm:cxn modelId="{C88B1F85-65E3-4DDF-B754-9FC498939831}" type="presParOf" srcId="{EBC7B533-1DAF-4C0E-88F5-CEA7617BCD3C}" destId="{D8C6EC35-433F-4528-BFC0-042DFA95532C}" srcOrd="1" destOrd="0" presId="urn:microsoft.com/office/officeart/2005/8/layout/hierarchy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2D7DF-B96A-432B-B3E2-29D2F0E7FCAF}">
      <dsp:nvSpPr>
        <dsp:cNvPr id="0" name=""/>
        <dsp:cNvSpPr/>
      </dsp:nvSpPr>
      <dsp:spPr>
        <a:xfrm>
          <a:off x="111459" y="937"/>
          <a:ext cx="1142330" cy="571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Betrouwbaarheid</a:t>
          </a:r>
        </a:p>
      </dsp:txBody>
      <dsp:txXfrm>
        <a:off x="128188" y="17666"/>
        <a:ext cx="1108872" cy="537707"/>
      </dsp:txXfrm>
    </dsp:sp>
    <dsp:sp modelId="{D342D401-AEB0-4ED4-B5A2-19F75534A77B}">
      <dsp:nvSpPr>
        <dsp:cNvPr id="0" name=""/>
        <dsp:cNvSpPr/>
      </dsp:nvSpPr>
      <dsp:spPr>
        <a:xfrm>
          <a:off x="111459" y="657777"/>
          <a:ext cx="1142330" cy="571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Responsiviteit</a:t>
          </a:r>
        </a:p>
      </dsp:txBody>
      <dsp:txXfrm>
        <a:off x="128188" y="674506"/>
        <a:ext cx="1108872" cy="537707"/>
      </dsp:txXfrm>
    </dsp:sp>
    <dsp:sp modelId="{E260E526-7CBD-464F-A12F-DFBE12764D9C}">
      <dsp:nvSpPr>
        <dsp:cNvPr id="0" name=""/>
        <dsp:cNvSpPr/>
      </dsp:nvSpPr>
      <dsp:spPr>
        <a:xfrm>
          <a:off x="111459" y="1314617"/>
          <a:ext cx="1142330" cy="571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Zekerheid</a:t>
          </a:r>
        </a:p>
      </dsp:txBody>
      <dsp:txXfrm>
        <a:off x="128188" y="1331346"/>
        <a:ext cx="1108872" cy="537707"/>
      </dsp:txXfrm>
    </dsp:sp>
    <dsp:sp modelId="{4C449E51-1561-4301-B70D-1760E8060BF8}">
      <dsp:nvSpPr>
        <dsp:cNvPr id="0" name=""/>
        <dsp:cNvSpPr/>
      </dsp:nvSpPr>
      <dsp:spPr>
        <a:xfrm>
          <a:off x="111459" y="1971457"/>
          <a:ext cx="1142330" cy="571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Empathie</a:t>
          </a:r>
        </a:p>
      </dsp:txBody>
      <dsp:txXfrm>
        <a:off x="128188" y="1988186"/>
        <a:ext cx="1108872" cy="537707"/>
      </dsp:txXfrm>
    </dsp:sp>
    <dsp:sp modelId="{C88E0677-90E0-478C-9F5E-3EFA59DCF10F}">
      <dsp:nvSpPr>
        <dsp:cNvPr id="0" name=""/>
        <dsp:cNvSpPr/>
      </dsp:nvSpPr>
      <dsp:spPr>
        <a:xfrm>
          <a:off x="111459" y="2628297"/>
          <a:ext cx="1142330" cy="571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Tastbare Zaken</a:t>
          </a:r>
        </a:p>
      </dsp:txBody>
      <dsp:txXfrm>
        <a:off x="128188" y="2645026"/>
        <a:ext cx="1108872" cy="53770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sadfasdf</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Van06</b:Tag>
    <b:SourceType>JournalArticle</b:SourceType>
    <b:Guid>{7C17A042-3CB7-436A-A855-77AC6B941CA4}</b:Guid>
    <b:Title>Vervaet wint Imagometer landbouw</b:Title>
    <b:Year>2006</b:Year>
    <b:Author>
      <b:Author>
        <b:NameList>
          <b:Person>
            <b:Last>Van der Stok</b:Last>
            <b:First>Toon</b:First>
          </b:Person>
          <b:Person>
            <b:Last>Vreemann</b:Last>
            <b:First>Gert</b:First>
          </b:Person>
        </b:NameList>
      </b:Author>
    </b:Author>
    <b:JournalName>Loonbedrijf</b:JournalName>
    <b:Pages>28-40</b:Pages>
    <b:RefOrder>4</b:RefOrder>
  </b:Source>
  <b:Source>
    <b:Tag>Par88</b:Tag>
    <b:SourceType>Book</b:SourceType>
    <b:Guid>{B6DCEC9F-7DB7-4467-B2CA-6A2B839A97BC}</b:Guid>
    <b:Title>SERVQUAL: A Multiple-Item Scale for Measuring Consumer Perceptions of Service Quality</b:Title>
    <b:Year>1988</b:Year>
    <b:City>Cambridge</b:City>
    <b:Publisher>Marketing Science Institute</b:Publisher>
    <b:Author>
      <b:Author>
        <b:NameList>
          <b:Person>
            <b:Last>Parasuraman</b:Last>
            <b:First>A</b:First>
          </b:Person>
          <b:Person>
            <b:Last>Zeithaml</b:Last>
            <b:First>Valarie</b:First>
            <b:Middle>A</b:Middle>
          </b:Person>
          <b:Person>
            <b:Last>Berry</b:Last>
            <b:First>Leonard</b:First>
            <b:Middle>L</b:Middle>
          </b:Person>
        </b:NameList>
      </b:Author>
    </b:Author>
    <b:RefOrder>13</b:RefOrder>
  </b:Source>
  <b:Source>
    <b:Tag>Mul</b:Tag>
    <b:SourceType>Book</b:SourceType>
    <b:Guid>{D9625388-D5F9-4BFA-B42D-AD4626495221}</b:Guid>
    <b:Author>
      <b:Author>
        <b:NameList>
          <b:Person>
            <b:Last>Mulders</b:Last>
            <b:First>Marijn</b:First>
          </b:Person>
        </b:NameList>
      </b:Author>
    </b:Author>
    <b:Title>75 management modellen</b:Title>
    <b:Publisher>Wolters-Noordhoff</b:Publisher>
    <b:Year>2007</b:Year>
    <b:RefOrder>35</b:RefOrder>
  </b:Source>
  <b:Source>
    <b:Tag>Cro92</b:Tag>
    <b:SourceType>ArticleInAPeriodical</b:SourceType>
    <b:Guid>{C8D78CB9-CF79-454C-9D04-FDDFD1DEB196}</b:Guid>
    <b:Title>Measuring Service Quality: A Reexamination and Extension</b:Title>
    <b:Year>1992</b:Year>
    <b:Author>
      <b:Author>
        <b:NameList>
          <b:Person>
            <b:Last>Cronin</b:Last>
            <b:First>Joseph</b:First>
          </b:Person>
        </b:NameList>
      </b:Author>
    </b:Author>
    <b:PeriodicalTitle>Journal of Marketing</b:PeriodicalTitle>
    <b:Pages>55-68</b:Pages>
    <b:RefOrder>11</b:RefOrder>
  </b:Source>
  <b:Source>
    <b:Tag>Zei03</b:Tag>
    <b:SourceType>Book</b:SourceType>
    <b:Guid>{9E2F86C6-FD86-4677-8BFD-D5778BDC9E79}</b:Guid>
    <b:Title>Services Marketing</b:Title>
    <b:Year>2003</b:Year>
    <b:Author>
      <b:Author>
        <b:NameList>
          <b:Person>
            <b:Last>Zeithaml</b:Last>
            <b:First>V.A.</b:First>
          </b:Person>
          <b:Person>
            <b:Last>Bitner</b:Last>
            <b:First>M.J.</b:First>
          </b:Person>
        </b:NameList>
      </b:Author>
    </b:Author>
    <b:City>New York</b:City>
    <b:Publisher>The McGraw-Hill</b:Publisher>
    <b:RefOrder>18</b:RefOrder>
  </b:Source>
  <b:Source>
    <b:Tag>Bal04</b:Tag>
    <b:SourceType>Book</b:SourceType>
    <b:Guid>{56DE22D1-34A1-499D-A447-D83230EB901F}</b:Guid>
    <b:Title>International Business; The challange of Global Competition.</b:Title>
    <b:Year>2004</b:Year>
    <b:Publisher>McGraw-Hill</b:Publisher>
    <b:City>New York</b:City>
    <b:Author>
      <b:Author>
        <b:NameList>
          <b:Person>
            <b:Last>Ball</b:Last>
            <b:First>D.</b:First>
          </b:Person>
          <b:Person>
            <b:Last>McCulloch</b:Last>
            <b:First>W.</b:First>
          </b:Person>
          <b:Person>
            <b:Last>Frabtz</b:Last>
            <b:First>P.</b:First>
          </b:Person>
          <b:Person>
            <b:Last>Geringer</b:Last>
            <b:First>J</b:First>
          </b:Person>
          <b:Person>
            <b:Last>Minor</b:Last>
            <b:First>M.</b:First>
          </b:Person>
        </b:NameList>
      </b:Author>
    </b:Author>
    <b:RefOrder>10</b:RefOrder>
  </b:Source>
  <b:Source>
    <b:Tag>Tho85</b:Tag>
    <b:SourceType>Book</b:SourceType>
    <b:Guid>{18AC58AF-3728-452E-AB9B-292A2E087E0C}</b:Guid>
    <b:Author>
      <b:Author>
        <b:NameList>
          <b:Person>
            <b:Last>Thompson</b:Last>
            <b:First>P</b:First>
          </b:Person>
          <b:Person>
            <b:Last>DeSouza</b:Last>
            <b:First>Glenn</b:First>
            <b:Middle>R.</b:Middle>
          </b:Person>
          <b:Person>
            <b:Last>Gale</b:Last>
            <b:First>Bradley</b:First>
            <b:Middle>T.</b:Middle>
          </b:Person>
        </b:NameList>
      </b:Author>
    </b:Author>
    <b:Title>The Strategic Management of Service Quality</b:Title>
    <b:Year>1985</b:Year>
    <b:Publisher>Strategic Planning Institute</b:Publisher>
    <b:RefOrder>12</b:RefOrder>
  </b:Source>
  <b:Source>
    <b:Tag>Van02</b:Tag>
    <b:SourceType>Book</b:SourceType>
    <b:Guid>{421DD836-0E1C-46FE-9023-166B0A8F8088}</b:Guid>
    <b:Author>
      <b:Author>
        <b:NameList>
          <b:Person>
            <b:Last>Van den Berg</b:Last>
            <b:First>Olaf</b:First>
          </b:Person>
          <b:Person>
            <b:Last>Van Dooren</b:Last>
            <b:First>Ernie</b:First>
          </b:Person>
        </b:NameList>
      </b:Author>
    </b:Author>
    <b:Title>Hoe tevreden is uw klant? </b:Title>
    <b:Year>2002</b:Year>
    <b:City>Deventer</b:City>
    <b:Publisher>Kluwer</b:Publisher>
    <b:RefOrder>36</b:RefOrder>
  </b:Source>
  <b:Source>
    <b:Tag>Lem</b:Tag>
    <b:SourceType>Report</b:SourceType>
    <b:Guid>{4B13700A-1FF4-42BB-8B31-5D077C6EA168}</b:Guid>
    <b:Title>Een kritische beschouwing van het SERVQUAL model</b:Title>
    <b:City>Maastricht</b:City>
    <b:Publisher>Faculteit der Economische Wetenschappen, Rijksuniversiteit Limburg</b:Publisher>
    <b:Author>
      <b:Author>
        <b:NameList>
          <b:Person>
            <b:Last>Lemmink</b:Last>
            <b:First>J</b:First>
          </b:Person>
        </b:NameList>
      </b:Author>
    </b:Author>
    <b:RefOrder>37</b:RefOrder>
  </b:Source>
  <b:Source>
    <b:Tag>And92</b:Tag>
    <b:SourceType>Book</b:SourceType>
    <b:Guid>{5C1FA7F0-4854-4355-B461-94F1B5BD48FB}</b:Guid>
    <b:Title>Effects an Causes of Service Quality</b:Title>
    <b:Year>1992</b:Year>
    <b:Author>
      <b:Author>
        <b:NameList>
          <b:Person>
            <b:Last>Andersson</b:Last>
            <b:First>T.D.</b:First>
          </b:Person>
        </b:NameList>
      </b:Author>
    </b:Author>
    <b:RefOrder>38</b:RefOrder>
  </b:Source>
  <b:Source>
    <b:Tag>Kap97</b:Tag>
    <b:SourceType>JournalArticle</b:SourceType>
    <b:Guid>{B062405B-598E-42A3-B93C-3F82DD332292}</b:Guid>
    <b:Author>
      <b:Author>
        <b:NameList>
          <b:Person>
            <b:Last>Kappelman</b:Last>
            <b:First>L.A.</b:First>
          </b:Person>
          <b:Person>
            <b:Last>Van Dijke</b:Last>
            <b:First>T.P.</b:First>
          </b:Person>
          <b:Person>
            <b:Last>Prybutok</b:Last>
            <b:First>V.R.</b:First>
          </b:Person>
        </b:NameList>
      </b:Author>
    </b:Author>
    <b:Title>Measuring information systems in service quality: concern the use of the SERVQUAL questionnaire.</b:Title>
    <b:Year>1997</b:Year>
    <b:JournalName>MIS Quarterly</b:JournalName>
    <b:Pages>195-208</b:Pages>
    <b:RefOrder>39</b:RefOrder>
  </b:Source>
  <b:Source>
    <b:Tag>Cro94</b:Tag>
    <b:SourceType>JournalArticle</b:SourceType>
    <b:Guid>{04A64387-5ED4-4DA1-8FB9-98C999E35991}</b:Guid>
    <b:Author>
      <b:Author>
        <b:NameList>
          <b:Person>
            <b:Last>Cronin</b:Last>
            <b:First>Joseph</b:First>
            <b:Middle>J</b:Middle>
          </b:Person>
          <b:Person>
            <b:Last>Taylor</b:Last>
            <b:First>Steven</b:First>
          </b:Person>
        </b:NameList>
      </b:Author>
    </b:Author>
    <b:Title>SERVPERF Versus SERVQUAL: Reconciling Performance-Based and Perceptions-Minus-Expectations Measurement of Service Quality</b:Title>
    <b:JournalName>Journal of Marketing</b:JournalName>
    <b:Year>1994</b:Year>
    <b:Pages>125-131</b:Pages>
    <b:RefOrder>20</b:RefOrder>
  </b:Source>
  <b:Source>
    <b:Tag>van06</b:Tag>
    <b:SourceType>Report</b:SourceType>
    <b:Guid>{4A23AF2E-4886-4D4C-9A9A-92310398191D}</b:Guid>
    <b:Title>Een gekleurde bril</b:Title>
    <b:Year>2006</b:Year>
    <b:City>Twente</b:City>
    <b:Publisher>Universiteit Twente</b:Publisher>
    <b:Author>
      <b:Author>
        <b:NameList>
          <b:Person>
            <b:Last>Van Sikkelerus</b:Last>
            <b:First>M</b:First>
          </b:Person>
        </b:NameList>
      </b:Author>
    </b:Author>
    <b:RefOrder>19</b:RefOrder>
  </b:Source>
  <b:Source>
    <b:Tag>Chr84</b:Tag>
    <b:SourceType>JournalArticle</b:SourceType>
    <b:Guid>{EBB722E6-67E9-4BE0-A55C-641861935F58}</b:Guid>
    <b:Author>
      <b:Author>
        <b:NameList>
          <b:Person>
            <b:Last>Grönroos</b:Last>
            <b:First>Christian</b:First>
          </b:Person>
        </b:NameList>
      </b:Author>
    </b:Author>
    <b:Title>A Service Quality Model and Its Marketing Implications</b:Title>
    <b:JournalName>European Journal of Marketing</b:JournalName>
    <b:Year>1984</b:Year>
    <b:Pages>36-44</b:Pages>
    <b:RefOrder>14</b:RefOrder>
  </b:Source>
  <b:Source>
    <b:Tag>Ste14</b:Tag>
    <b:SourceType>InternetSite</b:SourceType>
    <b:Guid>{92550AE1-B9DA-42D0-8451-56A014609F55}</b:Guid>
    <b:Title>Steekprofcalculator</b:Title>
    <b:Year>2014</b:Year>
    <b:InternetSiteTitle>Alles over marktonderzoek</b:InternetSiteTitle>
    <b:Month>Mei</b:Month>
    <b:Day>14</b:Day>
    <b:URL>http://www.allesovermarktonderzoek.nl/Steekproef-algemeen/steekproefcalculator</b:URL>
    <b:RefOrder>26</b:RefOrder>
  </b:Source>
  <b:Source>
    <b:Tag>Cum13</b:Tag>
    <b:SourceType>InternetSite</b:SourceType>
    <b:Guid>{6D96DA96-E300-41F6-A235-2B17DDDED5AB}</b:Guid>
    <b:Author>
      <b:Author>
        <b:Corporate>Cumela</b:Corporate>
      </b:Author>
    </b:Author>
    <b:Title>Loonbedrijven zien rendement dalen</b:Title>
    <b:InternetSiteTitle>Boerenbusiness</b:InternetSiteTitle>
    <b:Year>2013</b:Year>
    <b:Month>Oktober</b:Month>
    <b:Day>29</b:Day>
    <b:URL>http://www.boerenbusiness.nl/ondernemen/artikel/item/10837648/Loonbedrijven-zien-rendement-dalen</b:URL>
    <b:RefOrder>3</b:RefOrder>
  </b:Source>
  <b:Source>
    <b:Tag>Reg12</b:Tag>
    <b:SourceType>JournalArticle</b:SourceType>
    <b:Guid>{9C8598CD-5D2B-41D4-AD1A-24E1B0BA4444}</b:Guid>
    <b:Title>Reexamining the market share-customer satisfaction relationship</b:Title>
    <b:Year>2012</b:Year>
    <b:Author>
      <b:Author>
        <b:NameList>
          <b:Person>
            <b:Last>Rego</b:Last>
            <b:First>L.R.</b:First>
          </b:Person>
          <b:Person>
            <b:Last>Morgan</b:Last>
            <b:First>N.A.</b:First>
          </b:Person>
          <b:Person>
            <b:Last>Fornell</b:Last>
            <b:First>C.</b:First>
          </b:Person>
        </b:NameList>
      </b:Author>
    </b:Author>
    <b:JournalName>Journal of Marketing</b:JournalName>
    <b:Pages>p. 1-20</b:Pages>
    <b:RefOrder>6</b:RefOrder>
  </b:Source>
  <b:Source>
    <b:Tag>Pra90</b:Tag>
    <b:SourceType>JournalArticle</b:SourceType>
    <b:Guid>{BFB32E40-D899-4092-BA7B-A9FF7D57AF55}</b:Guid>
    <b:Author>
      <b:Author>
        <b:NameList>
          <b:Person>
            <b:Last>Prahalad</b:Last>
            <b:First>C.K.</b:First>
          </b:Person>
          <b:Person>
            <b:Last>Hamel</b:Last>
            <b:First>G</b:First>
          </b:Person>
        </b:NameList>
      </b:Author>
    </b:Author>
    <b:Title>The Core Competence of the Corporation</b:Title>
    <b:JournalName>Harvard Business Revieuw</b:JournalName>
    <b:Year>1990</b:Year>
    <b:RefOrder>40</b:RefOrder>
  </b:Source>
  <b:Source>
    <b:Tag>Cha62</b:Tag>
    <b:SourceType>JournalArticle</b:SourceType>
    <b:Guid>{C0CDCD91-2407-4CC0-A7D2-628C564A585F}</b:Guid>
    <b:Author>
      <b:Author>
        <b:NameList>
          <b:Person>
            <b:Last>Chandler</b:Last>
            <b:First>A</b:First>
          </b:Person>
        </b:NameList>
      </b:Author>
    </b:Author>
    <b:Title>Strategy and Structure</b:Title>
    <b:JournalName>Cambridge</b:JournalName>
    <b:Year>1962</b:Year>
    <b:RefOrder>41</b:RefOrder>
  </b:Source>
  <b:Source>
    <b:Tag>Ham90</b:Tag>
    <b:SourceType>JournalArticle</b:SourceType>
    <b:Guid>{F424517E-BB74-435D-9352-28C10C3BD711}</b:Guid>
    <b:Author>
      <b:Author>
        <b:NameList>
          <b:Person>
            <b:Last>Hamel</b:Last>
          </b:Person>
          <b:Person>
            <b:Last>Prahalad</b:Last>
          </b:Person>
        </b:NameList>
      </b:Author>
    </b:Author>
    <b:Title>Corecompetences</b:Title>
    <b:JournalName>Harvard Business Review</b:JournalName>
    <b:Year>1990</b:Year>
    <b:RefOrder>42</b:RefOrder>
  </b:Source>
  <b:Source>
    <b:Tag>Tho03</b:Tag>
    <b:SourceType>Book</b:SourceType>
    <b:Guid>{BF32941E-4AD7-4CFA-A0C2-519B2F69654C}</b:Guid>
    <b:Author>
      <b:Author>
        <b:NameList>
          <b:Person>
            <b:Last>Thomassen</b:Last>
            <b:First>Jean-Pierre</b:First>
          </b:Person>
        </b:NameList>
      </b:Author>
    </b:Author>
    <b:Title>Klanttevredenheid, de zin en onzin</b:Title>
    <b:Year>2003</b:Year>
    <b:Publisher>Vakmedianet</b:Publisher>
    <b:RefOrder>43</b:RefOrder>
  </b:Source>
  <b:Source>
    <b:Tag>Han12</b:Tag>
    <b:SourceType>Book</b:SourceType>
    <b:Guid>{E66AFDB0-612F-43B9-9FCF-BDD0B7D6072D}</b:Guid>
    <b:Author>
      <b:Author>
        <b:NameList>
          <b:Person>
            <b:Last>Hannink</b:Last>
            <b:First>Diane</b:First>
          </b:Person>
          <b:Person>
            <b:Last>Westerveld</b:Last>
            <b:First>Suzanne</b:First>
          </b:Person>
        </b:NameList>
      </b:Author>
    </b:Author>
    <b:Title>Klanttevredenheid en werkbeleving</b:Title>
    <b:Year>2012</b:Year>
    <b:City>Rotterdam</b:City>
    <b:Publisher>Erasmus Universiteit</b:Publisher>
    <b:RefOrder>7</b:RefOrder>
  </b:Source>
  <b:Source>
    <b:Tag>Por80</b:Tag>
    <b:SourceType>Book</b:SourceType>
    <b:Guid>{426E154E-BFD9-42D4-ADC7-A5E5BCE8ADCB}</b:Guid>
    <b:Author>
      <b:Author>
        <b:NameList>
          <b:Person>
            <b:Last>Porter</b:Last>
            <b:First>Michael</b:First>
          </b:Person>
        </b:NameList>
      </b:Author>
    </b:Author>
    <b:Title>Competitive Strategy</b:Title>
    <b:Year>1980</b:Year>
    <b:Publisher>Free Press</b:Publisher>
    <b:RefOrder>44</b:RefOrder>
  </b:Source>
  <b:Source>
    <b:Tag>Kot</b:Tag>
    <b:SourceType>Book</b:SourceType>
    <b:Guid>{5CDC7843-DFCF-49A8-B553-36DA18597EA1}</b:Guid>
    <b:Author>
      <b:Author>
        <b:NameList>
          <b:Person>
            <b:Last>Kotler</b:Last>
            <b:First>Philip</b:First>
          </b:Person>
          <b:Person>
            <b:Last>Armstrong</b:Last>
            <b:First>Gary</b:First>
          </b:Person>
        </b:NameList>
      </b:Author>
    </b:Author>
    <b:Title>Prinicples of Marketing</b:Title>
    <b:Publisher>Pearson Benelux B.V</b:Publisher>
    <b:RefOrder>45</b:RefOrder>
  </b:Source>
  <b:Source>
    <b:Tag>Tre95</b:Tag>
    <b:SourceType>Book</b:SourceType>
    <b:Guid>{8BB0403C-D4B5-46F9-A034-E2C2E39F0AE7}</b:Guid>
    <b:Author>
      <b:Author>
        <b:NameList>
          <b:Person>
            <b:Last>Treacy</b:Last>
            <b:First>Michael</b:First>
          </b:Person>
          <b:Person>
            <b:Last>Wiersema</b:Last>
            <b:First>Fred</b:First>
          </b:Person>
        </b:NameList>
      </b:Author>
    </b:Author>
    <b:Title>The Discipline of Market Leaders </b:Title>
    <b:Year>1995</b:Year>
    <b:City>New York</b:City>
    <b:Publisher>Addison-Wesley</b:Publisher>
    <b:RefOrder>46</b:RefOrder>
  </b:Source>
  <b:Source>
    <b:Tag>Nye16</b:Tag>
    <b:SourceType>InternetSite</b:SourceType>
    <b:Guid>{E899209C-1483-468F-854D-785B975BC967}</b:Guid>
    <b:Title>De kracht van een familiebedrijf</b:Title>
    <b:Year>2016</b:Year>
    <b:Author>
      <b:Author>
        <b:NameList>
          <b:Person>
            <b:Last>Nyenrode</b:Last>
            <b:First>Universiteit</b:First>
          </b:Person>
        </b:NameList>
      </b:Author>
    </b:Author>
    <b:InternetSiteTitle>Nyenrode Business Universiteit</b:InternetSiteTitle>
    <b:Month>Februari</b:Month>
    <b:Day>16</b:Day>
    <b:URL>http://www.nyenrode.nl/FacultyResearch/Entrepreneurship-Stewardship/CE/Familiebedrijven/Pages/Dekracht.aspx?AspxAutoDetectCookieSupport=1</b:URL>
    <b:RefOrder>5</b:RefOrder>
  </b:Source>
  <b:Source>
    <b:Tag>Van03</b:Tag>
    <b:SourceType>Book</b:SourceType>
    <b:Guid>{6D7E95FA-D8A4-4F93-9784-A78AEAA35A7A}</b:Guid>
    <b:Author>
      <b:Author>
        <b:NameList>
          <b:Person>
            <b:Last>Van den Berg</b:Last>
            <b:First>Olaf</b:First>
          </b:Person>
          <b:Person>
            <b:Last>Van Dooren</b:Last>
            <b:First>Ernie</b:First>
          </b:Person>
        </b:NameList>
      </b:Author>
    </b:Author>
    <b:Title>Hoe tevreden is uw klant?</b:Title>
    <b:Year>2003</b:Year>
    <b:Publisher>Kluwer</b:Publisher>
    <b:RefOrder>9</b:RefOrder>
  </b:Source>
  <b:Source>
    <b:Tag>And94</b:Tag>
    <b:SourceType>JournalArticle</b:SourceType>
    <b:Guid>{79352F9B-8D22-40ED-88AF-88F57E6522D0}</b:Guid>
    <b:Title>Customer Satisfaction, Market Share, and Profitability: Findings from Sweden </b:Title>
    <b:Year>1994</b:Year>
    <b:Author>
      <b:Author>
        <b:NameList>
          <b:Person>
            <b:Last>Anderson</b:Last>
            <b:First>Eugene</b:First>
          </b:Person>
          <b:Person>
            <b:Last>Fornell</b:Last>
            <b:First>Claes</b:First>
          </b:Person>
          <b:Person>
            <b:Last>Lehmann</b:Last>
            <b:First>Donald</b:First>
          </b:Person>
        </b:NameList>
      </b:Author>
    </b:Author>
    <b:JournalName>Journal of Marketing</b:JournalName>
    <b:Pages>53-66</b:Pages>
    <b:RefOrder>8</b:RefOrder>
  </b:Source>
  <b:Source>
    <b:Tag>Alt04</b:Tag>
    <b:SourceType>JournalArticle</b:SourceType>
    <b:Guid>{223DFA9F-9D6E-48A8-82C7-7A37AE57FDCA}</b:Guid>
    <b:Author>
      <b:Author>
        <b:NameList>
          <b:Person>
            <b:Last>Altinav</b:Last>
            <b:First>Levent</b:First>
          </b:Person>
          <b:Person>
            <b:Last>Mehmet</b:Last>
            <b:First>Altinav</b:First>
          </b:Person>
        </b:NameList>
      </b:Author>
    </b:Author>
    <b:Title>"The influence of organisational structure on entrepreneurial orientation and expansion performance",</b:Title>
    <b:JournalName>International Journal of Contemporary Hospitality Management</b:JournalName>
    <b:Year>2004</b:Year>
    <b:Pages>334-344</b:Pages>
    <b:RefOrder>16</b:RefOrder>
  </b:Source>
  <b:Source>
    <b:Tag>Gra11</b:Tag>
    <b:SourceType>JournalArticle</b:SourceType>
    <b:Guid>{4900DDE9-1141-4810-B9CD-A818C6F3E626}</b:Guid>
    <b:Author>
      <b:Author>
        <b:NameList>
          <b:Person>
            <b:Last>Grandy</b:Last>
            <b:First>Alicia</b:First>
          </b:Person>
          <b:Person>
            <b:Last>Goldberg</b:Last>
            <b:First>Lori</b:First>
          </b:Person>
          <b:Person>
            <b:Last>Douglas</b:Last>
            <b:First>Pugh</b:First>
          </b:Person>
        </b:NameList>
      </b:Author>
    </b:Author>
    <b:Title>Why and When do Stores With Satisfied Employees Have Satisfied Customers?</b:Title>
    <b:JournalName>Journal of Service Research</b:JournalName>
    <b:Year>2011</b:Year>
    <b:Pages>397-403</b:Pages>
    <b:RefOrder>15</b:RefOrder>
  </b:Source>
  <b:Source>
    <b:Tag>Baa</b:Tag>
    <b:SourceType>Book</b:SourceType>
    <b:Guid>{68124BD4-AC5F-499F-85B9-653020A6EDC6}</b:Guid>
    <b:Title>Dit is onderzoek!</b:Title>
    <b:Author>
      <b:Author>
        <b:NameList>
          <b:Person>
            <b:Last>Baarda</b:Last>
            <b:First>Ben</b:First>
          </b:Person>
        </b:NameList>
      </b:Author>
    </b:Author>
    <b:RefOrder>47</b:RefOrder>
  </b:Source>
  <b:Source>
    <b:Tag>Baa09</b:Tag>
    <b:SourceType>Book</b:SourceType>
    <b:Guid>{CFEA999C-C6E9-421F-9C0D-728ADCDF55B0}</b:Guid>
    <b:Author>
      <b:Author>
        <b:NameList>
          <b:Person>
            <b:Last>Baarda</b:Last>
            <b:First>Ben</b:First>
          </b:Person>
        </b:NameList>
      </b:Author>
    </b:Author>
    <b:Title>Dit is onderzoek!</b:Title>
    <b:Year>2009</b:Year>
    <b:Publisher>Noordhoff Uitgevers</b:Publisher>
    <b:RefOrder>24</b:RefOrder>
  </b:Source>
  <b:Source>
    <b:Tag>Gha12</b:Tag>
    <b:SourceType>JournalArticle</b:SourceType>
    <b:Guid>{2602CDB1-73AC-CF41-890C-7F278AB98144}</b:Guid>
    <b:Title>Investigating and evaluation of service quality gaps</b:Title>
    <b:Year>2012</b:Year>
    <b:Volume>VOL 3</b:Volume>
    <b:Author>
      <b:Author>
        <b:NameList>
          <b:Person>
            <b:Last>Ghasemi</b:Last>
            <b:First>Mehdi</b:First>
          </b:Person>
        </b:NameList>
      </b:Author>
    </b:Author>
    <b:JournalName>INTERDISCIPLINARY JOURNAL OF CONTEMPORARY RESEARCH IN BUSINESS   </b:JournalName>
    <b:Month>Januari</b:Month>
    <b:Issue>no. 9</b:Issue>
    <b:RefOrder>48</b:RefOrder>
  </b:Source>
  <b:Source>
    <b:Tag>Boo11</b:Tag>
    <b:SourceType>BookSection</b:SourceType>
    <b:Guid>{45D456C3-A2DF-C349-97DB-D67641C55A71}</b:Guid>
    <b:Title>Methoden en technieken van onderzoek</b:Title>
    <b:Publisher>Pearson Education</b:Publisher>
    <b:City>Amsterdam</b:City>
    <b:Year>2011</b:Year>
    <b:Pages>438</b:Pages>
    <b:Author>
      <b:Author>
        <b:NameList>
          <b:Person>
            <b:Last>Booij</b:Last>
            <b:First>M.</b:First>
          </b:Person>
          <b:Person>
            <b:Last>Lewis</b:Last>
            <b:First>P.</b:First>
          </b:Person>
          <b:Person>
            <b:Last>Saunders</b:Last>
            <b:First>M.</b:First>
          </b:Person>
          <b:Person>
            <b:Last>Thornhill</b:Last>
            <b:First>A.</b:First>
          </b:Person>
          <b:Person>
            <b:Last>Verckens</b:Last>
            <b:First>J.P.</b:First>
          </b:Person>
        </b:NameList>
      </b:Author>
    </b:Author>
    <b:RefOrder>49</b:RefOrder>
  </b:Source>
  <b:Source>
    <b:Tag>Alp15</b:Tag>
    <b:SourceType>BookSection</b:SourceType>
    <b:Guid>{207F5678-6BC6-EB46-8488-9B003DF49361}</b:Guid>
    <b:Author>
      <b:Author>
        <b:NameList>
          <b:Person>
            <b:Last>Vocht</b:Last>
            <b:First>Alphons</b:First>
            <b:Middle>de</b:Middle>
          </b:Person>
        </b:NameList>
      </b:Author>
    </b:Author>
    <b:Title>Basishandboek SPSS 23</b:Title>
    <b:Publisher>Bijleveld</b:Publisher>
    <b:Year>2015</b:Year>
    <b:RefOrder>30</b:RefOrder>
  </b:Source>
  <b:Source>
    <b:Tag>Har09</b:Tag>
    <b:SourceType>BookSection</b:SourceType>
    <b:Guid>{F44ADB55-609F-3746-98E4-219B6B6D2D25}</b:Guid>
    <b:Author>
      <b:Author>
        <b:NameList>
          <b:Person>
            <b:Last>Harinck</b:Last>
            <b:First>F.</b:First>
          </b:Person>
        </b:NameList>
      </b:Author>
    </b:Author>
    <b:Title>Basisprincipes praktijkonderzoek</b:Title>
    <b:City>Antwerpen</b:City>
    <b:Publisher>Garant-Uitgevers n.v.</b:Publisher>
    <b:Year>2009</b:Year>
    <b:RefOrder>50</b:RefOrder>
  </b:Source>
  <b:Source>
    <b:Tag>Sau08</b:Tag>
    <b:SourceType>BookSection</b:SourceType>
    <b:Guid>{EA37E687-B866-F24C-9C08-18EC4B16C175}</b:Guid>
    <b:Author>
      <b:Author>
        <b:NameList>
          <b:Person>
            <b:Last>Saunders</b:Last>
            <b:First>M.,</b:First>
            <b:Middle>Lewis P., Thornhill,A.</b:Middle>
          </b:Person>
        </b:NameList>
      </b:Author>
    </b:Author>
    <b:Title>Methoden en technieken van onderzoek. 4e druk</b:Title>
    <b:City>Amsterdam</b:City>
    <b:Publisher>Pearson Education Benelux</b:Publisher>
    <b:Year>2008</b:Year>
    <b:RefOrder>28</b:RefOrder>
  </b:Source>
  <b:Source>
    <b:Tag>Grz07</b:Tag>
    <b:SourceType>BookSection</b:SourceType>
    <b:Guid>{CA58C387-838F-8742-8BBC-81EDF5690C32}</b:Guid>
    <b:Author>
      <b:Author>
        <b:NameList>
          <b:Person>
            <b:Last>Grzinic</b:Last>
            <b:First>Dr.</b:First>
            <b:Middle>Jasmina</b:Middle>
          </b:Person>
        </b:NameList>
      </b:Author>
    </b:Author>
    <b:Title>Concepts of service quality measurement in hotel industry</b:Title>
    <b:Year>2007</b:Year>
    <b:Pages>94-95</b:Pages>
    <b:RefOrder>51</b:RefOrder>
  </b:Source>
  <b:Source>
    <b:Tag>Sah04</b:Tag>
    <b:SourceType>JournalArticle</b:SourceType>
    <b:Guid>{EB052EE4-8087-414F-A215-41F9FA1C916A}</b:Guid>
    <b:Author>
      <b:Author>
        <b:NameList>
          <b:Person>
            <b:Last>Sahney</b:Last>
            <b:First>Sangeeta</b:First>
          </b:Person>
          <b:Person>
            <b:Last>Banwet</b:Last>
            <b:First>D.K.</b:First>
          </b:Person>
          <b:Person>
            <b:Last>Karunes</b:Last>
            <b:First>S</b:First>
          </b:Person>
        </b:NameList>
      </b:Author>
    </b:Author>
    <b:Title>A Servqual approach to toal quality education</b:Title>
    <b:Year>2004</b:Year>
    <b:Pages>143-166</b:Pages>
    <b:JournalName>Internation Journal of Productivity and Performance management</b:JournalName>
    <b:RefOrder>52</b:RefOrder>
  </b:Source>
  <b:Source>
    <b:Tag>Wat98</b:Tag>
    <b:SourceType>JournalArticle</b:SourceType>
    <b:Guid>{7E2AC1A7-6CEB-6245-9959-CAE316BD6FE4}</b:Guid>
    <b:Author>
      <b:Author>
        <b:NameList>
          <b:Person>
            <b:Last>Watson</b:Last>
            <b:First>R.T.</b:First>
          </b:Person>
          <b:Person>
            <b:Last>Pitt</b:Last>
            <b:First>L.F.</b:First>
          </b:Person>
          <b:Person>
            <b:Last>Kavan</b:Last>
            <b:First>C.B.</b:First>
          </b:Person>
        </b:NameList>
      </b:Author>
    </b:Author>
    <b:Title>Measuring Information Systems Service Quality</b:Title>
    <b:Year>1998</b:Year>
    <b:Pages>61-72</b:Pages>
    <b:RefOrder>53</b:RefOrder>
  </b:Source>
  <b:Source>
    <b:Tag>Hoe14</b:Tag>
    <b:SourceType>InternetSite</b:SourceType>
    <b:Guid>{62FCD702-5851-B84C-8749-82B4E367F603}</b:Guid>
    <b:Title>Historie Vervaet</b:Title>
    <b:Year>2014</b:Year>
    <b:Author>
      <b:Author>
        <b:NameList>
          <b:Person>
            <b:Last>Vervaet</b:Last>
            <b:First>Robin</b:First>
          </b:Person>
        </b:NameList>
      </b:Author>
    </b:Author>
    <b:InternetSiteTitle>Frans Vervaet B.V.</b:InternetSiteTitle>
    <b:URL>www.vervaet.nl</b:URL>
    <b:Month>Mei</b:Month>
    <b:YearAccessed>2016</b:YearAccessed>
    <b:MonthAccessed>Oktober</b:MonthAccessed>
    <b:RefOrder>2</b:RefOrder>
  </b:Source>
  <b:Source>
    <b:Tag>Fil06</b:Tag>
    <b:SourceType>BookSection</b:SourceType>
    <b:Guid>{CC0769DF-47F9-0A44-A206-705E6550563B}</b:Guid>
    <b:Title>Business to Businessmarketing</b:Title>
    <b:Year>2006</b:Year>
    <b:Author>
      <b:Author>
        <b:NameList>
          <b:Person>
            <b:Last>Fill</b:Last>
            <b:First>Chris</b:First>
          </b:Person>
          <b:Person>
            <b:Last>Fill</b:Last>
            <b:First>Karen.</b:First>
            <b:Middle>E</b:Middle>
          </b:Person>
        </b:NameList>
      </b:Author>
    </b:Author>
    <b:Publisher>Pearson Education</b:Publisher>
    <b:RefOrder>17</b:RefOrder>
  </b:Source>
  <b:Source>
    <b:Tag>Lee10</b:Tag>
    <b:SourceType>ArticleInAPeriodical</b:SourceType>
    <b:Guid>{7C7171C3-74FE-DC4F-BE57-0074AEB619FC}</b:Guid>
    <b:Title>A structural re-examination of the indserv model</b:Title>
    <b:Year>2010</b:Year>
    <b:Pages>256</b:Pages>
    <b:Author>
      <b:Author>
        <b:NameList>
          <b:Person>
            <b:Last>Lee</b:Last>
            <b:First>Gregory</b:First>
            <b:Middle>John</b:Middle>
          </b:Person>
        </b:NameList>
      </b:Author>
    </b:Author>
    <b:PeriodicalTitle>Proceedings of the European Conference on Research Methods </b:PeriodicalTitle>
    <b:RefOrder>54</b:RefOrder>
  </b:Source>
  <b:Source>
    <b:Tag>Gou05</b:Tag>
    <b:SourceType>Report</b:SourceType>
    <b:Guid>{87901DBF-E891-3741-94D6-340A8637ABD3}</b:Guid>
    <b:Title>An evaluation of the servqual scale vis-a-vis the indserv scale</b:Title>
    <b:City>Athene, Greece</b:City>
    <b:Year>2005</b:Year>
    <b:Author>
      <b:Author>
        <b:NameList>
          <b:Person>
            <b:Last>Gounaris</b:Last>
            <b:First>Spiros</b:First>
          </b:Person>
        </b:NameList>
      </b:Author>
    </b:Author>
    <b:Institution>Athens University of Economics and Business</b:Institution>
    <b:Department>Marketing &amp; Communication</b:Department>
    <b:ThesisType>Study</b:ThesisType>
    <b:RefOrder>21</b:RefOrder>
  </b:Source>
  <b:Source>
    <b:Tag>Ver14</b:Tag>
    <b:SourceType>Interview</b:SourceType>
    <b:Guid>{C458C1DA-58C9-B841-9409-26157F778A2E}</b:Guid>
    <b:Title>Directeur </b:Title>
    <b:Year>2014</b:Year>
    <b:Author>
      <b:Interviewee>
        <b:NameList>
          <b:Person>
            <b:Last>Vervaet</b:Last>
            <b:First>R.R.</b:First>
          </b:Person>
        </b:NameList>
      </b:Interviewee>
      <b:Interviewer>
        <b:NameList>
          <b:Person>
            <b:Last>Hoekman</b:Last>
            <b:First>Jonathan</b:First>
          </b:Person>
        </b:NameList>
      </b:Interviewer>
    </b:Author>
    <b:Month>September</b:Month>
    <b:Day>15</b:Day>
    <b:RefOrder>1</b:RefOrder>
  </b:Source>
  <b:Source>
    <b:Tag>Rei16</b:Tag>
    <b:SourceType>BookSection</b:SourceType>
    <b:Guid>{A3C7A930-C7DB-6040-B169-CB3201FF9353}</b:Guid>
    <b:Title>De ultieme vraag 2.0</b:Title>
    <b:Publisher>Business contact</b:Publisher>
    <b:Year>2016</b:Year>
    <b:Author>
      <b:Author>
        <b:NameList>
          <b:Person>
            <b:Last>Reichheld</b:Last>
            <b:First>Fred</b:First>
          </b:Person>
          <b:Person>
            <b:Last>Markey</b:Last>
            <b:First>Rob</b:First>
          </b:Person>
        </b:NameList>
      </b:Author>
    </b:Author>
    <b:BookTitle>De ultieme vraag 2.0</b:BookTitle>
    <b:RefOrder>23</b:RefOrder>
  </b:Source>
  <b:Source>
    <b:Tag>Liu11</b:Tag>
    <b:SourceType>JournalArticle</b:SourceType>
    <b:Guid>{2A9B5D5F-2A85-2548-BDFD-96E7551B5E49}</b:Guid>
    <b:Title>The effects of relationship quality and switching barriers on customer loyalty.</b:Title>
    <b:Year>2011</b:Year>
    <b:Pages>71-79</b:Pages>
    <b:Author>
      <b:Author>
        <b:NameList>
          <b:Person>
            <b:Last>Liu</b:Last>
            <b:First>C.T.</b:First>
          </b:Person>
          <b:Person>
            <b:Last>Guo</b:Last>
            <b:First>Y.M.</b:First>
          </b:Person>
          <b:Person>
            <b:Last>Lee</b:Last>
            <b:First>C.H.</b:First>
          </b:Person>
        </b:NameList>
      </b:Author>
    </b:Author>
    <b:JournalName>International Journal of Information Management</b:JournalName>
    <b:RefOrder>22</b:RefOrder>
  </b:Source>
  <b:Source>
    <b:Tag>Boe16</b:Tag>
    <b:SourceType>BookSection</b:SourceType>
    <b:Guid>{040BED2A-2560-6744-97FD-8F4A1F2EA6CD}</b:Guid>
    <b:Publisher>Uitgeverij Boom</b:Publisher>
    <b:City>Amsterdam</b:City>
    <b:Year>2016</b:Year>
    <b:Author>
      <b:Author>
        <b:NameList>
          <b:Person>
            <b:Last>Boeije</b:Last>
            <b:First>Hennie</b:First>
          </b:Person>
          <b:Person>
            <b:Last>'t Hart</b:Last>
            <b:First>Harm</b:First>
          </b:Person>
          <b:Person>
            <b:Last>Hox</b:Last>
            <b:First>Joop</b:First>
          </b:Person>
        </b:NameList>
      </b:Author>
    </b:Author>
    <b:BookTitle>Onderzoeksmethoden</b:BookTitle>
    <b:RefOrder>25</b:RefOrder>
  </b:Source>
  <b:Source>
    <b:Tag>Sch12</b:Tag>
    <b:SourceType>BookSection</b:SourceType>
    <b:Guid>{0E9D12A0-9117-1E4D-B2C9-796E64230F2B}</b:Guid>
    <b:Author>
      <b:Author>
        <b:NameList>
          <b:Person>
            <b:Last>Schreuder Peters</b:Last>
            <b:First>Richard</b:First>
            <b:Middle>P.I.J.</b:Middle>
          </b:Person>
        </b:NameList>
      </b:Author>
    </b:Author>
    <b:Title>Methoden &amp; technieken van onderzoek</b:Title>
    <b:Publisher>Academic Service</b:Publisher>
    <b:Year>2012</b:Year>
    <b:RefOrder>27</b:RefOrder>
  </b:Source>
  <b:Source>
    <b:Tag>Gev11</b:Tag>
    <b:SourceType>Report</b:SourceType>
    <b:Guid>{CD9F533F-E9CF-964F-9638-BC31276F9D0F}</b:Guid>
    <b:Title>Een analyse van de service</b:Title>
    <b:Year>2011</b:Year>
    <b:Author>
      <b:Author>
        <b:NameList>
          <b:Person>
            <b:Last>Gevers</b:Last>
            <b:First>Lisan</b:First>
          </b:Person>
        </b:NameList>
      </b:Author>
    </b:Author>
    <b:Institution>Universiteit Twente</b:Institution>
    <b:RefOrder>29</b:RefOrder>
  </b:Source>
  <b:Source>
    <b:Tag>Baa11</b:Tag>
    <b:SourceType>BookSection</b:SourceType>
    <b:Guid>{CA4F5FDE-B3B4-A54D-BA29-711B732509CA}</b:Guid>
    <b:Title>Basisboek Statistiek</b:Title>
    <b:Publisher>Noordhoff Uitgevers</b:Publisher>
    <b:Year>2011</b:Year>
    <b:Author>
      <b:Author>
        <b:NameList>
          <b:Person>
            <b:Last>Baarda</b:Last>
            <b:First>Ben</b:First>
          </b:Person>
          <b:Person>
            <b:Last>de Goede</b:Last>
            <b:First>Martijn</b:First>
          </b:Person>
        </b:NameList>
      </b:Author>
    </b:Author>
    <b:RefOrder>31</b:RefOrder>
  </b:Source>
  <b:Source>
    <b:Tag>LaP01</b:Tag>
    <b:SourceType>JournalArticle</b:SourceType>
    <b:Guid>{D256169D-7C1D-5F4C-8263-A0F71205FB59}</b:Guid>
    <b:Title> Working in Practice but Not in Theory: Theoretical Challenges of "High-Reliability Organizations"</b:Title>
    <b:BookTitle>Theoretical Challenges of "High-Reliability Organizations"</b:BookTitle>
    <b:City>Oxford</b:City>
    <b:Publisher>Oxford University Press</b:Publisher>
    <b:Year>2001</b:Year>
    <b:Pages>19-48</b:Pages>
    <b:Author>
      <b:Author>
        <b:NameList>
          <b:Person>
            <b:Last>LaPorte</b:Last>
            <b:First>Todd</b:First>
            <b:Middle>R.</b:Middle>
          </b:Person>
          <b:Person>
            <b:Last>Consolini</b:Last>
            <b:First>Paula</b:First>
            <b:Middle>M.</b:Middle>
          </b:Person>
        </b:NameList>
      </b:Author>
    </b:Author>
    <b:JournalName>Public Management Research Association</b:JournalName>
    <b:Month>Januari</b:Month>
    <b:RefOrder>32</b:RefOrder>
  </b:Source>
  <b:Source>
    <b:Tag>Bra01</b:Tag>
    <b:SourceType>JournalArticle</b:SourceType>
    <b:Guid>{AF2B7BF0-BD77-4DB4-9476-653B51C357C2}</b:Guid>
    <b:Author>
      <b:Author>
        <b:NameList>
          <b:Person>
            <b:Last>Brady</b:Last>
            <b:First>Michael</b:First>
            <b:Middle>K</b:Middle>
          </b:Person>
          <b:Person>
            <b:Last>Cronin</b:Last>
            <b:First>Joseph</b:First>
            <b:Middle>J.</b:Middle>
          </b:Person>
        </b:NameList>
      </b:Author>
    </b:Author>
    <b:Title>Some New Thoughts on Conceptualizing Perceived Service Quality</b:Title>
    <b:JournalName>Journal of Marketing</b:JournalName>
    <b:Year>2001</b:Year>
    <b:Pages>34-49</b:Pages>
    <b:RefOrder>33</b:RefOrder>
  </b:Source>
  <b:Source>
    <b:Tag>Bur96</b:Tag>
    <b:SourceType>Book</b:SourceType>
    <b:Guid>{C9313B03-EE5B-4469-A457-9B0961765A43}</b:Guid>
    <b:Title>Strategic Customer Alliances</b:Title>
    <b:Year>1996</b:Year>
    <b:Author>
      <b:Author>
        <b:NameList>
          <b:Person>
            <b:Last>Burnett</b:Last>
            <b:First>Ken</b:First>
          </b:Person>
        </b:NameList>
      </b:Author>
    </b:Author>
    <b:City>New York</b:City>
    <b:Publisher>McGraw-Hill Education - Europe </b:Publisher>
    <b:RefOrder>55</b:RefOrder>
  </b:Source>
  <b:Source>
    <b:Tag>Ove17</b:Tag>
    <b:SourceType>InternetSite</b:SourceType>
    <b:Guid>{BF7E9682-871A-4474-9446-7653CCD427C9}</b:Guid>
    <b:Title>Over Aeres Tech</b:Title>
    <b:Year>2017</b:Year>
    <b:InternetSiteTitle>Aeres Tech</b:InternetSiteTitle>
    <b:Month>Januari</b:Month>
    <b:Day>6</b:Day>
    <b:URL>http://www.ptcplus.com/nl-NL/Over-PTC/Introductie.aspx</b:URL>
    <b:RefOrder>34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71145D-CFE5-4C7B-AD57-11E462102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1806</TotalTime>
  <Pages>49</Pages>
  <Words>16886</Words>
  <Characters>92873</Characters>
  <Application>Microsoft Office Word</Application>
  <DocSecurity>0</DocSecurity>
  <Lines>773</Lines>
  <Paragraphs>219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Klaar voor de toekomst?</vt:lpstr>
      <vt:lpstr>AFstudeerscriptie</vt:lpstr>
    </vt:vector>
  </TitlesOfParts>
  <Company>Hewlett-Packard Company</Company>
  <LinksUpToDate>false</LinksUpToDate>
  <CharactersWithSpaces>109540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Klaar voor de toekomst?</dc:title>
  <dc:subject>Een afstudeeronderzoek naar de klanttevredenheid uitgedrukt in servicekwaliteit voor nu en in de toekomst.</dc:subject>
  <dc:creator>Jonathan</dc:creator>
  <cp:lastModifiedBy>jonathan hoekman</cp:lastModifiedBy>
  <cp:revision>5</cp:revision>
  <cp:lastPrinted>2017-01-12T19:49:00Z</cp:lastPrinted>
  <dcterms:created xsi:type="dcterms:W3CDTF">2017-01-05T19:40:00Z</dcterms:created>
  <dcterms:modified xsi:type="dcterms:W3CDTF">2017-01-12T19:51:00Z</dcterms:modified>
</cp:coreProperties>
</file>